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5"/>
        <w:gridCol w:w="5145"/>
        <w:gridCol w:w="5115"/>
        <w:tblGridChange w:id="0">
          <w:tblGrid>
            <w:gridCol w:w="5115"/>
            <w:gridCol w:w="5145"/>
            <w:gridCol w:w="5115"/>
          </w:tblGrid>
        </w:tblGridChange>
      </w:tblGrid>
      <w:tr>
        <w:trPr>
          <w:cantSplit w:val="0"/>
          <w:tblHeader w:val="0"/>
        </w:trPr>
        <w:tc>
          <w:tcPr/>
          <w:p w:rsidR="00000000" w:rsidDel="00000000" w:rsidP="00000000" w:rsidRDefault="00000000" w:rsidRPr="00000000" w14:paraId="0000000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Literacy (Spelling)</w:t>
            </w:r>
          </w:p>
          <w:p w:rsidR="00000000" w:rsidDel="00000000" w:rsidP="00000000" w:rsidRDefault="00000000" w:rsidRPr="00000000" w14:paraId="00000003">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Pr>
              <w:drawing>
                <wp:inline distB="114300" distT="114300" distL="114300" distR="114300">
                  <wp:extent cx="623888" cy="409575"/>
                  <wp:effectExtent b="0" l="0" r="0" t="0"/>
                  <wp:docPr id="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23888"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Practice reading and spelling using Fry’s most common words. Use the method of</w:t>
            </w:r>
            <w:r w:rsidDel="00000000" w:rsidR="00000000" w:rsidRPr="00000000">
              <w:rPr>
                <w:rFonts w:ascii="Comic Sans MS" w:cs="Comic Sans MS" w:eastAsia="Comic Sans MS" w:hAnsi="Comic Sans MS"/>
                <w:b w:val="1"/>
                <w:sz w:val="16"/>
                <w:szCs w:val="16"/>
                <w:rtl w:val="0"/>
              </w:rPr>
              <w:t xml:space="preserve"> Look, Cover</w:t>
            </w:r>
            <w:r w:rsidDel="00000000" w:rsidR="00000000" w:rsidRPr="00000000">
              <w:rPr>
                <w:rFonts w:ascii="Comic Sans MS" w:cs="Comic Sans MS" w:eastAsia="Comic Sans MS" w:hAnsi="Comic Sans MS"/>
                <w:sz w:val="16"/>
                <w:szCs w:val="16"/>
                <w:rtl w:val="0"/>
              </w:rPr>
              <w:t xml:space="preserve">,</w:t>
            </w:r>
            <w:r w:rsidDel="00000000" w:rsidR="00000000" w:rsidRPr="00000000">
              <w:rPr>
                <w:rFonts w:ascii="Comic Sans MS" w:cs="Comic Sans MS" w:eastAsia="Comic Sans MS" w:hAnsi="Comic Sans MS"/>
                <w:b w:val="1"/>
                <w:sz w:val="16"/>
                <w:szCs w:val="16"/>
                <w:rtl w:val="0"/>
              </w:rPr>
              <w:t xml:space="preserve"> Write</w:t>
            </w:r>
            <w:r w:rsidDel="00000000" w:rsidR="00000000" w:rsidRPr="00000000">
              <w:rPr>
                <w:rFonts w:ascii="Comic Sans MS" w:cs="Comic Sans MS" w:eastAsia="Comic Sans MS" w:hAnsi="Comic Sans MS"/>
                <w:sz w:val="16"/>
                <w:szCs w:val="16"/>
                <w:rtl w:val="0"/>
              </w:rPr>
              <w:t xml:space="preserve"> and</w:t>
            </w:r>
            <w:r w:rsidDel="00000000" w:rsidR="00000000" w:rsidRPr="00000000">
              <w:rPr>
                <w:rFonts w:ascii="Comic Sans MS" w:cs="Comic Sans MS" w:eastAsia="Comic Sans MS" w:hAnsi="Comic Sans MS"/>
                <w:b w:val="1"/>
                <w:sz w:val="16"/>
                <w:szCs w:val="16"/>
                <w:rtl w:val="0"/>
              </w:rPr>
              <w:t xml:space="preserve"> Check</w:t>
            </w:r>
            <w:r w:rsidDel="00000000" w:rsidR="00000000" w:rsidRPr="00000000">
              <w:rPr>
                <w:rFonts w:ascii="Comic Sans MS" w:cs="Comic Sans MS" w:eastAsia="Comic Sans MS" w:hAnsi="Comic Sans MS"/>
                <w:sz w:val="16"/>
                <w:szCs w:val="16"/>
                <w:rtl w:val="0"/>
              </w:rPr>
              <w:t xml:space="preserve"> to make sure you’ve got it right! Here are some other spelling ideas for you to practice words:</w:t>
            </w:r>
          </w:p>
          <w:p w:rsidR="00000000" w:rsidDel="00000000" w:rsidP="00000000" w:rsidRDefault="00000000" w:rsidRPr="00000000" w14:paraId="0000000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Write over the vowels in </w:t>
            </w:r>
            <w:r w:rsidDel="00000000" w:rsidR="00000000" w:rsidRPr="00000000">
              <w:rPr>
                <w:rFonts w:ascii="Comic Sans MS" w:cs="Comic Sans MS" w:eastAsia="Comic Sans MS" w:hAnsi="Comic Sans MS"/>
                <w:color w:val="0070c0"/>
                <w:sz w:val="16"/>
                <w:szCs w:val="16"/>
                <w:u w:val="single"/>
                <w:rtl w:val="0"/>
              </w:rPr>
              <w:t xml:space="preserve">blue</w:t>
            </w:r>
            <w:r w:rsidDel="00000000" w:rsidR="00000000" w:rsidRPr="00000000">
              <w:rPr>
                <w:rFonts w:ascii="Comic Sans MS" w:cs="Comic Sans MS" w:eastAsia="Comic Sans MS" w:hAnsi="Comic Sans MS"/>
                <w:color w:val="0070c0"/>
                <w:sz w:val="16"/>
                <w:szCs w:val="16"/>
                <w:rtl w:val="0"/>
              </w:rPr>
              <w:t xml:space="preserve"> </w:t>
            </w:r>
            <w:r w:rsidDel="00000000" w:rsidR="00000000" w:rsidRPr="00000000">
              <w:rPr>
                <w:rFonts w:ascii="Comic Sans MS" w:cs="Comic Sans MS" w:eastAsia="Comic Sans MS" w:hAnsi="Comic Sans MS"/>
                <w:color w:val="0070c0"/>
                <w:rtl w:val="0"/>
              </w:rPr>
              <w:t xml:space="preserve">a e i o u</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color w:val="ff0000"/>
                <w:sz w:val="16"/>
                <w:szCs w:val="16"/>
                <w:rtl w:val="0"/>
              </w:rPr>
              <w:t xml:space="preserve">-R</w:t>
            </w:r>
            <w:r w:rsidDel="00000000" w:rsidR="00000000" w:rsidRPr="00000000">
              <w:rPr>
                <w:rFonts w:ascii="Comic Sans MS" w:cs="Comic Sans MS" w:eastAsia="Comic Sans MS" w:hAnsi="Comic Sans MS"/>
                <w:b w:val="1"/>
                <w:color w:val="e36c0a"/>
                <w:sz w:val="16"/>
                <w:szCs w:val="16"/>
                <w:rtl w:val="0"/>
              </w:rPr>
              <w:t xml:space="preserve">A</w:t>
            </w:r>
            <w:r w:rsidDel="00000000" w:rsidR="00000000" w:rsidRPr="00000000">
              <w:rPr>
                <w:rFonts w:ascii="Comic Sans MS" w:cs="Comic Sans MS" w:eastAsia="Comic Sans MS" w:hAnsi="Comic Sans MS"/>
                <w:b w:val="1"/>
                <w:color w:val="ffff00"/>
                <w:sz w:val="16"/>
                <w:szCs w:val="16"/>
                <w:rtl w:val="0"/>
              </w:rPr>
              <w:t xml:space="preserve">I</w:t>
            </w:r>
            <w:r w:rsidDel="00000000" w:rsidR="00000000" w:rsidRPr="00000000">
              <w:rPr>
                <w:rFonts w:ascii="Comic Sans MS" w:cs="Comic Sans MS" w:eastAsia="Comic Sans MS" w:hAnsi="Comic Sans MS"/>
                <w:b w:val="1"/>
                <w:color w:val="008000"/>
                <w:sz w:val="16"/>
                <w:szCs w:val="16"/>
                <w:rtl w:val="0"/>
              </w:rPr>
              <w:t xml:space="preserve">N</w:t>
            </w:r>
            <w:r w:rsidDel="00000000" w:rsidR="00000000" w:rsidRPr="00000000">
              <w:rPr>
                <w:rFonts w:ascii="Comic Sans MS" w:cs="Comic Sans MS" w:eastAsia="Comic Sans MS" w:hAnsi="Comic Sans MS"/>
                <w:b w:val="1"/>
                <w:color w:val="0000ff"/>
                <w:sz w:val="16"/>
                <w:szCs w:val="16"/>
                <w:rtl w:val="0"/>
              </w:rPr>
              <w:t xml:space="preserve">B</w:t>
            </w:r>
            <w:r w:rsidDel="00000000" w:rsidR="00000000" w:rsidRPr="00000000">
              <w:rPr>
                <w:rFonts w:ascii="Comic Sans MS" w:cs="Comic Sans MS" w:eastAsia="Comic Sans MS" w:hAnsi="Comic Sans MS"/>
                <w:b w:val="1"/>
                <w:color w:val="660066"/>
                <w:sz w:val="16"/>
                <w:szCs w:val="16"/>
                <w:rtl w:val="0"/>
              </w:rPr>
              <w:t xml:space="preserve">O</w:t>
            </w:r>
            <w:r w:rsidDel="00000000" w:rsidR="00000000" w:rsidRPr="00000000">
              <w:rPr>
                <w:rFonts w:ascii="Comic Sans MS" w:cs="Comic Sans MS" w:eastAsia="Comic Sans MS" w:hAnsi="Comic Sans MS"/>
                <w:b w:val="1"/>
                <w:color w:val="31849b"/>
                <w:sz w:val="16"/>
                <w:szCs w:val="16"/>
                <w:rtl w:val="0"/>
              </w:rPr>
              <w:t xml:space="preserve">W</w:t>
            </w:r>
            <w:r w:rsidDel="00000000" w:rsidR="00000000" w:rsidRPr="00000000">
              <w:rPr>
                <w:rFonts w:ascii="Comic Sans MS" w:cs="Comic Sans MS" w:eastAsia="Comic Sans MS" w:hAnsi="Comic Sans MS"/>
                <w:sz w:val="16"/>
                <w:szCs w:val="16"/>
                <w:rtl w:val="0"/>
              </w:rPr>
              <w:t xml:space="preserve"> write over your spelling words.</w:t>
            </w:r>
          </w:p>
          <w:p w:rsidR="00000000" w:rsidDel="00000000" w:rsidP="00000000" w:rsidRDefault="00000000" w:rsidRPr="00000000" w14:paraId="00000008">
            <w:pPr>
              <w:rPr>
                <w:rFonts w:ascii="Comic Sans MS" w:cs="Comic Sans MS" w:eastAsia="Comic Sans MS" w:hAnsi="Comic Sans MS"/>
                <w:sz w:val="16"/>
                <w:szCs w:val="16"/>
              </w:rPr>
            </w:pPr>
            <w:bookmarkStart w:colFirst="0" w:colLast="0" w:name="_heading=h.gjdgxs" w:id="0"/>
            <w:bookmarkEnd w:id="0"/>
            <w:r w:rsidDel="00000000" w:rsidR="00000000" w:rsidRPr="00000000">
              <w:rPr>
                <w:rFonts w:ascii="Comic Sans MS" w:cs="Comic Sans MS" w:eastAsia="Comic Sans MS" w:hAnsi="Comic Sans MS"/>
                <w:sz w:val="16"/>
                <w:szCs w:val="16"/>
                <w:rtl w:val="0"/>
              </w:rPr>
              <w:t xml:space="preserve">- Draw a shape around your spelling words.</w:t>
            </w:r>
          </w:p>
          <w:p w:rsidR="00000000" w:rsidDel="00000000" w:rsidP="00000000" w:rsidRDefault="00000000" w:rsidRPr="00000000" w14:paraId="0000000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Fry’s first 100 most common words are below. A Phonics chart is also below for you to practice.</w:t>
            </w:r>
          </w:p>
        </w:tc>
        <w:tc>
          <w:tcPr/>
          <w:p w:rsidR="00000000" w:rsidDel="00000000" w:rsidP="00000000" w:rsidRDefault="00000000" w:rsidRPr="00000000" w14:paraId="0000000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0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542925" cy="605135"/>
                  <wp:effectExtent b="0" l="0" r="0" t="0"/>
                  <wp:docPr id="10" name="image3.jpg"/>
                  <a:graphic>
                    <a:graphicData uri="http://schemas.openxmlformats.org/drawingml/2006/picture">
                      <pic:pic>
                        <pic:nvPicPr>
                          <pic:cNvPr id="0" name="image3.jpg"/>
                          <pic:cNvPicPr preferRelativeResize="0"/>
                        </pic:nvPicPr>
                        <pic:blipFill>
                          <a:blip r:embed="rId8"/>
                          <a:srcRect b="10179" l="0" r="0" t="0"/>
                          <a:stretch>
                            <a:fillRect/>
                          </a:stretch>
                        </pic:blipFill>
                        <pic:spPr>
                          <a:xfrm>
                            <a:off x="0" y="0"/>
                            <a:ext cx="542925" cy="60513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Try to read as much as possible at home. This can be stories, newspapers, magazines, ect. Ask your adults to read to you and listen to different stories too. There are often stories being read aloud online, try searching for books by Julia Donaldson, Dr Seuss or David Walliams. </w:t>
            </w:r>
          </w:p>
          <w:p w:rsidR="00000000" w:rsidDel="00000000" w:rsidP="00000000" w:rsidRDefault="00000000" w:rsidRPr="00000000" w14:paraId="0000000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book review. In your review include details about the story that you liked or may you did not like. Explain why you liked or did not like the book. What would you add to the story.Try creating your own character. What is the characters name, </w:t>
            </w:r>
          </w:p>
          <w:p w:rsidR="00000000" w:rsidDel="00000000" w:rsidP="00000000" w:rsidRDefault="00000000" w:rsidRPr="00000000" w14:paraId="00000011">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Log on to Education City and I will have given you some work to do.</w:t>
            </w:r>
          </w:p>
        </w:tc>
        <w:tc>
          <w:tcPr/>
          <w:p w:rsidR="00000000" w:rsidDel="00000000" w:rsidP="00000000" w:rsidRDefault="00000000" w:rsidRPr="00000000" w14:paraId="0000001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4">
            <w:pPr>
              <w:jc w:val="center"/>
              <w:rPr>
                <w:b w:val="1"/>
              </w:rPr>
            </w:pPr>
            <w:r w:rsidDel="00000000" w:rsidR="00000000" w:rsidRPr="00000000">
              <w:rPr>
                <w:b w:val="1"/>
              </w:rPr>
              <w:drawing>
                <wp:inline distB="114300" distT="114300" distL="114300" distR="114300">
                  <wp:extent cx="852488" cy="526003"/>
                  <wp:effectExtent b="0" l="0" r="0" t="0"/>
                  <wp:docPr id="9" name="image9.png"/>
                  <a:graphic>
                    <a:graphicData uri="http://schemas.openxmlformats.org/drawingml/2006/picture">
                      <pic:pic>
                        <pic:nvPicPr>
                          <pic:cNvPr id="0" name="image9.png"/>
                          <pic:cNvPicPr preferRelativeResize="0"/>
                        </pic:nvPicPr>
                        <pic:blipFill>
                          <a:blip r:embed="rId9"/>
                          <a:srcRect b="10800" l="5040" r="0" t="17274"/>
                          <a:stretch>
                            <a:fillRect/>
                          </a:stretch>
                        </pic:blipFill>
                        <pic:spPr>
                          <a:xfrm>
                            <a:off x="0" y="0"/>
                            <a:ext cx="852488" cy="52600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Practice recognising your 3D shapes, see if you can find them in your home and write down what shapes you found. For example, an orange or a football would be a sphere.</w:t>
            </w:r>
          </w:p>
          <w:p w:rsidR="00000000" w:rsidDel="00000000" w:rsidP="00000000" w:rsidRDefault="00000000" w:rsidRPr="00000000" w14:paraId="00000016">
            <w:pPr>
              <w:rPr>
                <w:rFonts w:ascii="Comic Sans MS" w:cs="Comic Sans MS" w:eastAsia="Comic Sans MS" w:hAnsi="Comic Sans MS"/>
                <w:sz w:val="16"/>
                <w:szCs w:val="16"/>
                <w:u w:val="none"/>
              </w:rPr>
            </w:pPr>
            <w:r w:rsidDel="00000000" w:rsidR="00000000" w:rsidRPr="00000000">
              <w:rPr>
                <w:rFonts w:ascii="Comic Sans MS" w:cs="Comic Sans MS" w:eastAsia="Comic Sans MS" w:hAnsi="Comic Sans MS"/>
                <w:sz w:val="16"/>
                <w:szCs w:val="16"/>
                <w:u w:val="none"/>
                <w:rtl w:val="0"/>
              </w:rPr>
              <w:t xml:space="preserve">- Practice telling the time. Try recognising quarter past and quarter to, half past and o'clock on an analog and digital clock.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are due to be moving on to learning about money – see if you can become familiar with each coin and how much it is worth (1p, 2p, 5p, 10p, 20p, 50p, £1 and £2.  Start to work on counting different amounts of each coin.</w:t>
            </w:r>
          </w:p>
        </w:tc>
      </w:tr>
      <w:tr>
        <w:trPr>
          <w:cantSplit w:val="0"/>
          <w:trHeight w:val="2365" w:hRule="atLeast"/>
          <w:tblHeader w:val="0"/>
        </w:trPr>
        <w:tc>
          <w:tcPr>
            <w:vMerge w:val="restart"/>
          </w:tcPr>
          <w:p w:rsidR="00000000" w:rsidDel="00000000" w:rsidP="00000000" w:rsidRDefault="00000000" w:rsidRPr="00000000" w14:paraId="0000001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1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Pr>
              <w:drawing>
                <wp:inline distB="114300" distT="114300" distL="114300" distR="114300">
                  <wp:extent cx="657225" cy="556113"/>
                  <wp:effectExtent b="0" l="0" r="0" t="0"/>
                  <wp:docPr id="8" name="image5.jpg"/>
                  <a:graphic>
                    <a:graphicData uri="http://schemas.openxmlformats.org/drawingml/2006/picture">
                      <pic:pic>
                        <pic:nvPicPr>
                          <pic:cNvPr id="0" name="image5.jpg"/>
                          <pic:cNvPicPr preferRelativeResize="0"/>
                        </pic:nvPicPr>
                        <pic:blipFill>
                          <a:blip r:embed="rId10"/>
                          <a:srcRect b="5781" l="9247" r="11612" t="7993"/>
                          <a:stretch>
                            <a:fillRect/>
                          </a:stretch>
                        </pic:blipFill>
                        <pic:spPr>
                          <a:xfrm>
                            <a:off x="0" y="0"/>
                            <a:ext cx="657225" cy="5561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Keep a daily diary about what you have been doing. Draw a picture of what happened, including any people, animals and toys. Remember to include the setting! Think </w:t>
            </w:r>
            <w:r w:rsidDel="00000000" w:rsidR="00000000" w:rsidRPr="00000000">
              <w:rPr>
                <w:rFonts w:ascii="Comic Sans MS" w:cs="Comic Sans MS" w:eastAsia="Comic Sans MS" w:hAnsi="Comic Sans MS"/>
                <w:b w:val="1"/>
                <w:sz w:val="16"/>
                <w:szCs w:val="16"/>
                <w:rtl w:val="0"/>
              </w:rPr>
              <w:t xml:space="preserve">Who</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What</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Where</w:t>
            </w:r>
            <w:r w:rsidDel="00000000" w:rsidR="00000000" w:rsidRPr="00000000">
              <w:rPr>
                <w:rFonts w:ascii="Comic Sans MS" w:cs="Comic Sans MS" w:eastAsia="Comic Sans MS" w:hAnsi="Comic Sans MS"/>
                <w:sz w:val="16"/>
                <w:szCs w:val="16"/>
                <w:rtl w:val="0"/>
              </w:rPr>
              <w:t xml:space="preserve">  and </w:t>
            </w:r>
            <w:r w:rsidDel="00000000" w:rsidR="00000000" w:rsidRPr="00000000">
              <w:rPr>
                <w:rFonts w:ascii="Comic Sans MS" w:cs="Comic Sans MS" w:eastAsia="Comic Sans MS" w:hAnsi="Comic Sans MS"/>
                <w:b w:val="1"/>
                <w:sz w:val="16"/>
                <w:szCs w:val="16"/>
                <w:rtl w:val="0"/>
              </w:rPr>
              <w:t xml:space="preserve">Why</w:t>
            </w:r>
            <w:r w:rsidDel="00000000" w:rsidR="00000000" w:rsidRPr="00000000">
              <w:rPr>
                <w:rFonts w:ascii="Comic Sans MS" w:cs="Comic Sans MS" w:eastAsia="Comic Sans MS" w:hAnsi="Comic Sans MS"/>
                <w:sz w:val="16"/>
                <w:szCs w:val="16"/>
                <w:rtl w:val="0"/>
              </w:rPr>
              <w:t xml:space="preserve">. Remember to add  nouns, verbs and adjectives to help you add detail. Remember to use </w:t>
            </w:r>
            <w:r w:rsidDel="00000000" w:rsidR="00000000" w:rsidRPr="00000000">
              <w:rPr>
                <w:rFonts w:ascii="Comic Sans MS" w:cs="Comic Sans MS" w:eastAsia="Comic Sans MS" w:hAnsi="Comic Sans MS"/>
                <w:b w:val="1"/>
                <w:sz w:val="16"/>
                <w:szCs w:val="16"/>
                <w:rtl w:val="0"/>
              </w:rPr>
              <w:t xml:space="preserve">F-R-E-D</w:t>
            </w:r>
            <w:r w:rsidDel="00000000" w:rsidR="00000000" w:rsidRPr="00000000">
              <w:rPr>
                <w:rFonts w:ascii="Comic Sans MS" w:cs="Comic Sans MS" w:eastAsia="Comic Sans MS" w:hAnsi="Comic Sans MS"/>
                <w:sz w:val="16"/>
                <w:szCs w:val="16"/>
                <w:rtl w:val="0"/>
              </w:rPr>
              <w:t xml:space="preserve"> fingers to sound out words you don’t know. </w:t>
            </w:r>
          </w:p>
          <w:p w:rsidR="00000000" w:rsidDel="00000000" w:rsidP="00000000" w:rsidRDefault="00000000" w:rsidRPr="00000000" w14:paraId="0000001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When practicing our sounds we follow a program called Read, Write, Inc. Ask an adult if they can help you to practice your sounds and special friends (chart below). !</w:t>
            </w:r>
          </w:p>
          <w:p w:rsidR="00000000" w:rsidDel="00000000" w:rsidP="00000000" w:rsidRDefault="00000000" w:rsidRPr="00000000" w14:paraId="0000001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your imagination to come up with a story. Maybe it is set in ancient Egypt inside a pyramid, or maybe the story is set right here in Gorebridge!  Remember to include a </w:t>
            </w:r>
            <w:r w:rsidDel="00000000" w:rsidR="00000000" w:rsidRPr="00000000">
              <w:rPr>
                <w:rFonts w:ascii="Comic Sans MS" w:cs="Comic Sans MS" w:eastAsia="Comic Sans MS" w:hAnsi="Comic Sans MS"/>
                <w:b w:val="1"/>
                <w:sz w:val="16"/>
                <w:szCs w:val="16"/>
                <w:rtl w:val="0"/>
              </w:rPr>
              <w:t xml:space="preserve">beginning</w:t>
            </w:r>
            <w:r w:rsidDel="00000000" w:rsidR="00000000" w:rsidRPr="00000000">
              <w:rPr>
                <w:rFonts w:ascii="Comic Sans MS" w:cs="Comic Sans MS" w:eastAsia="Comic Sans MS" w:hAnsi="Comic Sans MS"/>
                <w:sz w:val="16"/>
                <w:szCs w:val="16"/>
                <w:rtl w:val="0"/>
              </w:rPr>
              <w:t xml:space="preserve">,</w:t>
            </w:r>
            <w:r w:rsidDel="00000000" w:rsidR="00000000" w:rsidRPr="00000000">
              <w:rPr>
                <w:rFonts w:ascii="Comic Sans MS" w:cs="Comic Sans MS" w:eastAsia="Comic Sans MS" w:hAnsi="Comic Sans MS"/>
                <w:b w:val="1"/>
                <w:sz w:val="16"/>
                <w:szCs w:val="16"/>
                <w:rtl w:val="0"/>
              </w:rPr>
              <w:t xml:space="preserve"> middle</w:t>
            </w:r>
            <w:r w:rsidDel="00000000" w:rsidR="00000000" w:rsidRPr="00000000">
              <w:rPr>
                <w:rFonts w:ascii="Comic Sans MS" w:cs="Comic Sans MS" w:eastAsia="Comic Sans MS" w:hAnsi="Comic Sans MS"/>
                <w:sz w:val="16"/>
                <w:szCs w:val="16"/>
                <w:rtl w:val="0"/>
              </w:rPr>
              <w:t xml:space="preserve"> and </w:t>
            </w:r>
            <w:r w:rsidDel="00000000" w:rsidR="00000000" w:rsidRPr="00000000">
              <w:rPr>
                <w:rFonts w:ascii="Comic Sans MS" w:cs="Comic Sans MS" w:eastAsia="Comic Sans MS" w:hAnsi="Comic Sans MS"/>
                <w:b w:val="1"/>
                <w:sz w:val="16"/>
                <w:szCs w:val="16"/>
                <w:rtl w:val="0"/>
              </w:rPr>
              <w:t xml:space="preserve">end</w:t>
            </w:r>
            <w:r w:rsidDel="00000000" w:rsidR="00000000" w:rsidRPr="00000000">
              <w:rPr>
                <w:rFonts w:ascii="Comic Sans MS" w:cs="Comic Sans MS" w:eastAsia="Comic Sans MS" w:hAnsi="Comic Sans MS"/>
                <w:sz w:val="16"/>
                <w:szCs w:val="16"/>
                <w:rtl w:val="0"/>
              </w:rPr>
              <w:t xml:space="preserve">. Draw a picture for each part of your story first, this will help you when you are writing. </w:t>
            </w:r>
          </w:p>
        </w:tc>
        <w:tc>
          <w:tcPr/>
          <w:p w:rsidR="00000000" w:rsidDel="00000000" w:rsidP="00000000" w:rsidRDefault="00000000" w:rsidRPr="00000000" w14:paraId="0000002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1">
            <w:pPr>
              <w:jc w:val="center"/>
              <w:rPr>
                <w:rFonts w:ascii="Comic Sans MS" w:cs="Comic Sans MS" w:eastAsia="Comic Sans MS" w:hAnsi="Comic Sans MS"/>
                <w:sz w:val="52"/>
                <w:szCs w:val="52"/>
              </w:rPr>
            </w:pPr>
            <w:r w:rsidDel="00000000" w:rsidR="00000000" w:rsidRPr="00000000">
              <w:rPr>
                <w:rFonts w:ascii="Comic Sans MS" w:cs="Comic Sans MS" w:eastAsia="Comic Sans MS" w:hAnsi="Comic Sans MS"/>
                <w:sz w:val="52"/>
                <w:szCs w:val="52"/>
                <w:rtl w:val="0"/>
              </w:rPr>
              <w:t xml:space="preserve">Primary 3</w:t>
            </w:r>
          </w:p>
          <w:p w:rsidR="00000000" w:rsidDel="00000000" w:rsidP="00000000" w:rsidRDefault="00000000" w:rsidRPr="00000000" w14:paraId="00000022">
            <w:pPr>
              <w:jc w:val="center"/>
              <w:rPr>
                <w:rFonts w:ascii="Comic Sans MS" w:cs="Comic Sans MS" w:eastAsia="Comic Sans MS" w:hAnsi="Comic Sans MS"/>
                <w:sz w:val="52"/>
                <w:szCs w:val="52"/>
              </w:rPr>
            </w:pPr>
            <w:r w:rsidDel="00000000" w:rsidR="00000000" w:rsidRPr="00000000">
              <w:rPr>
                <w:rFonts w:ascii="Comic Sans MS" w:cs="Comic Sans MS" w:eastAsia="Comic Sans MS" w:hAnsi="Comic Sans MS"/>
                <w:sz w:val="52"/>
                <w:szCs w:val="52"/>
                <w:rtl w:val="0"/>
              </w:rPr>
              <w:t xml:space="preserve">Home-Learning</w:t>
            </w:r>
          </w:p>
          <w:p w:rsidR="00000000" w:rsidDel="00000000" w:rsidP="00000000" w:rsidRDefault="00000000" w:rsidRPr="00000000" w14:paraId="00000023">
            <w:pPr>
              <w:jc w:val="center"/>
              <w:rPr>
                <w:rFonts w:ascii="Comic Sans MS" w:cs="Comic Sans MS" w:eastAsia="Comic Sans MS" w:hAnsi="Comic Sans MS"/>
                <w:sz w:val="52"/>
                <w:szCs w:val="52"/>
              </w:rPr>
            </w:pPr>
            <w:r w:rsidDel="00000000" w:rsidR="00000000" w:rsidRPr="00000000">
              <w:rPr>
                <w:rFonts w:ascii="Comic Sans MS" w:cs="Comic Sans MS" w:eastAsia="Comic Sans MS" w:hAnsi="Comic Sans MS"/>
                <w:sz w:val="52"/>
                <w:szCs w:val="52"/>
                <w:rtl w:val="0"/>
              </w:rPr>
              <w:t xml:space="preserve"> 2022</w:t>
            </w:r>
          </w:p>
          <w:p w:rsidR="00000000" w:rsidDel="00000000" w:rsidP="00000000" w:rsidRDefault="00000000" w:rsidRPr="00000000" w14:paraId="00000024">
            <w:pPr>
              <w:jc w:val="center"/>
              <w:rPr>
                <w:rFonts w:ascii="Comic Sans MS" w:cs="Comic Sans MS" w:eastAsia="Comic Sans MS" w:hAnsi="Comic Sans MS"/>
                <w:sz w:val="52"/>
                <w:szCs w:val="52"/>
              </w:rPr>
            </w:pPr>
            <w:r w:rsidDel="00000000" w:rsidR="00000000" w:rsidRPr="00000000">
              <w:rPr>
                <w:rFonts w:ascii="Comic Sans MS" w:cs="Comic Sans MS" w:eastAsia="Comic Sans MS" w:hAnsi="Comic Sans MS"/>
                <w:sz w:val="16"/>
                <w:szCs w:val="16"/>
              </w:rPr>
              <w:drawing>
                <wp:inline distB="114300" distT="114300" distL="114300" distR="114300">
                  <wp:extent cx="576898" cy="576898"/>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6898" cy="576898"/>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2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Numeracy</w:t>
            </w:r>
          </w:p>
          <w:p w:rsidR="00000000" w:rsidDel="00000000" w:rsidP="00000000" w:rsidRDefault="00000000" w:rsidRPr="00000000" w14:paraId="00000026">
            <w:pPr>
              <w:jc w:val="center"/>
              <w:rPr/>
            </w:pPr>
            <w:r w:rsidDel="00000000" w:rsidR="00000000" w:rsidRPr="00000000">
              <w:rPr>
                <w:b w:val="1"/>
              </w:rPr>
              <w:drawing>
                <wp:inline distB="114300" distT="114300" distL="114300" distR="114300">
                  <wp:extent cx="633413" cy="669098"/>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633413" cy="66909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Practice place value. Ask an adult to tell you a 3 or 2 digit number. See if you can separate that number into hundreds, tens and ones. H T O</w:t>
            </w:r>
          </w:p>
          <w:p w:rsidR="00000000" w:rsidDel="00000000" w:rsidP="00000000" w:rsidRDefault="00000000" w:rsidRPr="00000000" w14:paraId="00000028">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-Practice you 2, 5 and 10 times table</w:t>
            </w:r>
          </w:p>
          <w:p w:rsidR="00000000" w:rsidDel="00000000" w:rsidP="00000000" w:rsidRDefault="00000000" w:rsidRPr="00000000" w14:paraId="0000002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Log on to Education City, find new learning in homework. You know the level you are on, challenge yourself with some extra activities! </w:t>
            </w:r>
          </w:p>
          <w:p w:rsidR="00000000" w:rsidDel="00000000" w:rsidP="00000000" w:rsidRDefault="00000000" w:rsidRPr="00000000" w14:paraId="0000002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02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RERC</w:t>
            </w:r>
          </w:p>
          <w:p w:rsidR="00000000" w:rsidDel="00000000" w:rsidP="00000000" w:rsidRDefault="00000000" w:rsidRPr="00000000" w14:paraId="0000002F">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Pr>
              <w:drawing>
                <wp:inline distB="114300" distT="114300" distL="114300" distR="114300">
                  <wp:extent cx="509588" cy="501748"/>
                  <wp:effectExtent b="0" l="0" r="0" t="0"/>
                  <wp:docPr id="3" name="image7.jpg"/>
                  <a:graphic>
                    <a:graphicData uri="http://schemas.openxmlformats.org/drawingml/2006/picture">
                      <pic:pic>
                        <pic:nvPicPr>
                          <pic:cNvPr id="0" name="image7.jpg"/>
                          <pic:cNvPicPr preferRelativeResize="0"/>
                        </pic:nvPicPr>
                        <pic:blipFill>
                          <a:blip r:embed="rId13"/>
                          <a:srcRect b="18197" l="33544" r="33860" t="17661"/>
                          <a:stretch>
                            <a:fillRect/>
                          </a:stretch>
                        </pic:blipFill>
                        <pic:spPr>
                          <a:xfrm>
                            <a:off x="0" y="0"/>
                            <a:ext cx="509588" cy="50174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Prayer checklist: Do you by memory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‘The Lord’s Prayer’,</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‘Hail Mary’ </w:t>
            </w:r>
          </w:p>
          <w:p w:rsidR="00000000" w:rsidDel="00000000" w:rsidP="00000000" w:rsidRDefault="00000000" w:rsidRPr="00000000" w14:paraId="00000034">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Google them and write them down, then try and memorise.</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4634100</wp:posOffset>
            </wp:positionH>
            <wp:positionV relativeFrom="paragraph">
              <wp:posOffset>19050</wp:posOffset>
            </wp:positionV>
            <wp:extent cx="5143500" cy="6057900"/>
            <wp:effectExtent b="0" l="0" r="0" t="0"/>
            <wp:wrapNone/>
            <wp:docPr descr="comples speed ound chart.jpg" id="11" name="image1.jpg"/>
            <a:graphic>
              <a:graphicData uri="http://schemas.openxmlformats.org/drawingml/2006/picture">
                <pic:pic>
                  <pic:nvPicPr>
                    <pic:cNvPr descr="comples speed ound chart.jpg" id="0" name="image1.jpg"/>
                    <pic:cNvPicPr preferRelativeResize="0"/>
                  </pic:nvPicPr>
                  <pic:blipFill>
                    <a:blip r:embed="rId14"/>
                    <a:srcRect b="0" l="0" r="0" t="0"/>
                    <a:stretch>
                      <a:fillRect/>
                    </a:stretch>
                  </pic:blipFill>
                  <pic:spPr>
                    <a:xfrm>
                      <a:off x="0" y="0"/>
                      <a:ext cx="5143500" cy="6057900"/>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t xml:space="preserve"> Practice your phonics here! Remember, if it is in the same box then it makes the </w:t>
      </w:r>
    </w:p>
    <w:p w:rsidR="00000000" w:rsidDel="00000000" w:rsidP="00000000" w:rsidRDefault="00000000" w:rsidRPr="00000000" w14:paraId="0000003A">
      <w:pPr>
        <w:rPr/>
      </w:pPr>
      <w:r w:rsidDel="00000000" w:rsidR="00000000" w:rsidRPr="00000000">
        <w:rPr>
          <w:rtl w:val="0"/>
        </w:rPr>
        <w:t xml:space="preserve">same sound!  Can you remember its rhyme? Ask your adult to say a sound and</w:t>
      </w:r>
    </w:p>
    <w:p w:rsidR="00000000" w:rsidDel="00000000" w:rsidP="00000000" w:rsidRDefault="00000000" w:rsidRPr="00000000" w14:paraId="0000003B">
      <w:pPr>
        <w:rPr/>
      </w:pPr>
      <w:r w:rsidDel="00000000" w:rsidR="00000000" w:rsidRPr="00000000">
        <w:rPr>
          <w:rtl w:val="0"/>
        </w:rPr>
        <w:t xml:space="preserve">use your finger to point to it! </w:t>
      </w:r>
    </w:p>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85725</wp:posOffset>
            </wp:positionV>
            <wp:extent cx="4413250" cy="6860540"/>
            <wp:effectExtent b="0" l="0" r="0" t="0"/>
            <wp:wrapSquare wrapText="bothSides" distB="0" distT="0" distL="114300" distR="114300"/>
            <wp:docPr descr="Macintosh HD:Users:Nicole:Desktop:Screen Shot 2020-03-23 at 08.38.33.png" id="6" name="image6.png"/>
            <a:graphic>
              <a:graphicData uri="http://schemas.openxmlformats.org/drawingml/2006/picture">
                <pic:pic>
                  <pic:nvPicPr>
                    <pic:cNvPr descr="Macintosh HD:Users:Nicole:Desktop:Screen Shot 2020-03-23 at 08.38.33.png" id="0" name="image6.png"/>
                    <pic:cNvPicPr preferRelativeResize="0"/>
                  </pic:nvPicPr>
                  <pic:blipFill>
                    <a:blip r:embed="rId15"/>
                    <a:srcRect b="0" l="4906" r="4325" t="3356"/>
                    <a:stretch>
                      <a:fillRect/>
                    </a:stretch>
                  </pic:blipFill>
                  <pic:spPr>
                    <a:xfrm>
                      <a:off x="0" y="0"/>
                      <a:ext cx="4413250" cy="6860540"/>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1906" w:w="16838" w:orient="landscape"/>
      <w:pgMar w:bottom="720"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5F389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75D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60165"/>
    <w:pPr>
      <w:tabs>
        <w:tab w:val="center" w:pos="4513"/>
        <w:tab w:val="right" w:pos="9026"/>
      </w:tabs>
      <w:spacing w:after="0" w:line="240" w:lineRule="auto"/>
    </w:pPr>
  </w:style>
  <w:style w:type="character" w:styleId="HeaderChar">
    <w:name w:val="Header Char"/>
    <w:basedOn w:val="DefaultParagraphFont"/>
    <w:link w:val="Header"/>
    <w:uiPriority w:val="99"/>
    <w:rsid w:val="00660165"/>
  </w:style>
  <w:style w:type="paragraph" w:styleId="Footer">
    <w:name w:val="footer"/>
    <w:basedOn w:val="Normal"/>
    <w:link w:val="FooterChar"/>
    <w:uiPriority w:val="99"/>
    <w:unhideWhenUsed w:val="1"/>
    <w:rsid w:val="00660165"/>
    <w:pPr>
      <w:tabs>
        <w:tab w:val="center" w:pos="4513"/>
        <w:tab w:val="right" w:pos="9026"/>
      </w:tabs>
      <w:spacing w:after="0" w:line="240" w:lineRule="auto"/>
    </w:pPr>
  </w:style>
  <w:style w:type="character" w:styleId="FooterChar">
    <w:name w:val="Footer Char"/>
    <w:basedOn w:val="DefaultParagraphFont"/>
    <w:link w:val="Footer"/>
    <w:uiPriority w:val="99"/>
    <w:rsid w:val="00660165"/>
  </w:style>
  <w:style w:type="paragraph" w:styleId="Default">
    <w:name w:val="Default"/>
    <w:rsid w:val="00463D3C"/>
    <w:pPr>
      <w:autoSpaceDE w:val="0"/>
      <w:autoSpaceDN w:val="0"/>
      <w:adjustRightInd w:val="0"/>
      <w:spacing w:after="0" w:line="240" w:lineRule="auto"/>
    </w:pPr>
    <w:rPr>
      <w:rFonts w:ascii="Comic Sans MS" w:cs="Comic Sans MS" w:hAnsi="Comic Sans MS"/>
      <w:color w:val="000000"/>
      <w:sz w:val="24"/>
      <w:szCs w:val="24"/>
    </w:rPr>
  </w:style>
  <w:style w:type="character" w:styleId="Hyperlink">
    <w:name w:val="Hyperlink"/>
    <w:basedOn w:val="DefaultParagraphFont"/>
    <w:uiPriority w:val="99"/>
    <w:unhideWhenUsed w:val="1"/>
    <w:rsid w:val="00463D3C"/>
    <w:rPr>
      <w:color w:val="0000ff"/>
      <w:u w:val="single"/>
    </w:rPr>
  </w:style>
  <w:style w:type="paragraph" w:styleId="ListParagraph">
    <w:name w:val="List Paragraph"/>
    <w:basedOn w:val="Normal"/>
    <w:uiPriority w:val="34"/>
    <w:qFormat w:val="1"/>
    <w:rsid w:val="007029EA"/>
    <w:pPr>
      <w:ind w:left="720"/>
      <w:contextualSpacing w:val="1"/>
    </w:pPr>
  </w:style>
  <w:style w:type="paragraph" w:styleId="NoSpacing">
    <w:name w:val="No Spacing"/>
    <w:uiPriority w:val="1"/>
    <w:qFormat w:val="1"/>
    <w:rsid w:val="001D60B8"/>
    <w:pPr>
      <w:spacing w:after="0" w:line="240" w:lineRule="auto"/>
    </w:pPr>
  </w:style>
  <w:style w:type="paragraph" w:styleId="BalloonText">
    <w:name w:val="Balloon Text"/>
    <w:basedOn w:val="Normal"/>
    <w:link w:val="BalloonTextChar"/>
    <w:uiPriority w:val="99"/>
    <w:semiHidden w:val="1"/>
    <w:unhideWhenUsed w:val="1"/>
    <w:rsid w:val="00126A64"/>
    <w:pPr>
      <w:spacing w:after="0" w:line="240" w:lineRule="auto"/>
    </w:pPr>
    <w:rPr>
      <w:rFonts w:ascii="Lucida Grande" w:hAnsi="Lucida Grande"/>
      <w:sz w:val="18"/>
      <w:szCs w:val="18"/>
    </w:rPr>
  </w:style>
  <w:style w:type="character" w:styleId="BalloonTextChar">
    <w:name w:val="Balloon Text Char"/>
    <w:basedOn w:val="DefaultParagraphFont"/>
    <w:link w:val="BalloonText"/>
    <w:uiPriority w:val="99"/>
    <w:semiHidden w:val="1"/>
    <w:rsid w:val="00126A64"/>
    <w:rPr>
      <w:rFonts w:ascii="Lucida Grande" w:hAnsi="Lucida Grande"/>
      <w:sz w:val="18"/>
      <w:szCs w:val="18"/>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jpg"/><Relationship Id="rId13" Type="http://schemas.openxmlformats.org/officeDocument/2006/relationships/image" Target="media/image7.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5frzu7CkPw6mDeTzIDmMCDXvg==">AMUW2mXJnn5OK4J3BuRejj7ACCA7Mcud8k8V9uXu8Y9JxmPxLrUttQqnmTH3V1tuZAakwPQOXk5Gz2goUf5tJY8WbHvurObZDvmket+bbSMCNUSVGhofakddHG9n1/irexfMeayGbZoz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2021-12-17T09:00:00Z</dcterms:created>
  <dc:creator>Home</dc:creator>
</cp:coreProperties>
</file>