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E1AC1" w14:textId="35075CE5" w:rsidR="00441BBC" w:rsidRPr="00B55064" w:rsidRDefault="00F844E2">
      <w:pPr>
        <w:rPr>
          <w:b/>
          <w:bCs/>
        </w:rPr>
      </w:pPr>
      <w:bookmarkStart w:id="0" w:name="_GoBack"/>
      <w:bookmarkEnd w:id="0"/>
      <w:r w:rsidRPr="00B55064">
        <w:rPr>
          <w:b/>
          <w:bCs/>
        </w:rPr>
        <w:t>Art</w:t>
      </w:r>
    </w:p>
    <w:p w14:paraId="76838D83" w14:textId="2BB0821E" w:rsidR="006061D8" w:rsidRDefault="006061D8">
      <w:r>
        <w:t>N5</w:t>
      </w:r>
    </w:p>
    <w:p w14:paraId="31561102" w14:textId="587AFAB6" w:rsidR="00F844E2" w:rsidRDefault="006061D8">
      <w:r>
        <w:t>We will be using a wide range of assessment opportunities to come to a provisional grade in the National 5 Art and Design course. The weightings of the course are split into 40% for their Expressive folio, 40% for their Design folio and 20% for the question paper element. The pupils have been working on both folios for the full year, and staff are offering pupils the opportunity to come in any day after school to spend additional time on these two elements. For the question paper element, the pupils will have multiple chances to produce evidence, with the final opportunities being listed on the assessment calendar. All evidence will be marked by the class teacher, verified by the other teachers within the department then a sample will be moderated across the local authority to ensure a fair and consistent approach.</w:t>
      </w:r>
    </w:p>
    <w:p w14:paraId="4175A339" w14:textId="77777777" w:rsidR="006061D8" w:rsidRDefault="006061D8"/>
    <w:p w14:paraId="00F10E52" w14:textId="656727FB" w:rsidR="006061D8" w:rsidRDefault="006061D8">
      <w:r>
        <w:t>Higher</w:t>
      </w:r>
    </w:p>
    <w:p w14:paraId="235B7581" w14:textId="3DA97955" w:rsidR="006061D8" w:rsidRDefault="006061D8" w:rsidP="006061D8">
      <w:r>
        <w:t>We will be using a wide range of assessment opportunities to come to a provisional grade in the Higher Art and Design course. The weightings of the course are split into 38.5% for their Expressive folio, 38.5% for their Design folio and 23% for the question paper element. The pupils have been working on both folios for the full year, and staff are offering pupils the opportunity to come in any day after school to spend additional time on these two elements. For the question paper element, the pupils will have multiple chances to produce evidence, with the final opportunities being listed on the assessment calendar. All evidence will be marked by the class teacher, verified by the other teachers within the department then a sample will be moderated across the local authority to ensure a fair and consistent approach.</w:t>
      </w:r>
    </w:p>
    <w:p w14:paraId="7FD69034" w14:textId="28EE146E" w:rsidR="006061D8" w:rsidRDefault="006061D8">
      <w:r>
        <w:t>Advanced Higher</w:t>
      </w:r>
    </w:p>
    <w:p w14:paraId="1DFE9A61" w14:textId="7EDA0CAD" w:rsidR="006061D8" w:rsidRDefault="006061D8" w:rsidP="006061D8">
      <w:r>
        <w:t xml:space="preserve">We will be using a wide range of assessment opportunities to come to a provisional grade in the Advanced Higher Art and Design course. The weightings of the course are split into 40% for their folio, 6% for their Evaluation and 30% for the Contextual Analysis. The pupils have been working on their folio for the full year, and staff are offering pupils the opportunity to come in any day after school to spend additional time </w:t>
      </w:r>
      <w:r w:rsidR="00672ABC">
        <w:t xml:space="preserve">on their folio or </w:t>
      </w:r>
      <w:r w:rsidR="00A5004E">
        <w:t>evaluation or</w:t>
      </w:r>
      <w:r w:rsidR="00672ABC">
        <w:t xml:space="preserve"> gain additional practice with the contextual analysis element</w:t>
      </w:r>
      <w:r>
        <w:t>. For the Contextual Analysis, the pupils will have multiple chances to produce evidence, with the final opportunities being listed on the assessment calendar. All evidence will be marked by the class teacher, verified by the other teachers within the department then a sample will be moderated across the local authority to ensure a fair and consistent approach.</w:t>
      </w:r>
    </w:p>
    <w:p w14:paraId="5092777B" w14:textId="3E842596" w:rsidR="006061D8" w:rsidRDefault="006061D8"/>
    <w:p w14:paraId="6EA2BB70" w14:textId="308DCCE0" w:rsidR="00B55064" w:rsidRDefault="00962B9F">
      <w:r>
        <w:t xml:space="preserve">NPA </w:t>
      </w:r>
      <w:r w:rsidR="00B55064">
        <w:t>Photography</w:t>
      </w:r>
    </w:p>
    <w:p w14:paraId="0437308C" w14:textId="6A3D7AF5" w:rsidR="007101E9" w:rsidRDefault="00D07EFB" w:rsidP="007101E9">
      <w:r>
        <w:t xml:space="preserve">The NPA course </w:t>
      </w:r>
      <w:r w:rsidR="00C76419">
        <w:t xml:space="preserve">requires pupils to complete </w:t>
      </w:r>
      <w:r w:rsidR="007101E9">
        <w:t xml:space="preserve">all four mandatory units. All evidence will be marked by the class teacher, verified by the other teachers within the department then a sample will be moderated across the local authority to ensure a fair and consistent approach. The pupils are aware that they can come in any day after school to spend additional time on </w:t>
      </w:r>
      <w:r w:rsidR="00672ABC">
        <w:t xml:space="preserve">the </w:t>
      </w:r>
      <w:r w:rsidR="00CF1F90">
        <w:t xml:space="preserve">four mandatory units. </w:t>
      </w:r>
    </w:p>
    <w:p w14:paraId="53A30862" w14:textId="30856959" w:rsidR="00CF1F90" w:rsidRDefault="00CF1F90" w:rsidP="007101E9"/>
    <w:p w14:paraId="7159E4E8" w14:textId="58961A89" w:rsidR="00CF1F90" w:rsidRDefault="00CF1F90" w:rsidP="007101E9">
      <w:r>
        <w:lastRenderedPageBreak/>
        <w:t>Design and Manufacture</w:t>
      </w:r>
    </w:p>
    <w:p w14:paraId="1184D6AF" w14:textId="3E03D3E0" w:rsidR="00CF1F90" w:rsidRDefault="00CF1F90" w:rsidP="007101E9">
      <w:r>
        <w:t>N5</w:t>
      </w:r>
    </w:p>
    <w:p w14:paraId="6F3DD8FF" w14:textId="1DC7C134" w:rsidR="00CF1F90" w:rsidRDefault="00CF1F90" w:rsidP="00CF1F90">
      <w:r>
        <w:t xml:space="preserve">We will be using a wide range of assessment opportunities to come to a provisional grade in the National 5 </w:t>
      </w:r>
      <w:r w:rsidR="00CB1C50">
        <w:t>Design and Manufacture</w:t>
      </w:r>
      <w:r>
        <w:t xml:space="preserve"> course. The weightings of the course are split into </w:t>
      </w:r>
      <w:r w:rsidR="00CB1C50">
        <w:t>44</w:t>
      </w:r>
      <w:r>
        <w:t xml:space="preserve">% for their </w:t>
      </w:r>
      <w:r w:rsidR="00CB1C50">
        <w:t>Question paper</w:t>
      </w:r>
      <w:r>
        <w:t xml:space="preserve">, </w:t>
      </w:r>
      <w:r w:rsidR="00CB1C50">
        <w:t>31</w:t>
      </w:r>
      <w:r>
        <w:t>% for their Design folio and 2</w:t>
      </w:r>
      <w:r w:rsidR="00CB1C50">
        <w:t>5</w:t>
      </w:r>
      <w:r>
        <w:t xml:space="preserve">% for the </w:t>
      </w:r>
      <w:r w:rsidR="0017312A">
        <w:t>Practical work</w:t>
      </w:r>
      <w:r>
        <w:t>. The pupils have been working on</w:t>
      </w:r>
      <w:r w:rsidR="0017312A">
        <w:t xml:space="preserve"> their</w:t>
      </w:r>
      <w:r>
        <w:t xml:space="preserve"> folios </w:t>
      </w:r>
      <w:r w:rsidR="0017312A">
        <w:t>since January</w:t>
      </w:r>
      <w:r w:rsidR="00C17F72">
        <w:t xml:space="preserve"> with the deadline for folios the same across Midlothian. </w:t>
      </w:r>
      <w:r>
        <w:t>For the question paper element, the pupils will have multiple chances to produce evidence, with the final opportunities being listed on the assessment calendar.</w:t>
      </w:r>
      <w:r w:rsidR="00C17F72">
        <w:t xml:space="preserve"> The Practical element evidence will come from their practical work before Christmas and the current practical project </w:t>
      </w:r>
      <w:r w:rsidR="005B4DE2">
        <w:t>that is the exact same assessment task in all schools within Midlothian.</w:t>
      </w:r>
      <w:r>
        <w:t xml:space="preserve"> All evidence will be marked by the class teacher, verified by the other teachers within the department then a sample will be moderated across the local authority to ensure a fair and consistent approach.</w:t>
      </w:r>
    </w:p>
    <w:p w14:paraId="28E37CD0" w14:textId="134BAD21" w:rsidR="00B55064" w:rsidRDefault="00B55064"/>
    <w:p w14:paraId="593D782B" w14:textId="4F5D88A0" w:rsidR="005B4DE2" w:rsidRDefault="005B4DE2">
      <w:r>
        <w:t>Higher</w:t>
      </w:r>
    </w:p>
    <w:p w14:paraId="4779A4D9" w14:textId="478D082D" w:rsidR="005B4DE2" w:rsidRDefault="005B4DE2" w:rsidP="005B4DE2">
      <w:r>
        <w:t xml:space="preserve">We will be using a wide range of assessment opportunities to come to a provisional grade in the Higher Design and Manufacture course. </w:t>
      </w:r>
      <w:r w:rsidR="003E6AA2">
        <w:t xml:space="preserve">The weighting for the elements of the course </w:t>
      </w:r>
      <w:r w:rsidR="00A5004E">
        <w:t>is</w:t>
      </w:r>
      <w:r w:rsidR="003E6AA2">
        <w:t xml:space="preserve"> </w:t>
      </w:r>
      <w:r w:rsidR="00254DFD">
        <w:t xml:space="preserve">51% for the question paper element and 49% for the Design folio. </w:t>
      </w:r>
      <w:r>
        <w:t xml:space="preserve">The pupils have been working on </w:t>
      </w:r>
      <w:r w:rsidR="00254DFD">
        <w:t xml:space="preserve">their folio since January with the </w:t>
      </w:r>
      <w:r w:rsidR="003479EF">
        <w:t>deadline being consistent across Midlothian</w:t>
      </w:r>
      <w:r>
        <w:t>. For the question paper element, the pupils will have multiple chances to produce evidence, with the final opportunities being listed on the assessment calendar. All evidence will be marked by the class teacher, verified by the other teachers within the department then a sample will be moderated across the local authority to ensure a fair and consistent approach.</w:t>
      </w:r>
    </w:p>
    <w:p w14:paraId="524F4E3F" w14:textId="683CB59E" w:rsidR="005B4DE2" w:rsidRDefault="005B4DE2"/>
    <w:p w14:paraId="7C105546" w14:textId="219064C3" w:rsidR="003479EF" w:rsidRDefault="003479EF">
      <w:r>
        <w:t xml:space="preserve">Advanced Higher </w:t>
      </w:r>
    </w:p>
    <w:p w14:paraId="46A48606" w14:textId="1EF25CC6" w:rsidR="00FF708A" w:rsidRDefault="00FF708A" w:rsidP="00FF708A">
      <w:r>
        <w:t xml:space="preserve">We will be using a wide range of assessment opportunities to come to a provisional grade in the Advanced Higher Design and Manufacture course. The weighting for the elements of the course </w:t>
      </w:r>
      <w:r w:rsidR="00A5004E">
        <w:t>is</w:t>
      </w:r>
      <w:r>
        <w:t xml:space="preserve"> </w:t>
      </w:r>
      <w:r w:rsidR="00BB7D64">
        <w:t>38</w:t>
      </w:r>
      <w:r>
        <w:t xml:space="preserve">% for the question paper element and </w:t>
      </w:r>
      <w:r w:rsidR="00BB7D64">
        <w:t>62</w:t>
      </w:r>
      <w:r>
        <w:t>% for the Design folio. The pupils have been working on their folio</w:t>
      </w:r>
      <w:r w:rsidR="00BB7D64">
        <w:t>s</w:t>
      </w:r>
      <w:r>
        <w:t xml:space="preserve"> </w:t>
      </w:r>
      <w:r w:rsidR="00BB7D64">
        <w:t>all year,</w:t>
      </w:r>
      <w:r>
        <w:t xml:space="preserve"> with the deadline being consistent across Midlothian. For the question paper element, the pupils will have multiple chances to produce evidence, with the final opportunities being listed on the assessment calendar. All evidence will be marked by the class teacher, verified by the other teachers within the department then a sample will be moderated across the local authority to ensure a fair and consistent approach.</w:t>
      </w:r>
    </w:p>
    <w:p w14:paraId="3B765B97" w14:textId="388AD073" w:rsidR="00FF708A" w:rsidRDefault="00FF708A" w:rsidP="00FF708A"/>
    <w:p w14:paraId="406B926F" w14:textId="7EFA17FE" w:rsidR="00BB7D64" w:rsidRDefault="00932FCC" w:rsidP="00FF708A">
      <w:r>
        <w:t>Engineering Science</w:t>
      </w:r>
    </w:p>
    <w:p w14:paraId="5B77785D" w14:textId="7A4906B9" w:rsidR="00D22C95" w:rsidRDefault="00D22C95" w:rsidP="00FF708A">
      <w:r>
        <w:t>N5</w:t>
      </w:r>
    </w:p>
    <w:p w14:paraId="208EF0D7" w14:textId="5C13463C" w:rsidR="007C479D" w:rsidRDefault="007C479D" w:rsidP="007C479D">
      <w:r>
        <w:t xml:space="preserve">We will be using a wide range of assessment opportunities to come to a provisional grade in the National 5 Engineering Science course. The weighting for the elements of the course </w:t>
      </w:r>
      <w:r w:rsidR="00A5004E">
        <w:t>is</w:t>
      </w:r>
      <w:r>
        <w:t xml:space="preserve"> 69% for the question paper element and 31% for the Assignment task. The Assignment task is an </w:t>
      </w:r>
      <w:r w:rsidR="00A5004E">
        <w:t>8-hour</w:t>
      </w:r>
      <w:r>
        <w:t xml:space="preserve"> task completed over </w:t>
      </w:r>
      <w:r w:rsidR="00A5004E">
        <w:t>several</w:t>
      </w:r>
      <w:r>
        <w:t xml:space="preserve"> days</w:t>
      </w:r>
      <w:r w:rsidR="00854CC0">
        <w:t xml:space="preserve">. The pupils have had the opportunity to do </w:t>
      </w:r>
      <w:r w:rsidR="002326EB">
        <w:t>a few</w:t>
      </w:r>
      <w:r w:rsidR="00854CC0">
        <w:t xml:space="preserve"> practice assignments with support.</w:t>
      </w:r>
      <w:r>
        <w:t xml:space="preserve"> For the question paper element, the pupils </w:t>
      </w:r>
      <w:r>
        <w:lastRenderedPageBreak/>
        <w:t>will have multiple chances to produce evidence</w:t>
      </w:r>
      <w:r w:rsidR="00854CC0">
        <w:t xml:space="preserve"> including practice questions, end of topic tests and end of term tests</w:t>
      </w:r>
      <w:r>
        <w:t>, with the final opportunities being listed on the assessment calendar. All evidence will be marked by the class teacher, verified by the other teachers within the department then a sample will be moderated across the local authority to ensure a fair and consistent approach.</w:t>
      </w:r>
    </w:p>
    <w:p w14:paraId="43BBD681" w14:textId="4AF715EB" w:rsidR="00932FCC" w:rsidRDefault="00932FCC" w:rsidP="00FF708A"/>
    <w:p w14:paraId="0410B792" w14:textId="3E103C74" w:rsidR="00854CC0" w:rsidRDefault="00D22C95" w:rsidP="00FF708A">
      <w:r>
        <w:t>Graphic Communication</w:t>
      </w:r>
    </w:p>
    <w:p w14:paraId="0FEC12B3" w14:textId="6CAE270B" w:rsidR="00D22C95" w:rsidRDefault="00D22C95" w:rsidP="00FF708A">
      <w:r>
        <w:t>National 5</w:t>
      </w:r>
    </w:p>
    <w:p w14:paraId="18CF6E87" w14:textId="494D3C10" w:rsidR="00D22C95" w:rsidRDefault="00D22C95" w:rsidP="00D22C95">
      <w:r>
        <w:t xml:space="preserve">We will be using a wide range of assessment opportunities to come to a provisional grade in the National 5 </w:t>
      </w:r>
      <w:r w:rsidR="00A079DA">
        <w:t xml:space="preserve">Graphic Communication </w:t>
      </w:r>
      <w:r>
        <w:t xml:space="preserve">course. The weighting for the elements of the course </w:t>
      </w:r>
      <w:r w:rsidR="00A5004E">
        <w:t>is</w:t>
      </w:r>
      <w:r>
        <w:t xml:space="preserve"> 6</w:t>
      </w:r>
      <w:r w:rsidR="00A079DA">
        <w:t>2</w:t>
      </w:r>
      <w:r>
        <w:t>% for the question paper element and 3</w:t>
      </w:r>
      <w:r w:rsidR="00A079DA">
        <w:t>8</w:t>
      </w:r>
      <w:r>
        <w:t xml:space="preserve">% for the Assignment task. The Assignment task is an </w:t>
      </w:r>
      <w:r w:rsidR="00A5004E">
        <w:t>8-hour</w:t>
      </w:r>
      <w:r>
        <w:t xml:space="preserve"> task completed over </w:t>
      </w:r>
      <w:r w:rsidR="002326EB">
        <w:t>several</w:t>
      </w:r>
      <w:r>
        <w:t xml:space="preserve"> days. The pupils have had the opportunity to do </w:t>
      </w:r>
      <w:r w:rsidR="002326EB">
        <w:t>a few</w:t>
      </w:r>
      <w:r>
        <w:t xml:space="preserve"> practice assignments with support. For the question paper element, the pupils will have multiple chances to produce evidence including practice questions, with the final opportunities being listed on the assessment calendar. All evidence will be marked by the class teacher, verified by the other teachers within the department then a sample will be moderated across the local authority to ensure a fair and consistent approach.</w:t>
      </w:r>
    </w:p>
    <w:p w14:paraId="701CB818" w14:textId="287ABFEE" w:rsidR="00D22C95" w:rsidRDefault="00D22C95" w:rsidP="00FF708A"/>
    <w:p w14:paraId="6939C82B" w14:textId="3C57F6F0" w:rsidR="00A079DA" w:rsidRDefault="00A079DA" w:rsidP="00A079DA">
      <w:r>
        <w:t>Higher</w:t>
      </w:r>
    </w:p>
    <w:p w14:paraId="0821C968" w14:textId="2FEF4962" w:rsidR="00A079DA" w:rsidRDefault="00A079DA" w:rsidP="00FF708A">
      <w:r>
        <w:t xml:space="preserve">We will be using a wide range of assessment opportunities to come to a provisional grade in the Higher Graphic Communication course. The weighting for the elements of the course </w:t>
      </w:r>
      <w:r w:rsidR="00A5004E">
        <w:t>is</w:t>
      </w:r>
      <w:r>
        <w:t xml:space="preserve"> 6</w:t>
      </w:r>
      <w:r w:rsidR="00FA1ACC">
        <w:t>0</w:t>
      </w:r>
      <w:r>
        <w:t xml:space="preserve">% for the question paper element and </w:t>
      </w:r>
      <w:r w:rsidR="00FA1ACC">
        <w:t>40</w:t>
      </w:r>
      <w:r>
        <w:t xml:space="preserve">% for the Assignment task. The Assignment task is an </w:t>
      </w:r>
      <w:r w:rsidR="00A5004E">
        <w:t>8-hour</w:t>
      </w:r>
      <w:r>
        <w:t xml:space="preserve"> task completed over </w:t>
      </w:r>
      <w:r w:rsidR="002326EB">
        <w:t>several</w:t>
      </w:r>
      <w:r>
        <w:t xml:space="preserve"> days. The pupils have had the opportunity to do </w:t>
      </w:r>
      <w:r w:rsidR="002326EB">
        <w:t>a few</w:t>
      </w:r>
      <w:r>
        <w:t xml:space="preserve"> practice assignments with support. For the question paper element, the pupils will have multiple chances to produce evidence including practice questions, with the final opportunities being listed on the assessment calendar. All evidence will be marked by the class teacher, verified by the other teachers within the department then a sample will be moderated across the local authority to ensure a fair and consistent approach.</w:t>
      </w:r>
    </w:p>
    <w:p w14:paraId="73EAF6F4" w14:textId="61D29C40" w:rsidR="00A079DA" w:rsidRDefault="00A079DA" w:rsidP="00FF708A"/>
    <w:p w14:paraId="67C11B4A" w14:textId="207D2353" w:rsidR="00FA1ACC" w:rsidRDefault="00AF5921" w:rsidP="00FF708A">
      <w:r>
        <w:t>Practical Metalwork</w:t>
      </w:r>
    </w:p>
    <w:p w14:paraId="7BC0F6DF" w14:textId="23498699" w:rsidR="00AF5921" w:rsidRDefault="00AF5921" w:rsidP="00FF708A">
      <w:r>
        <w:t>National 5</w:t>
      </w:r>
    </w:p>
    <w:p w14:paraId="66AB89D6" w14:textId="15792947" w:rsidR="00AF5921" w:rsidRDefault="00AF5921" w:rsidP="00AF5921">
      <w:r>
        <w:t xml:space="preserve">We will be using a wide range of assessment opportunities to come to a provisional grade in the National 5 Practical Metalworking course. The weighting for the elements of the course </w:t>
      </w:r>
      <w:r w:rsidR="00A5004E">
        <w:t>is</w:t>
      </w:r>
      <w:r>
        <w:t xml:space="preserve"> </w:t>
      </w:r>
      <w:r w:rsidR="00E23AF1">
        <w:t>3</w:t>
      </w:r>
      <w:r>
        <w:t xml:space="preserve">0% for the question paper element and </w:t>
      </w:r>
      <w:r w:rsidR="00E23AF1">
        <w:t>7</w:t>
      </w:r>
      <w:r>
        <w:t xml:space="preserve">0% for the </w:t>
      </w:r>
      <w:r w:rsidR="00E23AF1">
        <w:t>Practical work</w:t>
      </w:r>
      <w:r>
        <w:t xml:space="preserve">. </w:t>
      </w:r>
      <w:r w:rsidR="00E23AF1">
        <w:t xml:space="preserve">The evidence for the practical work will be taken from </w:t>
      </w:r>
      <w:r w:rsidR="00774EF0">
        <w:t xml:space="preserve">the mist successful work the pupil has produced throughout the year on each project for each individual assessed area. </w:t>
      </w:r>
      <w:r>
        <w:t>For the question paper element, the pupils will have multiple chances to produce evidence including practice questions, with the final opportunities being listed on the assessment calendar. All evidence will be marked by the class teacher, verified by the other teachers within the department then a sample will be moderated across the local authority to ensure a fair and consistent approach.</w:t>
      </w:r>
    </w:p>
    <w:p w14:paraId="2DA94385" w14:textId="483BB052" w:rsidR="00774EF0" w:rsidRDefault="00774EF0" w:rsidP="00774EF0">
      <w:r>
        <w:lastRenderedPageBreak/>
        <w:t>Practical Woodworking</w:t>
      </w:r>
    </w:p>
    <w:p w14:paraId="51900D52" w14:textId="77777777" w:rsidR="00774EF0" w:rsidRDefault="00774EF0" w:rsidP="00774EF0">
      <w:r>
        <w:t>National 5</w:t>
      </w:r>
    </w:p>
    <w:p w14:paraId="1E5BF1FC" w14:textId="6B8E3B2F" w:rsidR="00774EF0" w:rsidRDefault="00774EF0" w:rsidP="00774EF0">
      <w:r>
        <w:t xml:space="preserve">We will be using a wide range of assessment opportunities to come to a provisional grade in the National 5 Practical </w:t>
      </w:r>
      <w:r w:rsidR="002C4EDA">
        <w:t>Woodworking</w:t>
      </w:r>
      <w:r>
        <w:t xml:space="preserve"> course. The weighting for the elements of the course </w:t>
      </w:r>
      <w:r w:rsidR="00A5004E">
        <w:t>is</w:t>
      </w:r>
      <w:r>
        <w:t xml:space="preserve"> 30% for the question paper element and 70% for the Practical work. The evidence for the practical work will be taken from the mist successful work the pupil has produced throughout the year on each project for each individual assessed area. For the question paper element, the pupils will have multiple chances to produce evidence including practice questions, with the final opportunities being listed on the assessment calendar. All evidence will be marked by the class teacher, verified by the other teachers within the department then a sample will be moderated across the local authority to ensure a fair and consistent approach.</w:t>
      </w:r>
    </w:p>
    <w:p w14:paraId="6AB7F119" w14:textId="77777777" w:rsidR="00774EF0" w:rsidRDefault="00774EF0" w:rsidP="00AF5921"/>
    <w:p w14:paraId="56BD69A8" w14:textId="77777777" w:rsidR="00AF5921" w:rsidRPr="00FF708A" w:rsidRDefault="00AF5921" w:rsidP="00FF708A"/>
    <w:sectPr w:rsidR="00AF5921" w:rsidRPr="00FF708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C4B4" w14:textId="77777777" w:rsidR="00CD6CA2" w:rsidRDefault="00CD6CA2" w:rsidP="00B55064">
      <w:pPr>
        <w:spacing w:after="0" w:line="240" w:lineRule="auto"/>
      </w:pPr>
      <w:r>
        <w:separator/>
      </w:r>
    </w:p>
  </w:endnote>
  <w:endnote w:type="continuationSeparator" w:id="0">
    <w:p w14:paraId="53DB27B0" w14:textId="77777777" w:rsidR="00CD6CA2" w:rsidRDefault="00CD6CA2" w:rsidP="00B5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3940" w14:textId="77777777" w:rsidR="00CD6CA2" w:rsidRDefault="00CD6CA2" w:rsidP="00B55064">
      <w:pPr>
        <w:spacing w:after="0" w:line="240" w:lineRule="auto"/>
      </w:pPr>
      <w:r>
        <w:separator/>
      </w:r>
    </w:p>
  </w:footnote>
  <w:footnote w:type="continuationSeparator" w:id="0">
    <w:p w14:paraId="1DFB8622" w14:textId="77777777" w:rsidR="00CD6CA2" w:rsidRDefault="00CD6CA2" w:rsidP="00B5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9C9C" w14:textId="746EC82E" w:rsidR="00B55064" w:rsidRDefault="00B55064" w:rsidP="00B55064">
    <w:r>
      <w:t>Technology Faculty Subject Rationales – Parent Information</w:t>
    </w:r>
  </w:p>
  <w:p w14:paraId="5C8DACAF" w14:textId="77777777" w:rsidR="00B55064" w:rsidRDefault="00B55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BC"/>
    <w:rsid w:val="0017312A"/>
    <w:rsid w:val="001D503D"/>
    <w:rsid w:val="001E1364"/>
    <w:rsid w:val="002326EB"/>
    <w:rsid w:val="00254DFD"/>
    <w:rsid w:val="002C4EDA"/>
    <w:rsid w:val="003250B1"/>
    <w:rsid w:val="003479EF"/>
    <w:rsid w:val="003E6AA2"/>
    <w:rsid w:val="00441BBC"/>
    <w:rsid w:val="005B4DE2"/>
    <w:rsid w:val="006061D8"/>
    <w:rsid w:val="00672ABC"/>
    <w:rsid w:val="007101E9"/>
    <w:rsid w:val="00774EF0"/>
    <w:rsid w:val="007C479D"/>
    <w:rsid w:val="00854CC0"/>
    <w:rsid w:val="00932FCC"/>
    <w:rsid w:val="00962B9F"/>
    <w:rsid w:val="00A079DA"/>
    <w:rsid w:val="00A5004E"/>
    <w:rsid w:val="00AF4FF4"/>
    <w:rsid w:val="00AF5921"/>
    <w:rsid w:val="00B55064"/>
    <w:rsid w:val="00BB7D64"/>
    <w:rsid w:val="00C17F72"/>
    <w:rsid w:val="00C76419"/>
    <w:rsid w:val="00CB1C50"/>
    <w:rsid w:val="00CD6CA2"/>
    <w:rsid w:val="00CF1F90"/>
    <w:rsid w:val="00D07EFB"/>
    <w:rsid w:val="00D22C95"/>
    <w:rsid w:val="00E23AF1"/>
    <w:rsid w:val="00F13A3E"/>
    <w:rsid w:val="00F844E2"/>
    <w:rsid w:val="00FA1ACC"/>
    <w:rsid w:val="00FF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7EEB"/>
  <w15:chartTrackingRefBased/>
  <w15:docId w15:val="{0FD376F8-9F02-42A3-962B-ECB470B3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064"/>
  </w:style>
  <w:style w:type="paragraph" w:styleId="Footer">
    <w:name w:val="footer"/>
    <w:basedOn w:val="Normal"/>
    <w:link w:val="FooterChar"/>
    <w:uiPriority w:val="99"/>
    <w:unhideWhenUsed/>
    <w:rsid w:val="00B5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Hay</dc:creator>
  <cp:keywords/>
  <dc:description/>
  <cp:lastModifiedBy>James Fair</cp:lastModifiedBy>
  <cp:revision>2</cp:revision>
  <dcterms:created xsi:type="dcterms:W3CDTF">2021-05-07T08:05:00Z</dcterms:created>
  <dcterms:modified xsi:type="dcterms:W3CDTF">2021-05-07T08:05:00Z</dcterms:modified>
</cp:coreProperties>
</file>