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5BD" w:rsidRDefault="00496100">
      <w:r>
        <w:t xml:space="preserve">Dear parent/carer. </w:t>
      </w:r>
    </w:p>
    <w:p w:rsidR="00496100" w:rsidRDefault="00496100"/>
    <w:p w:rsidR="00496100" w:rsidRDefault="00496100">
      <w:r>
        <w:t xml:space="preserve">Please see a brief assessment rationale for your young person within the faculty of health and wellbeing. In all cases, the calculation of final grades will centre on a number of factors; formalised assessments, informal assessments, homework submissions, in class work, attendance at supported study and masterclass events etc. </w:t>
      </w:r>
    </w:p>
    <w:p w:rsidR="00496100" w:rsidRDefault="00496100"/>
    <w:p w:rsidR="00496100" w:rsidRDefault="00496100">
      <w:r>
        <w:t>Advanced Higher Physical Education</w:t>
      </w:r>
    </w:p>
    <w:p w:rsidR="00496100" w:rsidRDefault="00496100">
      <w:pPr>
        <w:rPr>
          <w:rFonts w:ascii="Calibri" w:eastAsia="Times New Roman" w:hAnsi="Calibri" w:cs="Calibri"/>
          <w:color w:val="000000"/>
        </w:rPr>
      </w:pPr>
      <w:r>
        <w:rPr>
          <w:rFonts w:ascii="Calibri" w:eastAsia="Times New Roman" w:hAnsi="Calibri" w:cs="Calibri"/>
          <w:color w:val="000000"/>
        </w:rPr>
        <w:t>Advanced Higher PE is split into 2 assessment parts 1. A 5000-5500 word project 2. A Practical Performance. The project has been split into 9 different sections and has been taught and assessed throughout the academic</w:t>
      </w:r>
      <w:r w:rsidR="00492A07">
        <w:rPr>
          <w:rFonts w:ascii="Calibri" w:eastAsia="Times New Roman" w:hAnsi="Calibri" w:cs="Calibri"/>
          <w:color w:val="000000"/>
        </w:rPr>
        <w:t xml:space="preserve"> year</w:t>
      </w:r>
      <w:r>
        <w:rPr>
          <w:rFonts w:ascii="Calibri" w:eastAsia="Times New Roman" w:hAnsi="Calibri" w:cs="Calibri"/>
          <w:color w:val="000000"/>
        </w:rPr>
        <w:t>. Pupils have received feedback throughout the year and have had opportunities to redraft and resubmit when appropriate. The sections range from data collection, to literature reviews, to development planning and finally an evaluation of progress. The performance element of the c</w:t>
      </w:r>
      <w:r w:rsidR="00492A07">
        <w:rPr>
          <w:rFonts w:ascii="Calibri" w:eastAsia="Times New Roman" w:hAnsi="Calibri" w:cs="Calibri"/>
          <w:color w:val="000000"/>
        </w:rPr>
        <w:t xml:space="preserve">ourse will be assessed in June, in an activity of the pupils choosing. </w:t>
      </w:r>
    </w:p>
    <w:p w:rsidR="00496100" w:rsidRDefault="00496100" w:rsidP="00496100">
      <w:pPr>
        <w:rPr>
          <w:rFonts w:ascii="Calibri" w:eastAsia="Times New Roman" w:hAnsi="Calibri" w:cs="Calibri"/>
          <w:color w:val="000000"/>
        </w:rPr>
      </w:pPr>
    </w:p>
    <w:p w:rsidR="00492A07" w:rsidRDefault="00492A07" w:rsidP="00496100">
      <w:pPr>
        <w:rPr>
          <w:rFonts w:ascii="Calibri" w:eastAsia="Times New Roman" w:hAnsi="Calibri" w:cs="Calibri"/>
          <w:color w:val="000000"/>
        </w:rPr>
      </w:pPr>
    </w:p>
    <w:p w:rsidR="00492A07" w:rsidRDefault="00492A07" w:rsidP="00496100">
      <w:pPr>
        <w:rPr>
          <w:rFonts w:ascii="Calibri" w:eastAsia="Times New Roman" w:hAnsi="Calibri" w:cs="Calibri"/>
          <w:color w:val="000000"/>
        </w:rPr>
      </w:pPr>
      <w:r>
        <w:rPr>
          <w:rFonts w:ascii="Calibri" w:eastAsia="Times New Roman" w:hAnsi="Calibri" w:cs="Calibri"/>
          <w:color w:val="000000"/>
        </w:rPr>
        <w:t>Higher PE</w:t>
      </w:r>
    </w:p>
    <w:p w:rsidR="00496100" w:rsidRDefault="00496100" w:rsidP="00496100">
      <w:pPr>
        <w:rPr>
          <w:rFonts w:ascii="Calibri" w:eastAsia="Times New Roman" w:hAnsi="Calibri" w:cs="Calibri"/>
          <w:color w:val="000000"/>
        </w:rPr>
      </w:pPr>
      <w:r>
        <w:rPr>
          <w:rFonts w:ascii="Calibri" w:eastAsia="Times New Roman" w:hAnsi="Calibri" w:cs="Calibri"/>
          <w:color w:val="000000"/>
        </w:rPr>
        <w:t>Higher</w:t>
      </w:r>
      <w:r>
        <w:rPr>
          <w:rFonts w:ascii="Calibri" w:eastAsia="Times New Roman" w:hAnsi="Calibri" w:cs="Calibri"/>
          <w:color w:val="000000"/>
        </w:rPr>
        <w:t xml:space="preserve"> PE is split into 2 assessment parts 1. </w:t>
      </w:r>
      <w:r>
        <w:rPr>
          <w:rFonts w:ascii="Calibri" w:eastAsia="Times New Roman" w:hAnsi="Calibri" w:cs="Calibri"/>
          <w:color w:val="000000"/>
        </w:rPr>
        <w:t xml:space="preserve">An exam </w:t>
      </w:r>
      <w:r>
        <w:rPr>
          <w:rFonts w:ascii="Calibri" w:eastAsia="Times New Roman" w:hAnsi="Calibri" w:cs="Calibri"/>
          <w:color w:val="000000"/>
        </w:rPr>
        <w:t xml:space="preserve">2. A Practical Performance. The </w:t>
      </w:r>
      <w:r>
        <w:rPr>
          <w:rFonts w:ascii="Calibri" w:eastAsia="Times New Roman" w:hAnsi="Calibri" w:cs="Calibri"/>
          <w:color w:val="000000"/>
        </w:rPr>
        <w:t xml:space="preserve">exam has been split into 4 sections and pupils have </w:t>
      </w:r>
      <w:r w:rsidR="00492A07">
        <w:rPr>
          <w:rFonts w:ascii="Calibri" w:eastAsia="Times New Roman" w:hAnsi="Calibri" w:cs="Calibri"/>
          <w:color w:val="000000"/>
        </w:rPr>
        <w:t xml:space="preserve">received help and </w:t>
      </w:r>
      <w:r>
        <w:rPr>
          <w:rFonts w:ascii="Calibri" w:eastAsia="Times New Roman" w:hAnsi="Calibri" w:cs="Calibri"/>
          <w:color w:val="000000"/>
        </w:rPr>
        <w:t>support regarding each section. The exam has been split into 1. The Scenario</w:t>
      </w:r>
      <w:r w:rsidR="00492A07">
        <w:rPr>
          <w:rFonts w:ascii="Calibri" w:eastAsia="Times New Roman" w:hAnsi="Calibri" w:cs="Calibri"/>
          <w:color w:val="000000"/>
        </w:rPr>
        <w:t xml:space="preserve"> (8 marks)</w:t>
      </w:r>
      <w:r>
        <w:rPr>
          <w:rFonts w:ascii="Calibri" w:eastAsia="Times New Roman" w:hAnsi="Calibri" w:cs="Calibri"/>
          <w:color w:val="000000"/>
        </w:rPr>
        <w:t xml:space="preserve"> 2. Section 2</w:t>
      </w:r>
      <w:r w:rsidR="00492A07">
        <w:rPr>
          <w:rFonts w:ascii="Calibri" w:eastAsia="Times New Roman" w:hAnsi="Calibri" w:cs="Calibri"/>
          <w:color w:val="000000"/>
        </w:rPr>
        <w:t xml:space="preserve"> (10 marks)</w:t>
      </w:r>
      <w:r>
        <w:rPr>
          <w:rFonts w:ascii="Calibri" w:eastAsia="Times New Roman" w:hAnsi="Calibri" w:cs="Calibri"/>
          <w:color w:val="000000"/>
        </w:rPr>
        <w:t xml:space="preserve"> 3. Section 1A.</w:t>
      </w:r>
      <w:r w:rsidR="00492A07">
        <w:rPr>
          <w:rFonts w:ascii="Calibri" w:eastAsia="Times New Roman" w:hAnsi="Calibri" w:cs="Calibri"/>
          <w:color w:val="000000"/>
        </w:rPr>
        <w:t xml:space="preserve"> (16 marks)</w:t>
      </w:r>
      <w:r>
        <w:rPr>
          <w:rFonts w:ascii="Calibri" w:eastAsia="Times New Roman" w:hAnsi="Calibri" w:cs="Calibri"/>
          <w:color w:val="000000"/>
        </w:rPr>
        <w:t xml:space="preserve"> 4. Section 1B</w:t>
      </w:r>
      <w:r w:rsidR="00492A07">
        <w:rPr>
          <w:rFonts w:ascii="Calibri" w:eastAsia="Times New Roman" w:hAnsi="Calibri" w:cs="Calibri"/>
          <w:color w:val="000000"/>
        </w:rPr>
        <w:t xml:space="preserve"> (16marks)</w:t>
      </w:r>
      <w:r>
        <w:rPr>
          <w:rFonts w:ascii="Calibri" w:eastAsia="Times New Roman" w:hAnsi="Calibri" w:cs="Calibri"/>
          <w:color w:val="000000"/>
        </w:rPr>
        <w:t>.</w:t>
      </w:r>
      <w:r>
        <w:rPr>
          <w:rFonts w:ascii="Calibri" w:eastAsia="Times New Roman" w:hAnsi="Calibri" w:cs="Calibri"/>
          <w:color w:val="000000"/>
        </w:rPr>
        <w:t xml:space="preserve"> </w:t>
      </w:r>
      <w:r w:rsidR="00492A07">
        <w:rPr>
          <w:rFonts w:ascii="Calibri" w:eastAsia="Times New Roman" w:hAnsi="Calibri" w:cs="Calibri"/>
          <w:color w:val="000000"/>
        </w:rPr>
        <w:t xml:space="preserve">This has been designed to give our pupils the best possible chance to attain and achieve within the </w:t>
      </w:r>
      <w:proofErr w:type="gramStart"/>
      <w:r w:rsidR="00492A07">
        <w:rPr>
          <w:rFonts w:ascii="Calibri" w:eastAsia="Times New Roman" w:hAnsi="Calibri" w:cs="Calibri"/>
          <w:color w:val="000000"/>
        </w:rPr>
        <w:t>Higher</w:t>
      </w:r>
      <w:proofErr w:type="gramEnd"/>
      <w:r w:rsidR="00492A07">
        <w:rPr>
          <w:rFonts w:ascii="Calibri" w:eastAsia="Times New Roman" w:hAnsi="Calibri" w:cs="Calibri"/>
          <w:color w:val="000000"/>
        </w:rPr>
        <w:t xml:space="preserve"> exam. </w:t>
      </w:r>
      <w:r>
        <w:rPr>
          <w:rFonts w:ascii="Calibri" w:eastAsia="Times New Roman" w:hAnsi="Calibri" w:cs="Calibri"/>
          <w:color w:val="000000"/>
        </w:rPr>
        <w:t>The performance element of the c</w:t>
      </w:r>
      <w:r w:rsidR="00492A07">
        <w:rPr>
          <w:rFonts w:ascii="Calibri" w:eastAsia="Times New Roman" w:hAnsi="Calibri" w:cs="Calibri"/>
          <w:color w:val="000000"/>
        </w:rPr>
        <w:t xml:space="preserve">ourse will be assessed in June, in an activity of the pupils choosing. </w:t>
      </w:r>
    </w:p>
    <w:p w:rsidR="00492A07" w:rsidRDefault="00492A07" w:rsidP="00496100">
      <w:pPr>
        <w:rPr>
          <w:rFonts w:ascii="Calibri" w:eastAsia="Times New Roman" w:hAnsi="Calibri" w:cs="Calibri"/>
          <w:color w:val="000000"/>
        </w:rPr>
      </w:pPr>
    </w:p>
    <w:p w:rsidR="00492A07" w:rsidRDefault="00492A07" w:rsidP="00492A07">
      <w:pPr>
        <w:rPr>
          <w:rFonts w:ascii="Calibri" w:eastAsia="Times New Roman" w:hAnsi="Calibri" w:cs="Calibri"/>
          <w:color w:val="000000"/>
        </w:rPr>
      </w:pPr>
    </w:p>
    <w:p w:rsidR="00492A07" w:rsidRDefault="00492A07" w:rsidP="00492A07">
      <w:pPr>
        <w:rPr>
          <w:rFonts w:ascii="Calibri" w:eastAsia="Times New Roman" w:hAnsi="Calibri" w:cs="Calibri"/>
          <w:color w:val="000000"/>
        </w:rPr>
      </w:pPr>
      <w:r>
        <w:rPr>
          <w:rFonts w:ascii="Calibri" w:eastAsia="Times New Roman" w:hAnsi="Calibri" w:cs="Calibri"/>
          <w:color w:val="000000"/>
        </w:rPr>
        <w:t>National 5 PE</w:t>
      </w:r>
    </w:p>
    <w:p w:rsidR="00492A07" w:rsidRDefault="00492A07" w:rsidP="00492A07">
      <w:pPr>
        <w:rPr>
          <w:rFonts w:ascii="Calibri" w:eastAsia="Times New Roman" w:hAnsi="Calibri" w:cs="Calibri"/>
          <w:color w:val="000000"/>
        </w:rPr>
      </w:pPr>
      <w:r>
        <w:rPr>
          <w:rFonts w:ascii="Calibri" w:eastAsia="Times New Roman" w:hAnsi="Calibri" w:cs="Calibri"/>
          <w:color w:val="000000"/>
        </w:rPr>
        <w:t>National 5</w:t>
      </w:r>
      <w:r>
        <w:rPr>
          <w:rFonts w:ascii="Calibri" w:eastAsia="Times New Roman" w:hAnsi="Calibri" w:cs="Calibri"/>
          <w:color w:val="000000"/>
        </w:rPr>
        <w:t xml:space="preserve"> PE is split into 2 assessment parts 1. A </w:t>
      </w:r>
      <w:r>
        <w:rPr>
          <w:rFonts w:ascii="Calibri" w:eastAsia="Times New Roman" w:hAnsi="Calibri" w:cs="Calibri"/>
          <w:color w:val="000000"/>
        </w:rPr>
        <w:t>Portfolio</w:t>
      </w:r>
      <w:r>
        <w:rPr>
          <w:rFonts w:ascii="Calibri" w:eastAsia="Times New Roman" w:hAnsi="Calibri" w:cs="Calibri"/>
          <w:color w:val="000000"/>
        </w:rPr>
        <w:t xml:space="preserve"> 2. A Pr</w:t>
      </w:r>
      <w:r>
        <w:rPr>
          <w:rFonts w:ascii="Calibri" w:eastAsia="Times New Roman" w:hAnsi="Calibri" w:cs="Calibri"/>
          <w:color w:val="000000"/>
        </w:rPr>
        <w:t>actical Performance. The portfolio</w:t>
      </w:r>
      <w:r>
        <w:rPr>
          <w:rFonts w:ascii="Calibri" w:eastAsia="Times New Roman" w:hAnsi="Calibri" w:cs="Calibri"/>
          <w:color w:val="000000"/>
        </w:rPr>
        <w:t xml:space="preserve"> has been split into </w:t>
      </w:r>
      <w:r>
        <w:rPr>
          <w:rFonts w:ascii="Calibri" w:eastAsia="Times New Roman" w:hAnsi="Calibri" w:cs="Calibri"/>
          <w:color w:val="000000"/>
        </w:rPr>
        <w:t>16</w:t>
      </w:r>
      <w:r>
        <w:rPr>
          <w:rFonts w:ascii="Calibri" w:eastAsia="Times New Roman" w:hAnsi="Calibri" w:cs="Calibri"/>
          <w:color w:val="000000"/>
        </w:rPr>
        <w:t xml:space="preserve"> different sections and has been taught and assessed throughout the academic</w:t>
      </w:r>
      <w:r>
        <w:rPr>
          <w:rFonts w:ascii="Calibri" w:eastAsia="Times New Roman" w:hAnsi="Calibri" w:cs="Calibri"/>
          <w:color w:val="000000"/>
        </w:rPr>
        <w:t xml:space="preserve"> year</w:t>
      </w:r>
      <w:r>
        <w:rPr>
          <w:rFonts w:ascii="Calibri" w:eastAsia="Times New Roman" w:hAnsi="Calibri" w:cs="Calibri"/>
          <w:color w:val="000000"/>
        </w:rPr>
        <w:t xml:space="preserve">. Pupils have received feedback throughout the year and have had opportunities to redraft and resubmit when appropriate. The sections range from </w:t>
      </w:r>
      <w:r>
        <w:rPr>
          <w:rFonts w:ascii="Calibri" w:eastAsia="Times New Roman" w:hAnsi="Calibri" w:cs="Calibri"/>
          <w:color w:val="000000"/>
        </w:rPr>
        <w:t>factors impacting on performance, data collection</w:t>
      </w:r>
      <w:r>
        <w:rPr>
          <w:rFonts w:ascii="Calibri" w:eastAsia="Times New Roman" w:hAnsi="Calibri" w:cs="Calibri"/>
          <w:color w:val="000000"/>
        </w:rPr>
        <w:t xml:space="preserve">, to development planning and finally an evaluation of progress. The performance element of the course will be assessed in June, in an activity of the pupils choosing. </w:t>
      </w:r>
    </w:p>
    <w:p w:rsidR="00492A07" w:rsidRDefault="00492A07" w:rsidP="00492A07">
      <w:pPr>
        <w:rPr>
          <w:rFonts w:ascii="Calibri" w:eastAsia="Times New Roman" w:hAnsi="Calibri" w:cs="Calibri"/>
          <w:color w:val="000000"/>
        </w:rPr>
      </w:pPr>
    </w:p>
    <w:p w:rsidR="00492A07" w:rsidRDefault="00492A07" w:rsidP="00492A07">
      <w:pPr>
        <w:rPr>
          <w:rFonts w:ascii="Calibri" w:eastAsia="Times New Roman" w:hAnsi="Calibri" w:cs="Calibri"/>
          <w:color w:val="000000"/>
        </w:rPr>
      </w:pPr>
      <w:r>
        <w:rPr>
          <w:rFonts w:ascii="Calibri" w:eastAsia="Times New Roman" w:hAnsi="Calibri" w:cs="Calibri"/>
          <w:color w:val="000000"/>
        </w:rPr>
        <w:t>National 4 PE</w:t>
      </w:r>
    </w:p>
    <w:p w:rsidR="00492A07" w:rsidRDefault="00492A07" w:rsidP="00492A07">
      <w:pPr>
        <w:rPr>
          <w:rFonts w:ascii="Calibri" w:eastAsia="Times New Roman" w:hAnsi="Calibri" w:cs="Calibri"/>
          <w:color w:val="000000"/>
        </w:rPr>
      </w:pPr>
      <w:r>
        <w:rPr>
          <w:rFonts w:ascii="Calibri" w:eastAsia="Times New Roman" w:hAnsi="Calibri" w:cs="Calibri"/>
          <w:color w:val="000000"/>
        </w:rPr>
        <w:t>National 4</w:t>
      </w:r>
      <w:r>
        <w:rPr>
          <w:rFonts w:ascii="Calibri" w:eastAsia="Times New Roman" w:hAnsi="Calibri" w:cs="Calibri"/>
          <w:color w:val="000000"/>
        </w:rPr>
        <w:t xml:space="preserve"> PE is split into 2 assessment parts 1</w:t>
      </w:r>
      <w:r>
        <w:rPr>
          <w:rFonts w:ascii="Calibri" w:eastAsia="Times New Roman" w:hAnsi="Calibri" w:cs="Calibri"/>
          <w:color w:val="000000"/>
        </w:rPr>
        <w:t xml:space="preserve">. A Course Booklet 2. </w:t>
      </w:r>
      <w:r>
        <w:rPr>
          <w:rFonts w:ascii="Calibri" w:eastAsia="Times New Roman" w:hAnsi="Calibri" w:cs="Calibri"/>
          <w:color w:val="000000"/>
        </w:rPr>
        <w:t>Practical Performance</w:t>
      </w:r>
      <w:r>
        <w:rPr>
          <w:rFonts w:ascii="Calibri" w:eastAsia="Times New Roman" w:hAnsi="Calibri" w:cs="Calibri"/>
          <w:color w:val="000000"/>
        </w:rPr>
        <w:t>s</w:t>
      </w:r>
      <w:r>
        <w:rPr>
          <w:rFonts w:ascii="Calibri" w:eastAsia="Times New Roman" w:hAnsi="Calibri" w:cs="Calibri"/>
          <w:color w:val="000000"/>
        </w:rPr>
        <w:t xml:space="preserve">. The </w:t>
      </w:r>
      <w:r>
        <w:rPr>
          <w:rFonts w:ascii="Calibri" w:eastAsia="Times New Roman" w:hAnsi="Calibri" w:cs="Calibri"/>
          <w:color w:val="000000"/>
        </w:rPr>
        <w:t>booklet is an ongoing piece of work, pupils are supported by the class teacher to complete.</w:t>
      </w:r>
      <w:r>
        <w:rPr>
          <w:rFonts w:ascii="Calibri" w:eastAsia="Times New Roman" w:hAnsi="Calibri" w:cs="Calibri"/>
          <w:color w:val="000000"/>
        </w:rPr>
        <w:t xml:space="preserve"> Pupils have received feedback throughout the year and have had opportunities to redraft and resubmit when appropriate. The sections range from factors impacting on performance, data collection, to development planning and finally an evaluation of progress. </w:t>
      </w:r>
    </w:p>
    <w:p w:rsidR="00492A07" w:rsidRDefault="00492A07" w:rsidP="00492A07">
      <w:pPr>
        <w:rPr>
          <w:rFonts w:ascii="Calibri" w:eastAsia="Times New Roman" w:hAnsi="Calibri" w:cs="Calibri"/>
          <w:color w:val="000000"/>
        </w:rPr>
      </w:pPr>
      <w:r>
        <w:rPr>
          <w:rFonts w:ascii="Calibri" w:eastAsia="Times New Roman" w:hAnsi="Calibri" w:cs="Calibri"/>
          <w:color w:val="000000"/>
        </w:rPr>
        <w:lastRenderedPageBreak/>
        <w:t xml:space="preserve">National 5 Practical Cake Craft </w:t>
      </w:r>
    </w:p>
    <w:p w:rsidR="00492A07" w:rsidRDefault="00613D7A" w:rsidP="00492A07">
      <w:r>
        <w:t>National 5 Practical Cake Craft is split into</w:t>
      </w:r>
      <w:r w:rsidR="006E26F7">
        <w:t xml:space="preserve"> 3</w:t>
      </w:r>
      <w:r>
        <w:t xml:space="preserve"> assessment parts. </w:t>
      </w:r>
      <w:r w:rsidR="006E26F7">
        <w:t>Pupils have worked throughout the year developing their baking skills, techniques and final decorating procedures. This remains an ongoing process and is referred to as cake design and final outcome. The final exam has been split over two sittings, this will provide more time for revision and will make the final exam more accessible for all. The exam will be split 1. Functional</w:t>
      </w:r>
      <w:r>
        <w:t xml:space="preserve"> property of ingredients, </w:t>
      </w:r>
      <w:r w:rsidR="006E26F7">
        <w:t xml:space="preserve">understanding </w:t>
      </w:r>
      <w:r>
        <w:t>techniques,</w:t>
      </w:r>
      <w:r w:rsidR="006E26F7">
        <w:t xml:space="preserve"> methods of cake baking 2. Finishing application techniques, finishing decorating techniques. </w:t>
      </w:r>
      <w:r>
        <w:t xml:space="preserve"> </w:t>
      </w:r>
    </w:p>
    <w:p w:rsidR="00492A07" w:rsidRDefault="00492A07" w:rsidP="00492A07"/>
    <w:p w:rsidR="00492A07" w:rsidRDefault="00492A07" w:rsidP="00492A07"/>
    <w:p w:rsidR="00492A07" w:rsidRDefault="006E26F7" w:rsidP="00492A07">
      <w:r>
        <w:t>National 4/5 Hospitality</w:t>
      </w:r>
    </w:p>
    <w:p w:rsidR="00492A07" w:rsidRDefault="006E26F7" w:rsidP="00492A07">
      <w:r>
        <w:t xml:space="preserve">National 5 </w:t>
      </w:r>
      <w:r>
        <w:t>Hospitality</w:t>
      </w:r>
      <w:r>
        <w:t xml:space="preserve"> is split into 3 assessment parts. Pupils have worked throughout the year developing their </w:t>
      </w:r>
      <w:r>
        <w:t xml:space="preserve">cookery skills and techniques. Part 1. The practical exam has been adapted from 3 dishes in 2.5 hours to 2 dishes in a timetabled 2 hour slot.  </w:t>
      </w:r>
      <w:r>
        <w:t>The final exam has been split over two sittings, this will provide more time for revision and will make the final exam more accessible for all.</w:t>
      </w:r>
      <w:r>
        <w:t xml:space="preserve"> The exam will be split 1. </w:t>
      </w:r>
      <w:r w:rsidR="00613D7A">
        <w:t xml:space="preserve">Ingredients, costing, </w:t>
      </w:r>
      <w:r>
        <w:t>health 2. Cookery</w:t>
      </w:r>
      <w:r w:rsidR="00613D7A">
        <w:t xml:space="preserve"> skills and techniques, safety and hygiene, costing</w:t>
      </w:r>
      <w:r>
        <w:t xml:space="preserve">. </w:t>
      </w:r>
    </w:p>
    <w:p w:rsidR="00613D7A" w:rsidRDefault="00613D7A" w:rsidP="00492A07"/>
    <w:p w:rsidR="006E26F7" w:rsidRDefault="006E26F7" w:rsidP="00492A07"/>
    <w:p w:rsidR="006E26F7" w:rsidRDefault="006E26F7" w:rsidP="00492A07">
      <w:r>
        <w:t>National Childcare</w:t>
      </w:r>
    </w:p>
    <w:p w:rsidR="00613D7A" w:rsidRDefault="006E26F7" w:rsidP="00492A07">
      <w:r>
        <w:t>National Childcare is spilt into 4 separate units…</w:t>
      </w:r>
    </w:p>
    <w:p w:rsidR="00613D7A" w:rsidRDefault="00613D7A" w:rsidP="00613D7A">
      <w:pPr>
        <w:pStyle w:val="ListParagraph"/>
        <w:numPr>
          <w:ilvl w:val="0"/>
          <w:numId w:val="1"/>
        </w:numPr>
      </w:pPr>
      <w:r>
        <w:t>Play in early education and childcare</w:t>
      </w:r>
    </w:p>
    <w:p w:rsidR="00613D7A" w:rsidRDefault="00613D7A" w:rsidP="00613D7A">
      <w:pPr>
        <w:pStyle w:val="ListParagraph"/>
        <w:numPr>
          <w:ilvl w:val="0"/>
          <w:numId w:val="1"/>
        </w:numPr>
      </w:pPr>
      <w:r>
        <w:t>Working in early education</w:t>
      </w:r>
    </w:p>
    <w:p w:rsidR="00613D7A" w:rsidRDefault="00613D7A" w:rsidP="00613D7A">
      <w:pPr>
        <w:pStyle w:val="ListParagraph"/>
        <w:numPr>
          <w:ilvl w:val="0"/>
          <w:numId w:val="1"/>
        </w:numPr>
      </w:pPr>
      <w:r>
        <w:t xml:space="preserve">First Aid in Childcare </w:t>
      </w:r>
    </w:p>
    <w:p w:rsidR="00613D7A" w:rsidRDefault="00613D7A" w:rsidP="00613D7A">
      <w:pPr>
        <w:pStyle w:val="ListParagraph"/>
        <w:numPr>
          <w:ilvl w:val="0"/>
          <w:numId w:val="1"/>
        </w:numPr>
      </w:pPr>
      <w:r>
        <w:t xml:space="preserve">Child development </w:t>
      </w:r>
    </w:p>
    <w:p w:rsidR="00492A07" w:rsidRDefault="00766679" w:rsidP="00492A07">
      <w:pPr>
        <w:rPr>
          <w:rFonts w:ascii="Calibri" w:eastAsia="Times New Roman" w:hAnsi="Calibri" w:cs="Calibri"/>
          <w:color w:val="000000"/>
        </w:rPr>
      </w:pPr>
      <w:r>
        <w:rPr>
          <w:rFonts w:ascii="Calibri" w:eastAsia="Times New Roman" w:hAnsi="Calibri" w:cs="Calibri"/>
          <w:color w:val="000000"/>
        </w:rPr>
        <w:t xml:space="preserve">Each unit </w:t>
      </w:r>
      <w:r>
        <w:rPr>
          <w:rFonts w:ascii="Calibri" w:eastAsia="Times New Roman" w:hAnsi="Calibri" w:cs="Calibri"/>
          <w:color w:val="000000"/>
        </w:rPr>
        <w:t>has been taught and assessed throughout the academic year. Pupils have received feedback throughout the year and have had opportunities to redraft and resubmit when appropriate.</w:t>
      </w:r>
      <w:r>
        <w:rPr>
          <w:rFonts w:ascii="Calibri" w:eastAsia="Times New Roman" w:hAnsi="Calibri" w:cs="Calibri"/>
          <w:color w:val="000000"/>
        </w:rPr>
        <w:t xml:space="preserve"> Pupils have until June to complete this course. </w:t>
      </w:r>
      <w:bookmarkStart w:id="0" w:name="_GoBack"/>
      <w:bookmarkEnd w:id="0"/>
    </w:p>
    <w:p w:rsidR="00492A07" w:rsidRDefault="00492A07" w:rsidP="00496100">
      <w:pPr>
        <w:rPr>
          <w:rFonts w:ascii="Calibri" w:eastAsia="Times New Roman" w:hAnsi="Calibri" w:cs="Calibri"/>
          <w:color w:val="000000"/>
        </w:rPr>
      </w:pPr>
    </w:p>
    <w:p w:rsidR="00492A07" w:rsidRDefault="00492A07" w:rsidP="00496100">
      <w:pPr>
        <w:rPr>
          <w:rFonts w:ascii="Calibri" w:eastAsia="Times New Roman" w:hAnsi="Calibri" w:cs="Calibri"/>
          <w:color w:val="000000"/>
        </w:rPr>
      </w:pPr>
    </w:p>
    <w:p w:rsidR="00496100" w:rsidRDefault="00496100">
      <w:pPr>
        <w:rPr>
          <w:rFonts w:ascii="Calibri" w:eastAsia="Times New Roman" w:hAnsi="Calibri" w:cs="Calibri"/>
          <w:color w:val="000000"/>
        </w:rPr>
      </w:pPr>
    </w:p>
    <w:p w:rsidR="00496100" w:rsidRDefault="00496100">
      <w:pPr>
        <w:rPr>
          <w:rFonts w:ascii="Calibri" w:eastAsia="Times New Roman" w:hAnsi="Calibri" w:cs="Calibri"/>
          <w:color w:val="000000"/>
        </w:rPr>
      </w:pPr>
    </w:p>
    <w:p w:rsidR="00496100" w:rsidRDefault="00496100">
      <w:pPr>
        <w:rPr>
          <w:rFonts w:ascii="Calibri" w:eastAsia="Times New Roman" w:hAnsi="Calibri" w:cs="Calibri"/>
          <w:color w:val="000000"/>
        </w:rPr>
      </w:pPr>
    </w:p>
    <w:p w:rsidR="00496100" w:rsidRDefault="00496100">
      <w:pPr>
        <w:rPr>
          <w:rFonts w:ascii="Calibri" w:eastAsia="Times New Roman" w:hAnsi="Calibri" w:cs="Calibri"/>
          <w:color w:val="000000"/>
        </w:rPr>
      </w:pPr>
    </w:p>
    <w:p w:rsidR="00496100" w:rsidRDefault="00496100">
      <w:pPr>
        <w:rPr>
          <w:rFonts w:ascii="Calibri" w:eastAsia="Times New Roman" w:hAnsi="Calibri" w:cs="Calibri"/>
          <w:color w:val="000000"/>
        </w:rPr>
      </w:pPr>
    </w:p>
    <w:p w:rsidR="00496100" w:rsidRDefault="00496100">
      <w:r>
        <w:rPr>
          <w:rFonts w:ascii="Calibri" w:eastAsia="Times New Roman" w:hAnsi="Calibri" w:cs="Calibri"/>
          <w:color w:val="000000"/>
        </w:rPr>
        <w:t>Including</w:t>
      </w:r>
      <w:r>
        <w:rPr>
          <w:rFonts w:ascii="Calibri" w:eastAsia="Times New Roman" w:hAnsi="Calibri" w:cs="Calibri"/>
          <w:color w:val="000000"/>
        </w:rPr>
        <w:t xml:space="preserve"> the key information about arrangements for assessments; number of assessments, how </w:t>
      </w:r>
      <w:proofErr w:type="gramStart"/>
      <w:r>
        <w:rPr>
          <w:rFonts w:ascii="Calibri" w:eastAsia="Times New Roman" w:hAnsi="Calibri" w:cs="Calibri"/>
          <w:color w:val="000000"/>
        </w:rPr>
        <w:t>the</w:t>
      </w:r>
      <w:proofErr w:type="gramEnd"/>
      <w:r>
        <w:rPr>
          <w:rFonts w:ascii="Calibri" w:eastAsia="Times New Roman" w:hAnsi="Calibri" w:cs="Calibri"/>
          <w:color w:val="000000"/>
        </w:rPr>
        <w:t xml:space="preserve"> assessment have been split</w:t>
      </w:r>
    </w:p>
    <w:sectPr w:rsidR="004961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F64E9"/>
    <w:multiLevelType w:val="hybridMultilevel"/>
    <w:tmpl w:val="7B0AD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00"/>
    <w:rsid w:val="00492A07"/>
    <w:rsid w:val="00496100"/>
    <w:rsid w:val="00613D7A"/>
    <w:rsid w:val="006E26F7"/>
    <w:rsid w:val="00766679"/>
    <w:rsid w:val="007A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5E8A"/>
  <w15:chartTrackingRefBased/>
  <w15:docId w15:val="{756CE46D-86CF-4482-B98B-44B1901F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54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Millar</dc:creator>
  <cp:keywords/>
  <dc:description/>
  <cp:lastModifiedBy>John Millar</cp:lastModifiedBy>
  <cp:revision>1</cp:revision>
  <dcterms:created xsi:type="dcterms:W3CDTF">2021-05-06T09:26:00Z</dcterms:created>
  <dcterms:modified xsi:type="dcterms:W3CDTF">2021-05-06T10:10:00Z</dcterms:modified>
</cp:coreProperties>
</file>