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FE" w:rsidRDefault="00E328FE" w:rsidP="004D12CD"/>
    <w:p w:rsidR="00280D74" w:rsidRDefault="00280D74" w:rsidP="004D12CD"/>
    <w:p w:rsidR="00280D74" w:rsidRDefault="00280D74" w:rsidP="004D12CD"/>
    <w:p w:rsidR="00280D74" w:rsidRDefault="00280D74" w:rsidP="004D12CD"/>
    <w:p w:rsidR="00EC245F" w:rsidRDefault="009B178F" w:rsidP="004D12CD">
      <w:pPr>
        <w:rPr>
          <w:rFonts w:asciiTheme="minorHAnsi" w:hAnsiTheme="minorHAnsi" w:cstheme="minorHAnsi"/>
          <w:sz w:val="22"/>
          <w:szCs w:val="22"/>
        </w:rPr>
      </w:pPr>
      <w:r w:rsidRPr="00EC245F">
        <w:rPr>
          <w:rFonts w:asciiTheme="minorHAnsi" w:hAnsiTheme="minorHAnsi" w:cstheme="minorHAnsi"/>
          <w:sz w:val="22"/>
          <w:szCs w:val="22"/>
        </w:rPr>
        <w:fldChar w:fldCharType="begin"/>
      </w:r>
      <w:r w:rsidR="00E328FE" w:rsidRPr="00EC245F">
        <w:rPr>
          <w:rFonts w:asciiTheme="minorHAnsi" w:hAnsiTheme="minorHAnsi" w:cstheme="minorHAnsi"/>
          <w:sz w:val="22"/>
          <w:szCs w:val="22"/>
        </w:rPr>
        <w:instrText xml:space="preserve"> DATE \@ "dd MMMM yyyy" </w:instrText>
      </w:r>
      <w:r w:rsidRPr="00EC245F">
        <w:rPr>
          <w:rFonts w:asciiTheme="minorHAnsi" w:hAnsiTheme="minorHAnsi" w:cstheme="minorHAnsi"/>
          <w:sz w:val="22"/>
          <w:szCs w:val="22"/>
        </w:rPr>
        <w:fldChar w:fldCharType="separate"/>
      </w:r>
      <w:r w:rsidR="006E4B12">
        <w:rPr>
          <w:rFonts w:asciiTheme="minorHAnsi" w:hAnsiTheme="minorHAnsi" w:cstheme="minorHAnsi"/>
          <w:noProof/>
          <w:sz w:val="22"/>
          <w:szCs w:val="22"/>
        </w:rPr>
        <w:t>11 August 2020</w:t>
      </w:r>
      <w:r w:rsidRPr="00EC245F">
        <w:rPr>
          <w:rFonts w:asciiTheme="minorHAnsi" w:hAnsiTheme="minorHAnsi" w:cstheme="minorHAnsi"/>
          <w:sz w:val="22"/>
          <w:szCs w:val="22"/>
        </w:rPr>
        <w:fldChar w:fldCharType="end"/>
      </w:r>
    </w:p>
    <w:p w:rsidR="00EC245F" w:rsidRPr="00EC245F" w:rsidRDefault="00EC245F" w:rsidP="004D12CD">
      <w:pPr>
        <w:rPr>
          <w:rFonts w:asciiTheme="minorHAnsi" w:hAnsiTheme="minorHAnsi" w:cstheme="minorHAnsi"/>
          <w:sz w:val="22"/>
          <w:szCs w:val="22"/>
        </w:rPr>
      </w:pPr>
    </w:p>
    <w:p w:rsidR="00EC245F" w:rsidRPr="00727DDB" w:rsidRDefault="00EC245F" w:rsidP="004D12CD">
      <w:pPr>
        <w:rPr>
          <w:rFonts w:ascii="Times New Roman" w:hAnsi="Times New Roman" w:cs="Times New Roman"/>
          <w:sz w:val="22"/>
          <w:szCs w:val="22"/>
          <w:lang w:eastAsia="en-GB"/>
        </w:rPr>
      </w:pPr>
    </w:p>
    <w:p w:rsidR="008D5987" w:rsidRPr="008D5987" w:rsidRDefault="008D5987" w:rsidP="004D12CD">
      <w:pPr>
        <w:rPr>
          <w:rFonts w:ascii="Times New Roman" w:hAnsi="Times New Roman" w:cs="Times New Roman"/>
          <w:lang w:eastAsia="en-GB"/>
        </w:rPr>
      </w:pPr>
      <w:r w:rsidRPr="008D5987">
        <w:rPr>
          <w:rFonts w:ascii="Calibri" w:hAnsi="Calibri" w:cs="Calibri"/>
          <w:b/>
          <w:bCs/>
          <w:color w:val="000000"/>
          <w:sz w:val="22"/>
          <w:szCs w:val="22"/>
          <w:u w:val="single"/>
          <w:lang w:eastAsia="en-GB"/>
        </w:rPr>
        <w:t>School Return – August 2020</w:t>
      </w:r>
    </w:p>
    <w:p w:rsidR="004D12CD" w:rsidRDefault="004D12CD" w:rsidP="004D12CD">
      <w:pPr>
        <w:rPr>
          <w:rFonts w:ascii="Calibri" w:hAnsi="Calibri" w:cs="Calibri"/>
          <w:color w:val="000000"/>
          <w:sz w:val="22"/>
          <w:szCs w:val="22"/>
          <w:lang w:eastAsia="en-GB"/>
        </w:rPr>
      </w:pPr>
    </w:p>
    <w:p w:rsidR="00A662CF" w:rsidRDefault="00A662CF" w:rsidP="004D12CD">
      <w:pPr>
        <w:rPr>
          <w:rFonts w:ascii="Calibri" w:hAnsi="Calibri" w:cs="Calibri"/>
          <w:color w:val="000000"/>
          <w:sz w:val="22"/>
          <w:szCs w:val="22"/>
          <w:lang w:eastAsia="en-GB"/>
        </w:rPr>
      </w:pPr>
      <w:r w:rsidRPr="00A662CF">
        <w:rPr>
          <w:rFonts w:ascii="Calibri" w:hAnsi="Calibri" w:cs="Calibri"/>
          <w:color w:val="000000"/>
          <w:sz w:val="22"/>
          <w:szCs w:val="22"/>
          <w:lang w:eastAsia="en-GB"/>
        </w:rPr>
        <w:t xml:space="preserve">We are very much looking forward to our students returning safely to school.  Following two really successful </w:t>
      </w:r>
      <w:proofErr w:type="spellStart"/>
      <w:r w:rsidRPr="00A662CF">
        <w:rPr>
          <w:rFonts w:ascii="Calibri" w:hAnsi="Calibri" w:cs="Calibri"/>
          <w:color w:val="000000"/>
          <w:sz w:val="22"/>
          <w:szCs w:val="22"/>
          <w:lang w:eastAsia="en-GB"/>
        </w:rPr>
        <w:t>inservice</w:t>
      </w:r>
      <w:proofErr w:type="spellEnd"/>
      <w:r w:rsidRPr="00A662CF">
        <w:rPr>
          <w:rFonts w:ascii="Calibri" w:hAnsi="Calibri" w:cs="Calibri"/>
          <w:color w:val="000000"/>
          <w:sz w:val="22"/>
          <w:szCs w:val="22"/>
          <w:lang w:eastAsia="en-GB"/>
        </w:rPr>
        <w:t xml:space="preserve"> days, staff are excited to help transition and reconnect </w:t>
      </w:r>
      <w:r>
        <w:rPr>
          <w:rFonts w:ascii="Calibri" w:hAnsi="Calibri" w:cs="Calibri"/>
          <w:color w:val="000000"/>
          <w:sz w:val="22"/>
          <w:szCs w:val="22"/>
          <w:lang w:eastAsia="en-GB"/>
        </w:rPr>
        <w:t xml:space="preserve">students </w:t>
      </w:r>
      <w:r w:rsidRPr="00A662CF">
        <w:rPr>
          <w:rFonts w:ascii="Calibri" w:hAnsi="Calibri" w:cs="Calibri"/>
          <w:color w:val="000000"/>
          <w:sz w:val="22"/>
          <w:szCs w:val="22"/>
          <w:lang w:eastAsia="en-GB"/>
        </w:rPr>
        <w:t xml:space="preserve">back to </w:t>
      </w:r>
      <w:proofErr w:type="spellStart"/>
      <w:r w:rsidRPr="00A662CF">
        <w:rPr>
          <w:rFonts w:ascii="Calibri" w:hAnsi="Calibri" w:cs="Calibri"/>
          <w:color w:val="000000"/>
          <w:sz w:val="22"/>
          <w:szCs w:val="22"/>
          <w:lang w:eastAsia="en-GB"/>
        </w:rPr>
        <w:t>Newbatttle</w:t>
      </w:r>
      <w:proofErr w:type="spellEnd"/>
      <w:r w:rsidRPr="00A662CF">
        <w:rPr>
          <w:rFonts w:ascii="Calibri" w:hAnsi="Calibri" w:cs="Calibri"/>
          <w:color w:val="000000"/>
          <w:sz w:val="22"/>
          <w:szCs w:val="22"/>
          <w:lang w:eastAsia="en-GB"/>
        </w:rPr>
        <w:t>.</w:t>
      </w:r>
    </w:p>
    <w:p w:rsidR="004D12CD" w:rsidRPr="00A662CF" w:rsidRDefault="004D12CD" w:rsidP="004D12CD">
      <w:pPr>
        <w:rPr>
          <w:rFonts w:ascii="Times New Roman" w:hAnsi="Times New Roman" w:cs="Times New Roman"/>
          <w:lang w:eastAsia="en-GB"/>
        </w:rPr>
      </w:pPr>
    </w:p>
    <w:p w:rsidR="00A662CF" w:rsidRDefault="00A662CF" w:rsidP="004D12CD">
      <w:pPr>
        <w:rPr>
          <w:rFonts w:ascii="Calibri" w:hAnsi="Calibri" w:cs="Calibri"/>
          <w:color w:val="000000"/>
          <w:sz w:val="22"/>
          <w:szCs w:val="22"/>
          <w:lang w:eastAsia="en-GB"/>
        </w:rPr>
      </w:pPr>
      <w:r w:rsidRPr="00A662CF">
        <w:rPr>
          <w:rFonts w:ascii="Calibri" w:hAnsi="Calibri" w:cs="Calibri"/>
          <w:color w:val="000000"/>
          <w:sz w:val="22"/>
          <w:szCs w:val="22"/>
          <w:lang w:eastAsia="en-GB"/>
        </w:rPr>
        <w:t xml:space="preserve">We have to repeat again that to make this a successful return, every student has a responsibility to help keep ourselves and others safe by cooperating.  This includes all procedures which have been sent out in the Back to School Booklet on Friday 7th August.  Staff will go through this with students during period one of their phased return day.   Staff are here to support, care and nurture, but </w:t>
      </w:r>
      <w:r w:rsidR="005F1E79">
        <w:rPr>
          <w:rFonts w:ascii="Calibri" w:hAnsi="Calibri" w:cs="Calibri"/>
          <w:color w:val="000000"/>
          <w:sz w:val="22"/>
          <w:szCs w:val="22"/>
          <w:lang w:eastAsia="en-GB"/>
        </w:rPr>
        <w:t xml:space="preserve">there are </w:t>
      </w:r>
      <w:r w:rsidRPr="00A662CF">
        <w:rPr>
          <w:rFonts w:ascii="Calibri" w:hAnsi="Calibri" w:cs="Calibri"/>
          <w:color w:val="000000"/>
          <w:sz w:val="22"/>
          <w:szCs w:val="22"/>
          <w:lang w:eastAsia="en-GB"/>
        </w:rPr>
        <w:t>also very important messages which we must see from our students from the outset</w:t>
      </w:r>
      <w:r w:rsidR="005F1E79">
        <w:rPr>
          <w:rFonts w:ascii="Calibri" w:hAnsi="Calibri" w:cs="Calibri"/>
          <w:color w:val="000000"/>
          <w:sz w:val="22"/>
          <w:szCs w:val="22"/>
          <w:lang w:eastAsia="en-GB"/>
        </w:rPr>
        <w:t xml:space="preserve"> which</w:t>
      </w:r>
      <w:r w:rsidRPr="00A662CF">
        <w:rPr>
          <w:rFonts w:ascii="Calibri" w:hAnsi="Calibri" w:cs="Calibri"/>
          <w:color w:val="000000"/>
          <w:sz w:val="22"/>
          <w:szCs w:val="22"/>
          <w:lang w:eastAsia="en-GB"/>
        </w:rPr>
        <w:t xml:space="preserve"> include:</w:t>
      </w:r>
    </w:p>
    <w:p w:rsidR="004D12CD" w:rsidRPr="00A662CF" w:rsidRDefault="004D12CD" w:rsidP="004D12CD">
      <w:pPr>
        <w:rPr>
          <w:rFonts w:ascii="Times New Roman" w:hAnsi="Times New Roman" w:cs="Times New Roman"/>
          <w:lang w:eastAsia="en-GB"/>
        </w:rPr>
      </w:pPr>
    </w:p>
    <w:p w:rsidR="00A662CF" w:rsidRPr="00A662CF" w:rsidRDefault="00A662CF" w:rsidP="004D12CD">
      <w:pPr>
        <w:numPr>
          <w:ilvl w:val="0"/>
          <w:numId w:val="5"/>
        </w:numPr>
        <w:textAlignment w:val="baseline"/>
        <w:rPr>
          <w:rFonts w:ascii="Calibri" w:hAnsi="Calibri" w:cs="Calibri"/>
          <w:color w:val="000000"/>
          <w:sz w:val="22"/>
          <w:szCs w:val="22"/>
          <w:lang w:eastAsia="en-GB"/>
        </w:rPr>
      </w:pPr>
      <w:r w:rsidRPr="00A662CF">
        <w:rPr>
          <w:rFonts w:ascii="Calibri" w:hAnsi="Calibri" w:cs="Calibri"/>
          <w:color w:val="000000"/>
          <w:sz w:val="22"/>
          <w:szCs w:val="22"/>
          <w:lang w:eastAsia="en-GB"/>
        </w:rPr>
        <w:t>all students must help us return to school by following staff instructions first time as well as all of the other guidance </w:t>
      </w:r>
    </w:p>
    <w:p w:rsidR="00A662CF" w:rsidRPr="00A662CF" w:rsidRDefault="00A662CF" w:rsidP="004D12CD">
      <w:pPr>
        <w:numPr>
          <w:ilvl w:val="0"/>
          <w:numId w:val="5"/>
        </w:numPr>
        <w:textAlignment w:val="baseline"/>
        <w:rPr>
          <w:rFonts w:ascii="Calibri" w:hAnsi="Calibri" w:cs="Calibri"/>
          <w:color w:val="000000"/>
          <w:sz w:val="22"/>
          <w:szCs w:val="22"/>
          <w:lang w:eastAsia="en-GB"/>
        </w:rPr>
      </w:pPr>
      <w:r w:rsidRPr="00A662CF">
        <w:rPr>
          <w:rFonts w:ascii="Calibri" w:hAnsi="Calibri" w:cs="Calibri"/>
          <w:color w:val="000000"/>
          <w:sz w:val="22"/>
          <w:szCs w:val="22"/>
          <w:lang w:eastAsia="en-GB"/>
        </w:rPr>
        <w:t>respecting that everyone has had a different lockdown experience - this includes staff</w:t>
      </w:r>
    </w:p>
    <w:p w:rsidR="00A662CF" w:rsidRPr="00A662CF" w:rsidRDefault="00A662CF" w:rsidP="004D12CD">
      <w:pPr>
        <w:numPr>
          <w:ilvl w:val="0"/>
          <w:numId w:val="5"/>
        </w:numPr>
        <w:textAlignment w:val="baseline"/>
        <w:rPr>
          <w:rFonts w:ascii="Calibri" w:hAnsi="Calibri" w:cs="Calibri"/>
          <w:color w:val="000000"/>
          <w:sz w:val="22"/>
          <w:szCs w:val="22"/>
          <w:lang w:eastAsia="en-GB"/>
        </w:rPr>
      </w:pPr>
      <w:r w:rsidRPr="00A662CF">
        <w:rPr>
          <w:rFonts w:ascii="Calibri" w:hAnsi="Calibri" w:cs="Calibri"/>
          <w:color w:val="000000"/>
          <w:sz w:val="22"/>
          <w:szCs w:val="22"/>
          <w:lang w:eastAsia="en-GB"/>
        </w:rPr>
        <w:t xml:space="preserve">regular hand washing and socially distance </w:t>
      </w:r>
      <w:r w:rsidR="00584CD1">
        <w:rPr>
          <w:rFonts w:ascii="Calibri" w:hAnsi="Calibri" w:cs="Calibri"/>
          <w:color w:val="000000"/>
          <w:sz w:val="22"/>
          <w:szCs w:val="22"/>
          <w:lang w:eastAsia="en-GB"/>
        </w:rPr>
        <w:t xml:space="preserve">ourselves </w:t>
      </w:r>
      <w:r w:rsidRPr="00A662CF">
        <w:rPr>
          <w:rFonts w:ascii="Calibri" w:hAnsi="Calibri" w:cs="Calibri"/>
          <w:color w:val="000000"/>
          <w:sz w:val="22"/>
          <w:szCs w:val="22"/>
          <w:lang w:eastAsia="en-GB"/>
        </w:rPr>
        <w:t>where we can</w:t>
      </w:r>
    </w:p>
    <w:p w:rsidR="00A662CF" w:rsidRPr="00A662CF" w:rsidRDefault="00A662CF" w:rsidP="004D12CD">
      <w:pPr>
        <w:numPr>
          <w:ilvl w:val="0"/>
          <w:numId w:val="5"/>
        </w:numPr>
        <w:textAlignment w:val="baseline"/>
        <w:rPr>
          <w:rFonts w:ascii="Calibri" w:hAnsi="Calibri" w:cs="Calibri"/>
          <w:color w:val="000000"/>
          <w:sz w:val="22"/>
          <w:szCs w:val="22"/>
          <w:lang w:eastAsia="en-GB"/>
        </w:rPr>
      </w:pPr>
      <w:r w:rsidRPr="00A662CF">
        <w:rPr>
          <w:rFonts w:ascii="Calibri" w:hAnsi="Calibri" w:cs="Calibri"/>
          <w:color w:val="000000"/>
          <w:sz w:val="22"/>
          <w:szCs w:val="22"/>
          <w:lang w:eastAsia="en-GB"/>
        </w:rPr>
        <w:t>not to gather and move quickly and directly to the destination</w:t>
      </w:r>
    </w:p>
    <w:p w:rsidR="00A662CF" w:rsidRPr="00A662CF" w:rsidRDefault="00A662CF" w:rsidP="004D12CD">
      <w:pPr>
        <w:numPr>
          <w:ilvl w:val="0"/>
          <w:numId w:val="5"/>
        </w:numPr>
        <w:textAlignment w:val="baseline"/>
        <w:rPr>
          <w:rFonts w:ascii="Calibri" w:hAnsi="Calibri" w:cs="Calibri"/>
          <w:color w:val="000000"/>
          <w:sz w:val="22"/>
          <w:szCs w:val="22"/>
          <w:lang w:eastAsia="en-GB"/>
        </w:rPr>
      </w:pPr>
      <w:proofErr w:type="gramStart"/>
      <w:r w:rsidRPr="00A662CF">
        <w:rPr>
          <w:rFonts w:ascii="Calibri" w:hAnsi="Calibri" w:cs="Calibri"/>
          <w:color w:val="000000"/>
          <w:sz w:val="22"/>
          <w:szCs w:val="22"/>
          <w:lang w:eastAsia="en-GB"/>
        </w:rPr>
        <w:t>if</w:t>
      </w:r>
      <w:proofErr w:type="gramEnd"/>
      <w:r w:rsidRPr="00A662CF">
        <w:rPr>
          <w:rFonts w:ascii="Calibri" w:hAnsi="Calibri" w:cs="Calibri"/>
          <w:color w:val="000000"/>
          <w:sz w:val="22"/>
          <w:szCs w:val="22"/>
          <w:lang w:eastAsia="en-GB"/>
        </w:rPr>
        <w:t xml:space="preserve"> students choose to go outside at break/lunch, they must then stay outside until the next lesson starts.  Staff will use discretion on very wet days where students must return to their designated base classroom which will be supervised</w:t>
      </w:r>
    </w:p>
    <w:p w:rsidR="00A662CF" w:rsidRPr="00A662CF" w:rsidRDefault="00A662CF" w:rsidP="004D12CD">
      <w:pPr>
        <w:numPr>
          <w:ilvl w:val="0"/>
          <w:numId w:val="5"/>
        </w:numPr>
        <w:textAlignment w:val="baseline"/>
        <w:rPr>
          <w:rFonts w:ascii="Calibri" w:hAnsi="Calibri" w:cs="Calibri"/>
          <w:color w:val="000000"/>
          <w:sz w:val="22"/>
          <w:szCs w:val="22"/>
          <w:lang w:eastAsia="en-GB"/>
        </w:rPr>
      </w:pPr>
      <w:proofErr w:type="gramStart"/>
      <w:r w:rsidRPr="00A662CF">
        <w:rPr>
          <w:rFonts w:ascii="Calibri" w:hAnsi="Calibri" w:cs="Calibri"/>
          <w:color w:val="000000"/>
          <w:sz w:val="22"/>
          <w:szCs w:val="22"/>
          <w:lang w:eastAsia="en-GB"/>
        </w:rPr>
        <w:t>be</w:t>
      </w:r>
      <w:proofErr w:type="gramEnd"/>
      <w:r w:rsidRPr="00A662CF">
        <w:rPr>
          <w:rFonts w:ascii="Calibri" w:hAnsi="Calibri" w:cs="Calibri"/>
          <w:color w:val="000000"/>
          <w:sz w:val="22"/>
          <w:szCs w:val="22"/>
          <w:lang w:eastAsia="en-GB"/>
        </w:rPr>
        <w:t xml:space="preserve"> on time - arrive back to school after break/lunch to clean hands and get to the lesson for the start time.  Being late will not help the safety procedures and students must take responsibility for this</w:t>
      </w:r>
    </w:p>
    <w:p w:rsidR="004D12CD" w:rsidRDefault="004D12CD" w:rsidP="004D12CD">
      <w:pPr>
        <w:rPr>
          <w:rFonts w:ascii="Calibri" w:hAnsi="Calibri" w:cs="Calibri"/>
          <w:color w:val="000000"/>
          <w:sz w:val="22"/>
          <w:szCs w:val="22"/>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color w:val="000000"/>
          <w:sz w:val="22"/>
          <w:szCs w:val="22"/>
          <w:lang w:eastAsia="en-GB"/>
        </w:rPr>
        <w:t>Taking individual responsibility helps us with our collective responsibility for safety.</w:t>
      </w:r>
    </w:p>
    <w:p w:rsidR="004D12CD" w:rsidRDefault="004D12CD" w:rsidP="004D12CD">
      <w:pPr>
        <w:rPr>
          <w:rFonts w:ascii="Calibri" w:hAnsi="Calibri" w:cs="Calibri"/>
          <w:bCs/>
          <w:color w:val="000000"/>
          <w:sz w:val="22"/>
          <w:szCs w:val="22"/>
          <w:u w:val="single"/>
          <w:lang w:eastAsia="en-GB"/>
        </w:rPr>
      </w:pPr>
    </w:p>
    <w:p w:rsidR="00A662CF" w:rsidRPr="00A662CF" w:rsidRDefault="00584CD1" w:rsidP="004D12CD">
      <w:pPr>
        <w:rPr>
          <w:rFonts w:ascii="Times New Roman" w:hAnsi="Times New Roman" w:cs="Times New Roman"/>
          <w:u w:val="single"/>
          <w:lang w:eastAsia="en-GB"/>
        </w:rPr>
      </w:pPr>
      <w:r>
        <w:rPr>
          <w:rFonts w:ascii="Calibri" w:hAnsi="Calibri" w:cs="Calibri"/>
          <w:bCs/>
          <w:color w:val="000000"/>
          <w:sz w:val="22"/>
          <w:szCs w:val="22"/>
          <w:u w:val="single"/>
          <w:lang w:eastAsia="en-GB"/>
        </w:rPr>
        <w:t>Student</w:t>
      </w:r>
      <w:r w:rsidR="005F1E79" w:rsidRPr="00A662CF">
        <w:rPr>
          <w:rFonts w:ascii="Calibri" w:hAnsi="Calibri" w:cs="Calibri"/>
          <w:bCs/>
          <w:color w:val="000000"/>
          <w:sz w:val="22"/>
          <w:szCs w:val="22"/>
          <w:u w:val="single"/>
          <w:lang w:eastAsia="en-GB"/>
        </w:rPr>
        <w:t>s</w:t>
      </w:r>
      <w:r>
        <w:rPr>
          <w:rFonts w:ascii="Calibri" w:hAnsi="Calibri" w:cs="Calibri"/>
          <w:bCs/>
          <w:color w:val="000000"/>
          <w:sz w:val="22"/>
          <w:szCs w:val="22"/>
          <w:u w:val="single"/>
          <w:lang w:eastAsia="en-GB"/>
        </w:rPr>
        <w:t>’</w:t>
      </w:r>
      <w:r w:rsidR="00A662CF" w:rsidRPr="00A662CF">
        <w:rPr>
          <w:rFonts w:ascii="Calibri" w:hAnsi="Calibri" w:cs="Calibri"/>
          <w:bCs/>
          <w:color w:val="000000"/>
          <w:sz w:val="22"/>
          <w:szCs w:val="22"/>
          <w:u w:val="single"/>
          <w:lang w:eastAsia="en-GB"/>
        </w:rPr>
        <w:t xml:space="preserve"> arrival rooms on first day</w:t>
      </w:r>
    </w:p>
    <w:p w:rsidR="00A662CF" w:rsidRPr="00A662CF" w:rsidRDefault="00A662CF" w:rsidP="004D12CD">
      <w:pPr>
        <w:rPr>
          <w:rFonts w:ascii="Times New Roman" w:hAnsi="Times New Roman" w:cs="Times New Roman"/>
          <w:lang w:eastAsia="en-GB"/>
        </w:rPr>
      </w:pPr>
      <w:r w:rsidRPr="00A662CF">
        <w:rPr>
          <w:rFonts w:ascii="Calibri" w:hAnsi="Calibri" w:cs="Calibri"/>
          <w:color w:val="000000"/>
          <w:sz w:val="22"/>
          <w:szCs w:val="22"/>
          <w:lang w:eastAsia="en-GB"/>
        </w:rPr>
        <w:t xml:space="preserve">Please find below where students have to go to when they arrive in school tomorrow, Thursday or Friday.  Example here is if your child is in on Wednesday, is in S1 </w:t>
      </w:r>
      <w:proofErr w:type="spellStart"/>
      <w:r w:rsidRPr="00A662CF">
        <w:rPr>
          <w:rFonts w:ascii="Calibri" w:hAnsi="Calibri" w:cs="Calibri"/>
          <w:color w:val="000000"/>
          <w:sz w:val="22"/>
          <w:szCs w:val="22"/>
          <w:lang w:eastAsia="en-GB"/>
        </w:rPr>
        <w:t>HomeRoom</w:t>
      </w:r>
      <w:proofErr w:type="spellEnd"/>
      <w:r w:rsidRPr="00A662CF">
        <w:rPr>
          <w:rFonts w:ascii="Calibri" w:hAnsi="Calibri" w:cs="Calibri"/>
          <w:color w:val="000000"/>
          <w:sz w:val="22"/>
          <w:szCs w:val="22"/>
          <w:lang w:eastAsia="en-GB"/>
        </w:rPr>
        <w:t xml:space="preserve"> 1.1 then they should go straight to room 231.  Staff will be on hand to help with this</w:t>
      </w:r>
      <w:r w:rsidR="00584CD1">
        <w:rPr>
          <w:rFonts w:ascii="Calibri" w:hAnsi="Calibri" w:cs="Calibri"/>
          <w:color w:val="000000"/>
          <w:sz w:val="22"/>
          <w:szCs w:val="22"/>
          <w:lang w:eastAsia="en-GB"/>
        </w:rPr>
        <w:t>.  S1 students can still use our virtual tour from June to find these rooms.  This is on the primary transition tile on our website</w:t>
      </w:r>
      <w:r w:rsidRPr="00A662CF">
        <w:rPr>
          <w:rFonts w:ascii="Calibri" w:hAnsi="Calibri" w:cs="Calibri"/>
          <w:color w:val="000000"/>
          <w:sz w:val="22"/>
          <w:szCs w:val="22"/>
          <w:lang w:eastAsia="en-GB"/>
        </w:rPr>
        <w:t>.</w:t>
      </w:r>
      <w:r w:rsidR="005F1E79" w:rsidRPr="005F1E79">
        <w:rPr>
          <w:rFonts w:ascii="Calibri" w:hAnsi="Calibri" w:cs="Calibri"/>
          <w:noProof/>
          <w:color w:val="000000"/>
          <w:sz w:val="22"/>
          <w:szCs w:val="22"/>
          <w:bdr w:val="none" w:sz="0" w:space="0" w:color="auto" w:frame="1"/>
          <w:lang w:eastAsia="en-GB"/>
        </w:rPr>
        <w:t xml:space="preserve"> </w:t>
      </w:r>
      <w:r w:rsidR="005F1E79" w:rsidRPr="00A662CF">
        <w:rPr>
          <w:rFonts w:ascii="Calibri" w:hAnsi="Calibri" w:cs="Calibri"/>
          <w:noProof/>
          <w:color w:val="000000"/>
          <w:sz w:val="22"/>
          <w:szCs w:val="22"/>
          <w:bdr w:val="none" w:sz="0" w:space="0" w:color="auto" w:frame="1"/>
          <w:lang w:eastAsia="en-GB"/>
        </w:rPr>
        <w:drawing>
          <wp:inline distT="0" distB="0" distL="0" distR="0" wp14:anchorId="47B288FC" wp14:editId="273E14BF">
            <wp:extent cx="6750685" cy="3248878"/>
            <wp:effectExtent l="0" t="0" r="0" b="8890"/>
            <wp:docPr id="2" name="Picture 2" descr="https://lh4.googleusercontent.com/cfYCYErr--oOF0llge5ADlUEpa92AUZqUzHtvKNrR9f4IxmKmHkRa-q6ZNhfbtrk9bxpfAIpq6oBp6qAbdX7QPP7-gAT6V75bKYOz4U87kqpkQDqUNP77iaIMBuRNkUe-RGu3c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fYCYErr--oOF0llge5ADlUEpa92AUZqUzHtvKNrR9f4IxmKmHkRa-q6ZNhfbtrk9bxpfAIpq6oBp6qAbdX7QPP7-gAT6V75bKYOz4U87kqpkQDqUNP77iaIMBuRNkUe-RGu3c3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685" cy="3248878"/>
                    </a:xfrm>
                    <a:prstGeom prst="rect">
                      <a:avLst/>
                    </a:prstGeom>
                    <a:noFill/>
                    <a:ln>
                      <a:noFill/>
                    </a:ln>
                  </pic:spPr>
                </pic:pic>
              </a:graphicData>
            </a:graphic>
          </wp:inline>
        </w:drawing>
      </w:r>
    </w:p>
    <w:p w:rsidR="004D12CD" w:rsidRDefault="004D12CD" w:rsidP="004D12CD">
      <w:pPr>
        <w:rPr>
          <w:rFonts w:ascii="Calibri" w:hAnsi="Calibri" w:cs="Calibri"/>
          <w:color w:val="000000"/>
          <w:sz w:val="22"/>
          <w:szCs w:val="22"/>
          <w:u w:val="single"/>
          <w:lang w:eastAsia="en-GB"/>
        </w:rPr>
      </w:pPr>
    </w:p>
    <w:p w:rsidR="005F1E79" w:rsidRDefault="005F1E79" w:rsidP="004D12CD">
      <w:pPr>
        <w:rPr>
          <w:rFonts w:ascii="Calibri" w:hAnsi="Calibri" w:cs="Calibri"/>
          <w:color w:val="000000"/>
          <w:sz w:val="22"/>
          <w:szCs w:val="22"/>
          <w:u w:val="single"/>
          <w:lang w:eastAsia="en-GB"/>
        </w:rPr>
      </w:pPr>
      <w:r w:rsidRPr="005F1E79">
        <w:rPr>
          <w:rFonts w:ascii="Calibri" w:hAnsi="Calibri" w:cs="Calibri"/>
          <w:color w:val="000000"/>
          <w:sz w:val="22"/>
          <w:szCs w:val="22"/>
          <w:u w:val="single"/>
          <w:lang w:eastAsia="en-GB"/>
        </w:rPr>
        <w:lastRenderedPageBreak/>
        <w:t>Our Values in Action</w:t>
      </w:r>
    </w:p>
    <w:p w:rsidR="004D12CD" w:rsidRPr="005F1E79" w:rsidRDefault="004D12CD" w:rsidP="004D12CD">
      <w:pPr>
        <w:rPr>
          <w:rFonts w:ascii="Calibri" w:hAnsi="Calibri" w:cs="Calibri"/>
          <w:color w:val="000000"/>
          <w:sz w:val="22"/>
          <w:szCs w:val="22"/>
          <w:u w:val="single"/>
          <w:lang w:eastAsia="en-GB"/>
        </w:rPr>
      </w:pPr>
    </w:p>
    <w:p w:rsidR="00A662CF" w:rsidRPr="00A662CF" w:rsidRDefault="00A662CF" w:rsidP="004D12CD">
      <w:pPr>
        <w:rPr>
          <w:rFonts w:ascii="Calibri" w:hAnsi="Calibri" w:cs="Calibri"/>
          <w:color w:val="000000"/>
          <w:sz w:val="22"/>
          <w:szCs w:val="22"/>
          <w:lang w:eastAsia="en-GB"/>
        </w:rPr>
      </w:pPr>
      <w:r w:rsidRPr="00A662CF">
        <w:rPr>
          <w:rFonts w:ascii="Calibri" w:hAnsi="Calibri" w:cs="Calibri"/>
          <w:color w:val="000000"/>
          <w:sz w:val="22"/>
          <w:szCs w:val="22"/>
          <w:lang w:eastAsia="en-GB"/>
        </w:rPr>
        <w:t>Our vision and values place us in a great position to make this return a success together.  </w:t>
      </w:r>
    </w:p>
    <w:p w:rsidR="00A662CF" w:rsidRDefault="00A662CF" w:rsidP="004D12CD">
      <w:pPr>
        <w:rPr>
          <w:rFonts w:ascii="Calibri" w:hAnsi="Calibri" w:cs="Calibri"/>
          <w:color w:val="000000"/>
          <w:sz w:val="22"/>
          <w:szCs w:val="22"/>
          <w:lang w:eastAsia="en-GB"/>
        </w:rPr>
      </w:pPr>
      <w:proofErr w:type="spellStart"/>
      <w:r w:rsidRPr="00A662CF">
        <w:rPr>
          <w:rFonts w:ascii="Calibri" w:hAnsi="Calibri" w:cs="Calibri"/>
          <w:color w:val="000000"/>
          <w:sz w:val="22"/>
          <w:szCs w:val="22"/>
          <w:lang w:eastAsia="en-GB"/>
        </w:rPr>
        <w:t>Newbattle’s</w:t>
      </w:r>
      <w:proofErr w:type="spellEnd"/>
      <w:r w:rsidRPr="00A662CF">
        <w:rPr>
          <w:rFonts w:ascii="Calibri" w:hAnsi="Calibri" w:cs="Calibri"/>
          <w:color w:val="000000"/>
          <w:sz w:val="22"/>
          <w:szCs w:val="22"/>
          <w:lang w:eastAsia="en-GB"/>
        </w:rPr>
        <w:t xml:space="preserve"> vision encompasses care, nurture, achieving beyond our potential and being ready for our future.  Throughout this resilience is key and we show this in </w:t>
      </w:r>
      <w:proofErr w:type="gramStart"/>
      <w:r w:rsidR="004D12CD">
        <w:rPr>
          <w:rFonts w:ascii="Calibri" w:hAnsi="Calibri" w:cs="Calibri"/>
          <w:color w:val="000000"/>
          <w:sz w:val="22"/>
          <w:szCs w:val="22"/>
          <w:lang w:eastAsia="en-GB"/>
        </w:rPr>
        <w:t>abundance.</w:t>
      </w:r>
      <w:proofErr w:type="gramEnd"/>
    </w:p>
    <w:p w:rsidR="004D12CD" w:rsidRPr="00A662CF" w:rsidRDefault="004D12CD" w:rsidP="004D12CD">
      <w:pPr>
        <w:rPr>
          <w:rFonts w:ascii="Times New Roman" w:hAnsi="Times New Roman" w:cs="Times New Roman"/>
          <w:lang w:eastAsia="en-GB"/>
        </w:rPr>
      </w:pPr>
    </w:p>
    <w:p w:rsidR="00A662CF" w:rsidRDefault="00A662CF" w:rsidP="004D12CD">
      <w:pPr>
        <w:rPr>
          <w:rFonts w:ascii="Calibri" w:hAnsi="Calibri" w:cs="Calibri"/>
          <w:color w:val="000000"/>
          <w:sz w:val="22"/>
          <w:szCs w:val="22"/>
          <w:lang w:eastAsia="en-GB"/>
        </w:rPr>
      </w:pPr>
      <w:r w:rsidRPr="00A662CF">
        <w:rPr>
          <w:rFonts w:ascii="Calibri" w:hAnsi="Calibri" w:cs="Calibri"/>
          <w:color w:val="000000"/>
          <w:sz w:val="22"/>
          <w:szCs w:val="22"/>
          <w:lang w:eastAsia="en-GB"/>
        </w:rPr>
        <w:t>Our values are below and the bullet</w:t>
      </w:r>
      <w:r w:rsidR="004B2E26">
        <w:rPr>
          <w:rFonts w:ascii="Calibri" w:hAnsi="Calibri" w:cs="Calibri"/>
          <w:color w:val="000000"/>
          <w:sz w:val="22"/>
          <w:szCs w:val="22"/>
          <w:lang w:eastAsia="en-GB"/>
        </w:rPr>
        <w:t xml:space="preserve"> points break down into what “I</w:t>
      </w:r>
      <w:r w:rsidRPr="00A662CF">
        <w:rPr>
          <w:rFonts w:ascii="Calibri" w:hAnsi="Calibri" w:cs="Calibri"/>
          <w:color w:val="000000"/>
          <w:sz w:val="22"/>
          <w:szCs w:val="22"/>
          <w:lang w:eastAsia="en-GB"/>
        </w:rPr>
        <w:t xml:space="preserve"> can do</w:t>
      </w:r>
      <w:r w:rsidR="004B2E26">
        <w:rPr>
          <w:rFonts w:ascii="Calibri" w:hAnsi="Calibri" w:cs="Calibri"/>
          <w:color w:val="000000"/>
          <w:sz w:val="22"/>
          <w:szCs w:val="22"/>
          <w:lang w:eastAsia="en-GB"/>
        </w:rPr>
        <w:t>”</w:t>
      </w:r>
      <w:r w:rsidRPr="00A662CF">
        <w:rPr>
          <w:rFonts w:ascii="Calibri" w:hAnsi="Calibri" w:cs="Calibri"/>
          <w:color w:val="000000"/>
          <w:sz w:val="22"/>
          <w:szCs w:val="22"/>
          <w:lang w:eastAsia="en-GB"/>
        </w:rPr>
        <w:t>, what “I can do for others” and what “I can do for our community”.</w:t>
      </w:r>
    </w:p>
    <w:p w:rsidR="004D12CD" w:rsidRPr="00A662CF" w:rsidRDefault="004D12CD" w:rsidP="004D12CD">
      <w:pPr>
        <w:rPr>
          <w:rFonts w:ascii="Times New Roman" w:hAnsi="Times New Roman" w:cs="Times New Roman"/>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b/>
          <w:bCs/>
          <w:color w:val="000000"/>
          <w:sz w:val="22"/>
          <w:szCs w:val="22"/>
          <w:lang w:eastAsia="en-GB"/>
        </w:rPr>
        <w:t>A – ACHIEVE</w:t>
      </w:r>
    </w:p>
    <w:p w:rsidR="00A662CF" w:rsidRPr="00A662CF" w:rsidRDefault="00A662CF" w:rsidP="004D12CD">
      <w:pPr>
        <w:numPr>
          <w:ilvl w:val="0"/>
          <w:numId w:val="6"/>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aim beyond my potential.</w:t>
      </w:r>
    </w:p>
    <w:p w:rsidR="00A662CF" w:rsidRPr="00A662CF" w:rsidRDefault="00A662CF" w:rsidP="004D12CD">
      <w:pPr>
        <w:numPr>
          <w:ilvl w:val="0"/>
          <w:numId w:val="6"/>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help others see their potential.</w:t>
      </w:r>
    </w:p>
    <w:p w:rsidR="00A662CF" w:rsidRPr="0012360D" w:rsidRDefault="00A662CF" w:rsidP="004D12CD">
      <w:pPr>
        <w:numPr>
          <w:ilvl w:val="0"/>
          <w:numId w:val="6"/>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am ambitious about what we can achieve together.</w:t>
      </w:r>
    </w:p>
    <w:p w:rsidR="0012360D" w:rsidRPr="00A662CF" w:rsidRDefault="0012360D" w:rsidP="0012360D">
      <w:pPr>
        <w:ind w:left="720"/>
        <w:textAlignment w:val="baseline"/>
        <w:rPr>
          <w:rFonts w:ascii="Calibri" w:hAnsi="Calibri" w:cs="Calibri"/>
          <w:color w:val="595959"/>
          <w:sz w:val="22"/>
          <w:szCs w:val="22"/>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b/>
          <w:bCs/>
          <w:color w:val="000000"/>
          <w:sz w:val="22"/>
          <w:szCs w:val="22"/>
          <w:lang w:eastAsia="en-GB"/>
        </w:rPr>
        <w:t> I – INCLUDE</w:t>
      </w:r>
    </w:p>
    <w:p w:rsidR="00A662CF" w:rsidRPr="00A662CF" w:rsidRDefault="00A662CF" w:rsidP="004D12CD">
      <w:pPr>
        <w:numPr>
          <w:ilvl w:val="0"/>
          <w:numId w:val="7"/>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welcome all.</w:t>
      </w:r>
    </w:p>
    <w:p w:rsidR="00A662CF" w:rsidRPr="00A662CF" w:rsidRDefault="00A662CF" w:rsidP="004D12CD">
      <w:pPr>
        <w:numPr>
          <w:ilvl w:val="0"/>
          <w:numId w:val="7"/>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look forward to working with everyone.</w:t>
      </w:r>
    </w:p>
    <w:p w:rsidR="00A662CF" w:rsidRPr="0012360D" w:rsidRDefault="00A662CF" w:rsidP="004D12CD">
      <w:pPr>
        <w:numPr>
          <w:ilvl w:val="0"/>
          <w:numId w:val="7"/>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know it’s important to be part of our community.</w:t>
      </w:r>
    </w:p>
    <w:p w:rsidR="0012360D" w:rsidRPr="00A662CF" w:rsidRDefault="0012360D" w:rsidP="0012360D">
      <w:pPr>
        <w:ind w:left="720"/>
        <w:textAlignment w:val="baseline"/>
        <w:rPr>
          <w:rFonts w:ascii="Calibri" w:hAnsi="Calibri" w:cs="Calibri"/>
          <w:color w:val="595959"/>
          <w:sz w:val="22"/>
          <w:szCs w:val="22"/>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color w:val="000000"/>
          <w:sz w:val="22"/>
          <w:szCs w:val="22"/>
          <w:lang w:eastAsia="en-GB"/>
        </w:rPr>
        <w:t> </w:t>
      </w:r>
      <w:r w:rsidRPr="00A662CF">
        <w:rPr>
          <w:rFonts w:ascii="Calibri" w:hAnsi="Calibri" w:cs="Calibri"/>
          <w:b/>
          <w:bCs/>
          <w:color w:val="000000"/>
          <w:sz w:val="22"/>
          <w:szCs w:val="22"/>
          <w:lang w:eastAsia="en-GB"/>
        </w:rPr>
        <w:t>M – MOTIVATE</w:t>
      </w:r>
    </w:p>
    <w:p w:rsidR="00A662CF" w:rsidRPr="00A662CF" w:rsidRDefault="00A662CF" w:rsidP="004D12CD">
      <w:pPr>
        <w:numPr>
          <w:ilvl w:val="0"/>
          <w:numId w:val="8"/>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take every opportunity.</w:t>
      </w:r>
    </w:p>
    <w:p w:rsidR="00A662CF" w:rsidRPr="00A662CF" w:rsidRDefault="00A662CF" w:rsidP="004D12CD">
      <w:pPr>
        <w:numPr>
          <w:ilvl w:val="0"/>
          <w:numId w:val="8"/>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encourage others when they need it.</w:t>
      </w:r>
    </w:p>
    <w:p w:rsidR="00A662CF" w:rsidRPr="0012360D" w:rsidRDefault="00A662CF" w:rsidP="004D12CD">
      <w:pPr>
        <w:numPr>
          <w:ilvl w:val="0"/>
          <w:numId w:val="8"/>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make the most of every situation.</w:t>
      </w:r>
    </w:p>
    <w:p w:rsidR="0012360D" w:rsidRPr="00A662CF" w:rsidRDefault="0012360D" w:rsidP="0012360D">
      <w:pPr>
        <w:ind w:left="720"/>
        <w:textAlignment w:val="baseline"/>
        <w:rPr>
          <w:rFonts w:ascii="Calibri" w:hAnsi="Calibri" w:cs="Calibri"/>
          <w:color w:val="595959"/>
          <w:sz w:val="22"/>
          <w:szCs w:val="22"/>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b/>
          <w:bCs/>
          <w:color w:val="000000"/>
          <w:sz w:val="22"/>
          <w:szCs w:val="22"/>
          <w:lang w:eastAsia="en-GB"/>
        </w:rPr>
        <w:t>R- RESPECT</w:t>
      </w:r>
    </w:p>
    <w:p w:rsidR="00A662CF" w:rsidRPr="00A662CF" w:rsidRDefault="00A662CF" w:rsidP="004D12CD">
      <w:pPr>
        <w:numPr>
          <w:ilvl w:val="0"/>
          <w:numId w:val="9"/>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see the best in myself.</w:t>
      </w:r>
    </w:p>
    <w:p w:rsidR="00A662CF" w:rsidRPr="00A662CF" w:rsidRDefault="00A662CF" w:rsidP="004D12CD">
      <w:pPr>
        <w:numPr>
          <w:ilvl w:val="0"/>
          <w:numId w:val="9"/>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make others feel valued.</w:t>
      </w:r>
    </w:p>
    <w:p w:rsidR="00A662CF" w:rsidRPr="00A662CF" w:rsidRDefault="00A662CF" w:rsidP="004D12CD">
      <w:pPr>
        <w:numPr>
          <w:ilvl w:val="0"/>
          <w:numId w:val="9"/>
        </w:numPr>
        <w:textAlignment w:val="baseline"/>
        <w:rPr>
          <w:rFonts w:ascii="Calibri" w:hAnsi="Calibri" w:cs="Calibri"/>
          <w:color w:val="595959"/>
          <w:sz w:val="22"/>
          <w:szCs w:val="22"/>
          <w:lang w:eastAsia="en-GB"/>
        </w:rPr>
      </w:pPr>
      <w:r w:rsidRPr="00A662CF">
        <w:rPr>
          <w:rFonts w:ascii="Calibri" w:hAnsi="Calibri" w:cs="Calibri"/>
          <w:color w:val="000000"/>
          <w:sz w:val="22"/>
          <w:szCs w:val="22"/>
          <w:lang w:eastAsia="en-GB"/>
        </w:rPr>
        <w:t>I show care for our community.</w:t>
      </w:r>
    </w:p>
    <w:p w:rsidR="004D12CD" w:rsidRPr="00A662CF" w:rsidRDefault="004D12CD" w:rsidP="004D12CD">
      <w:pPr>
        <w:rPr>
          <w:rFonts w:ascii="Times New Roman" w:hAnsi="Times New Roman" w:cs="Times New Roman"/>
          <w:lang w:eastAsia="en-GB"/>
        </w:rPr>
      </w:pPr>
    </w:p>
    <w:p w:rsidR="00A662CF" w:rsidRPr="00A662CF" w:rsidRDefault="00A662CF" w:rsidP="004D12CD">
      <w:pPr>
        <w:rPr>
          <w:rFonts w:ascii="Times New Roman" w:hAnsi="Times New Roman" w:cs="Times New Roman"/>
          <w:lang w:eastAsia="en-GB"/>
        </w:rPr>
      </w:pPr>
      <w:r w:rsidRPr="00A662CF">
        <w:rPr>
          <w:rFonts w:ascii="Calibri" w:hAnsi="Calibri" w:cs="Calibri"/>
          <w:color w:val="000000"/>
          <w:sz w:val="22"/>
          <w:szCs w:val="22"/>
          <w:lang w:eastAsia="en-GB"/>
        </w:rPr>
        <w:t>Thank you for what has been a difficult time for us all and your patience has been invaluable.  It means a lot to our staff to know that you have supported us throughout and with what is to follow.</w:t>
      </w:r>
    </w:p>
    <w:p w:rsidR="008D5987" w:rsidRDefault="008D5987" w:rsidP="004D12CD">
      <w:pPr>
        <w:rPr>
          <w:rFonts w:ascii="Times New Roman" w:hAnsi="Times New Roman" w:cs="Times New Roman"/>
          <w:lang w:eastAsia="en-GB"/>
        </w:rPr>
      </w:pPr>
    </w:p>
    <w:p w:rsidR="004D12CD" w:rsidRDefault="004D12CD" w:rsidP="004D12CD">
      <w:pPr>
        <w:rPr>
          <w:rFonts w:ascii="Calibri" w:hAnsi="Calibri" w:cs="Calibri"/>
          <w:color w:val="000000"/>
          <w:sz w:val="22"/>
          <w:szCs w:val="22"/>
          <w:lang w:eastAsia="en-GB"/>
        </w:rPr>
      </w:pPr>
      <w:r w:rsidRPr="00A662CF">
        <w:rPr>
          <w:rFonts w:ascii="Calibri" w:hAnsi="Calibri" w:cs="Calibri"/>
          <w:color w:val="000000"/>
          <w:sz w:val="22"/>
          <w:szCs w:val="22"/>
          <w:lang w:eastAsia="en-GB"/>
        </w:rPr>
        <w:t>Finally before we start the term, staff have worked tirelessly to ensure the best plan is in place and have consulted our Parent Council, Unions, Health and Safety among others throughout.  If plans need to change, we will let you know quickly.</w:t>
      </w:r>
    </w:p>
    <w:p w:rsidR="004D12CD" w:rsidRPr="008D5987" w:rsidRDefault="004D12CD" w:rsidP="004D12CD">
      <w:pPr>
        <w:rPr>
          <w:rFonts w:ascii="Times New Roman" w:hAnsi="Times New Roman" w:cs="Times New Roman"/>
          <w:lang w:eastAsia="en-GB"/>
        </w:rPr>
      </w:pPr>
    </w:p>
    <w:p w:rsidR="0035784B" w:rsidRPr="00727DDB" w:rsidRDefault="008D5987" w:rsidP="004D12CD">
      <w:pPr>
        <w:rPr>
          <w:rFonts w:ascii="Times New Roman" w:hAnsi="Times New Roman" w:cs="Times New Roman"/>
          <w:sz w:val="22"/>
          <w:szCs w:val="22"/>
          <w:lang w:eastAsia="en-GB"/>
        </w:rPr>
      </w:pPr>
      <w:r w:rsidRPr="008D5987">
        <w:rPr>
          <w:rFonts w:ascii="Calibri" w:hAnsi="Calibri" w:cs="Calibri"/>
          <w:color w:val="000000"/>
          <w:sz w:val="22"/>
          <w:szCs w:val="22"/>
          <w:lang w:eastAsia="en-GB"/>
        </w:rPr>
        <w:t xml:space="preserve">We are looking forward to welcoming our </w:t>
      </w:r>
      <w:r w:rsidR="00E62715">
        <w:rPr>
          <w:rFonts w:ascii="Calibri" w:hAnsi="Calibri" w:cs="Calibri"/>
          <w:color w:val="000000"/>
          <w:sz w:val="22"/>
          <w:szCs w:val="22"/>
          <w:lang w:eastAsia="en-GB"/>
        </w:rPr>
        <w:t>student</w:t>
      </w:r>
      <w:r w:rsidRPr="008D5987">
        <w:rPr>
          <w:rFonts w:ascii="Calibri" w:hAnsi="Calibri" w:cs="Calibri"/>
          <w:color w:val="000000"/>
          <w:sz w:val="22"/>
          <w:szCs w:val="22"/>
          <w:lang w:eastAsia="en-GB"/>
        </w:rPr>
        <w:t xml:space="preserve">s back </w:t>
      </w:r>
      <w:r w:rsidR="00BE57AC">
        <w:rPr>
          <w:rFonts w:ascii="Calibri" w:hAnsi="Calibri" w:cs="Calibri"/>
          <w:color w:val="000000"/>
          <w:sz w:val="22"/>
          <w:szCs w:val="22"/>
          <w:lang w:eastAsia="en-GB"/>
        </w:rPr>
        <w:t>tomorrow</w:t>
      </w:r>
      <w:r w:rsidRPr="008D5987">
        <w:rPr>
          <w:rFonts w:ascii="Calibri" w:hAnsi="Calibri" w:cs="Calibri"/>
          <w:color w:val="000000"/>
          <w:sz w:val="22"/>
          <w:szCs w:val="22"/>
          <w:lang w:eastAsia="en-GB"/>
        </w:rPr>
        <w:t>!</w:t>
      </w:r>
      <w:r w:rsidR="0035784B">
        <w:rPr>
          <w:rFonts w:ascii="Calibri" w:hAnsi="Calibri" w:cs="Calibri"/>
          <w:color w:val="000000"/>
          <w:sz w:val="22"/>
          <w:szCs w:val="22"/>
          <w:lang w:eastAsia="en-GB"/>
        </w:rPr>
        <w:t xml:space="preserve">  </w:t>
      </w:r>
      <w:r w:rsidR="0035784B" w:rsidRPr="00727DDB">
        <w:rPr>
          <w:rFonts w:ascii="Calibri" w:hAnsi="Calibri" w:cs="Calibri"/>
          <w:color w:val="000000"/>
          <w:sz w:val="22"/>
          <w:szCs w:val="22"/>
          <w:lang w:eastAsia="en-GB"/>
        </w:rPr>
        <w:t>We have missed our school and are very much looking forward to wel</w:t>
      </w:r>
      <w:r w:rsidR="0035784B" w:rsidRPr="00EC245F">
        <w:rPr>
          <w:rFonts w:ascii="Calibri" w:hAnsi="Calibri" w:cs="Calibri"/>
          <w:color w:val="000000"/>
          <w:sz w:val="22"/>
          <w:szCs w:val="22"/>
          <w:lang w:eastAsia="en-GB"/>
        </w:rPr>
        <w:t xml:space="preserve">coming all of our students back </w:t>
      </w:r>
      <w:r w:rsidR="0035784B">
        <w:rPr>
          <w:rFonts w:ascii="Calibri" w:hAnsi="Calibri" w:cs="Calibri"/>
          <w:color w:val="000000"/>
          <w:sz w:val="22"/>
          <w:szCs w:val="22"/>
          <w:lang w:eastAsia="en-GB"/>
        </w:rPr>
        <w:t xml:space="preserve">safely </w:t>
      </w:r>
      <w:r w:rsidR="0035784B" w:rsidRPr="00EC245F">
        <w:rPr>
          <w:rFonts w:ascii="Calibri" w:hAnsi="Calibri" w:cs="Calibri"/>
          <w:color w:val="000000"/>
          <w:sz w:val="22"/>
          <w:szCs w:val="22"/>
          <w:lang w:eastAsia="en-GB"/>
        </w:rPr>
        <w:t>where we will see our values in action once more as a community.  #AIMHIGHER.</w:t>
      </w:r>
    </w:p>
    <w:p w:rsidR="008D5987" w:rsidRPr="008D5987" w:rsidRDefault="00352ABE" w:rsidP="004D12CD">
      <w:pPr>
        <w:rPr>
          <w:rFonts w:ascii="Times New Roman" w:hAnsi="Times New Roman" w:cs="Times New Roman"/>
          <w:lang w:eastAsia="en-GB"/>
        </w:rPr>
      </w:pPr>
      <w:r>
        <w:rPr>
          <w:rFonts w:ascii="Times New Roman" w:hAnsi="Times New Roman" w:cs="Times New Roman"/>
          <w:noProof/>
          <w:lang w:eastAsia="en-GB"/>
        </w:rPr>
        <w:drawing>
          <wp:anchor distT="36576" distB="36576" distL="36576" distR="36576" simplePos="0" relativeHeight="251658240" behindDoc="0" locked="0" layoutInCell="1" allowOverlap="1">
            <wp:simplePos x="0" y="0"/>
            <wp:positionH relativeFrom="column">
              <wp:posOffset>5814060</wp:posOffset>
            </wp:positionH>
            <wp:positionV relativeFrom="paragraph">
              <wp:posOffset>53925</wp:posOffset>
            </wp:positionV>
            <wp:extent cx="1075261" cy="855522"/>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261" cy="85552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D5987" w:rsidRPr="008D5987" w:rsidRDefault="008D5987" w:rsidP="004D12CD">
      <w:pPr>
        <w:rPr>
          <w:rFonts w:ascii="Times New Roman" w:hAnsi="Times New Roman" w:cs="Times New Roman"/>
          <w:lang w:eastAsia="en-GB"/>
        </w:rPr>
      </w:pPr>
      <w:r w:rsidRPr="008D5987">
        <w:rPr>
          <w:rFonts w:ascii="Calibri" w:hAnsi="Calibri" w:cs="Calibri"/>
          <w:color w:val="000000"/>
          <w:sz w:val="22"/>
          <w:szCs w:val="22"/>
          <w:lang w:eastAsia="en-GB"/>
        </w:rPr>
        <w:t>Newbattle Senior Leadership Team</w:t>
      </w:r>
      <w:r w:rsidR="00000F43" w:rsidRPr="00000F43">
        <w:rPr>
          <w:rFonts w:ascii="Times New Roman" w:hAnsi="Times New Roman" w:cs="Times New Roman"/>
        </w:rPr>
        <w:t xml:space="preserve"> </w:t>
      </w:r>
      <w:bookmarkStart w:id="0" w:name="_GoBack"/>
      <w:bookmarkEnd w:id="0"/>
    </w:p>
    <w:sectPr w:rsidR="008D5987" w:rsidRPr="008D5987" w:rsidSect="005F1E79">
      <w:headerReference w:type="even" r:id="rId9"/>
      <w:headerReference w:type="first" r:id="rId10"/>
      <w:pgSz w:w="11906" w:h="16838" w:code="9"/>
      <w:pgMar w:top="426" w:right="424" w:bottom="0" w:left="851"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F7" w:rsidRDefault="000A5CF7" w:rsidP="002E32C3">
      <w:r>
        <w:separator/>
      </w:r>
    </w:p>
  </w:endnote>
  <w:endnote w:type="continuationSeparator" w:id="0">
    <w:p w:rsidR="000A5CF7" w:rsidRDefault="000A5CF7" w:rsidP="002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F7" w:rsidRDefault="000A5CF7" w:rsidP="002E32C3">
      <w:r>
        <w:separator/>
      </w:r>
    </w:p>
  </w:footnote>
  <w:footnote w:type="continuationSeparator" w:id="0">
    <w:p w:rsidR="000A5CF7" w:rsidRDefault="000A5CF7" w:rsidP="002E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0A" w:rsidRDefault="00BE57AC" w:rsidP="002E32C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0126" o:spid="_x0000_s2057" type="#_x0000_t75" style="position:absolute;margin-left:0;margin-top:0;width:579.35pt;height:792.95pt;z-index:-251658240;mso-position-horizontal:center;mso-position-horizontal-relative:margin;mso-position-vertical:center;mso-position-vertical-relative:margin" o:allowincell="f">
          <v:imagedata r:id="rId1" o:title="headed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0A" w:rsidRDefault="002E32C3" w:rsidP="002E32C3">
    <w:pPr>
      <w:pStyle w:val="Header"/>
    </w:pPr>
    <w:r>
      <w:rPr>
        <w:noProof/>
        <w:lang w:eastAsia="en-GB"/>
      </w:rPr>
      <w:drawing>
        <wp:anchor distT="0" distB="0" distL="114300" distR="114300" simplePos="0" relativeHeight="251657216" behindDoc="1" locked="0" layoutInCell="1" allowOverlap="1">
          <wp:simplePos x="0" y="0"/>
          <wp:positionH relativeFrom="column">
            <wp:posOffset>14670</wp:posOffset>
          </wp:positionH>
          <wp:positionV relativeFrom="paragraph">
            <wp:posOffset>-632362</wp:posOffset>
          </wp:positionV>
          <wp:extent cx="5965505" cy="2235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PEG G McMillan HT.png"/>
                  <pic:cNvPicPr/>
                </pic:nvPicPr>
                <pic:blipFill>
                  <a:blip r:embed="rId1" cstate="print">
                    <a:extLst>
                      <a:ext uri="{28A0092B-C50C-407E-A947-70E740481C1C}">
                        <a14:useLocalDpi xmlns:a14="http://schemas.microsoft.com/office/drawing/2010/main"/>
                      </a:ext>
                    </a:extLst>
                  </a:blip>
                  <a:stretch>
                    <a:fillRect/>
                  </a:stretch>
                </pic:blipFill>
                <pic:spPr>
                  <a:xfrm>
                    <a:off x="0" y="0"/>
                    <a:ext cx="5965505" cy="223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3F71"/>
    <w:multiLevelType w:val="multilevel"/>
    <w:tmpl w:val="3DF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9394A"/>
    <w:multiLevelType w:val="hybridMultilevel"/>
    <w:tmpl w:val="FA681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85292"/>
    <w:multiLevelType w:val="multilevel"/>
    <w:tmpl w:val="CB28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A30D7"/>
    <w:multiLevelType w:val="multilevel"/>
    <w:tmpl w:val="CF1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D7CBF"/>
    <w:multiLevelType w:val="multilevel"/>
    <w:tmpl w:val="EBB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412BE"/>
    <w:multiLevelType w:val="multilevel"/>
    <w:tmpl w:val="4A56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A648D"/>
    <w:multiLevelType w:val="multilevel"/>
    <w:tmpl w:val="A6BA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F4402"/>
    <w:multiLevelType w:val="hybridMultilevel"/>
    <w:tmpl w:val="74E2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A3BB0"/>
    <w:multiLevelType w:val="multilevel"/>
    <w:tmpl w:val="1704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7"/>
    <w:rsid w:val="00000F43"/>
    <w:rsid w:val="00006DCF"/>
    <w:rsid w:val="000178E2"/>
    <w:rsid w:val="00026447"/>
    <w:rsid w:val="000715D5"/>
    <w:rsid w:val="000963CB"/>
    <w:rsid w:val="000A5CF7"/>
    <w:rsid w:val="0011317C"/>
    <w:rsid w:val="00113F03"/>
    <w:rsid w:val="0012360D"/>
    <w:rsid w:val="00135A9B"/>
    <w:rsid w:val="00172A3A"/>
    <w:rsid w:val="00213391"/>
    <w:rsid w:val="002361F8"/>
    <w:rsid w:val="002475C4"/>
    <w:rsid w:val="00280D74"/>
    <w:rsid w:val="002B51A5"/>
    <w:rsid w:val="002C4709"/>
    <w:rsid w:val="002D41D0"/>
    <w:rsid w:val="002E32C3"/>
    <w:rsid w:val="002E68A8"/>
    <w:rsid w:val="00303B8D"/>
    <w:rsid w:val="00310FFA"/>
    <w:rsid w:val="00334F75"/>
    <w:rsid w:val="003469E7"/>
    <w:rsid w:val="00352ABE"/>
    <w:rsid w:val="0035784B"/>
    <w:rsid w:val="0037420A"/>
    <w:rsid w:val="003941D5"/>
    <w:rsid w:val="003B57BB"/>
    <w:rsid w:val="003B6E76"/>
    <w:rsid w:val="003B6F98"/>
    <w:rsid w:val="003E3748"/>
    <w:rsid w:val="003E56CE"/>
    <w:rsid w:val="0042060D"/>
    <w:rsid w:val="00445BBC"/>
    <w:rsid w:val="00454520"/>
    <w:rsid w:val="00466772"/>
    <w:rsid w:val="004B2E26"/>
    <w:rsid w:val="004B7A4C"/>
    <w:rsid w:val="004C08D5"/>
    <w:rsid w:val="004D12CD"/>
    <w:rsid w:val="004E663C"/>
    <w:rsid w:val="00500389"/>
    <w:rsid w:val="005056FF"/>
    <w:rsid w:val="0051444B"/>
    <w:rsid w:val="00525E78"/>
    <w:rsid w:val="005470BE"/>
    <w:rsid w:val="00584CD1"/>
    <w:rsid w:val="005860E2"/>
    <w:rsid w:val="005924D3"/>
    <w:rsid w:val="005953AB"/>
    <w:rsid w:val="005F0542"/>
    <w:rsid w:val="005F1E79"/>
    <w:rsid w:val="0061116D"/>
    <w:rsid w:val="006201B2"/>
    <w:rsid w:val="006520D8"/>
    <w:rsid w:val="006671F8"/>
    <w:rsid w:val="006A1A75"/>
    <w:rsid w:val="006C2524"/>
    <w:rsid w:val="006E4B12"/>
    <w:rsid w:val="00700B5F"/>
    <w:rsid w:val="00711C22"/>
    <w:rsid w:val="0076170C"/>
    <w:rsid w:val="007B11EF"/>
    <w:rsid w:val="007D4526"/>
    <w:rsid w:val="007E7640"/>
    <w:rsid w:val="008254C7"/>
    <w:rsid w:val="00852F04"/>
    <w:rsid w:val="00864FC6"/>
    <w:rsid w:val="00871F87"/>
    <w:rsid w:val="008C0A6C"/>
    <w:rsid w:val="008D5987"/>
    <w:rsid w:val="00904B56"/>
    <w:rsid w:val="0090737D"/>
    <w:rsid w:val="0093118C"/>
    <w:rsid w:val="00950B19"/>
    <w:rsid w:val="0097318D"/>
    <w:rsid w:val="00980B8F"/>
    <w:rsid w:val="009B178F"/>
    <w:rsid w:val="009B64A2"/>
    <w:rsid w:val="009D09BF"/>
    <w:rsid w:val="009E0A9F"/>
    <w:rsid w:val="009E77B6"/>
    <w:rsid w:val="009F3545"/>
    <w:rsid w:val="00A22A31"/>
    <w:rsid w:val="00A31D89"/>
    <w:rsid w:val="00A37AE8"/>
    <w:rsid w:val="00A662CF"/>
    <w:rsid w:val="00A752AD"/>
    <w:rsid w:val="00AC0078"/>
    <w:rsid w:val="00AF4F6E"/>
    <w:rsid w:val="00B5313C"/>
    <w:rsid w:val="00B5582E"/>
    <w:rsid w:val="00B666EA"/>
    <w:rsid w:val="00B70791"/>
    <w:rsid w:val="00BC4BBA"/>
    <w:rsid w:val="00BE57AC"/>
    <w:rsid w:val="00C37065"/>
    <w:rsid w:val="00C71952"/>
    <w:rsid w:val="00CA57C3"/>
    <w:rsid w:val="00CC5CDF"/>
    <w:rsid w:val="00D21225"/>
    <w:rsid w:val="00D51929"/>
    <w:rsid w:val="00D62D5F"/>
    <w:rsid w:val="00D7043E"/>
    <w:rsid w:val="00D834AA"/>
    <w:rsid w:val="00D97A46"/>
    <w:rsid w:val="00DA36E0"/>
    <w:rsid w:val="00DC6263"/>
    <w:rsid w:val="00DE2ACF"/>
    <w:rsid w:val="00E328FE"/>
    <w:rsid w:val="00E34DE7"/>
    <w:rsid w:val="00E62715"/>
    <w:rsid w:val="00EC245F"/>
    <w:rsid w:val="00F27302"/>
    <w:rsid w:val="00F52DEA"/>
    <w:rsid w:val="00F75BAA"/>
    <w:rsid w:val="00F80D4D"/>
    <w:rsid w:val="00FA35F9"/>
    <w:rsid w:val="00FC6C5C"/>
    <w:rsid w:val="00FF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09EA79E"/>
  <w15:docId w15:val="{F649B5C7-D99F-4138-BC2E-6CF9109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C3"/>
    <w:rPr>
      <w:rFonts w:asciiTheme="minorBidi" w:hAnsiTheme="minorBidi" w:cstheme="minorBidi"/>
      <w:sz w:val="24"/>
      <w:szCs w:val="24"/>
      <w:lang w:eastAsia="en-US"/>
    </w:rPr>
  </w:style>
  <w:style w:type="paragraph" w:styleId="Heading1">
    <w:name w:val="heading 1"/>
    <w:basedOn w:val="Normal"/>
    <w:next w:val="Normal"/>
    <w:qFormat/>
    <w:rsid w:val="005F0542"/>
    <w:pPr>
      <w:keepNext/>
      <w:outlineLvl w:val="0"/>
    </w:pPr>
    <w:rPr>
      <w:rFonts w:ascii="Garamond" w:hAnsi="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0542"/>
    <w:pPr>
      <w:tabs>
        <w:tab w:val="center" w:pos="4153"/>
        <w:tab w:val="right" w:pos="8306"/>
      </w:tabs>
    </w:pPr>
  </w:style>
  <w:style w:type="paragraph" w:styleId="Footer">
    <w:name w:val="footer"/>
    <w:basedOn w:val="Normal"/>
    <w:link w:val="FooterChar"/>
    <w:semiHidden/>
    <w:rsid w:val="005F0542"/>
    <w:pPr>
      <w:tabs>
        <w:tab w:val="center" w:pos="4153"/>
        <w:tab w:val="right" w:pos="8306"/>
      </w:tabs>
    </w:pPr>
  </w:style>
  <w:style w:type="character" w:styleId="Hyperlink">
    <w:name w:val="Hyperlink"/>
    <w:basedOn w:val="DefaultParagraphFont"/>
    <w:semiHidden/>
    <w:rsid w:val="005F0542"/>
    <w:rPr>
      <w:color w:val="0000FF"/>
      <w:u w:val="single"/>
    </w:rPr>
  </w:style>
  <w:style w:type="character" w:styleId="FollowedHyperlink">
    <w:name w:val="FollowedHyperlink"/>
    <w:basedOn w:val="DefaultParagraphFont"/>
    <w:semiHidden/>
    <w:rsid w:val="005F0542"/>
    <w:rPr>
      <w:color w:val="800080"/>
      <w:u w:val="single"/>
    </w:rPr>
  </w:style>
  <w:style w:type="table" w:styleId="TableGrid">
    <w:name w:val="Table Grid"/>
    <w:basedOn w:val="TableNormal"/>
    <w:uiPriority w:val="59"/>
    <w:rsid w:val="00D21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E7640"/>
    <w:rPr>
      <w:rFonts w:ascii="Tahoma" w:hAnsi="Tahoma" w:cs="Tahoma"/>
      <w:sz w:val="16"/>
      <w:szCs w:val="16"/>
    </w:rPr>
  </w:style>
  <w:style w:type="character" w:customStyle="1" w:styleId="BalloonTextChar">
    <w:name w:val="Balloon Text Char"/>
    <w:basedOn w:val="DefaultParagraphFont"/>
    <w:link w:val="BalloonText"/>
    <w:uiPriority w:val="99"/>
    <w:semiHidden/>
    <w:rsid w:val="007E7640"/>
    <w:rPr>
      <w:rFonts w:ascii="Tahoma" w:hAnsi="Tahoma" w:cs="Tahoma"/>
      <w:sz w:val="16"/>
      <w:szCs w:val="16"/>
      <w:lang w:eastAsia="en-US"/>
    </w:rPr>
  </w:style>
  <w:style w:type="paragraph" w:styleId="ListParagraph">
    <w:name w:val="List Paragraph"/>
    <w:basedOn w:val="Normal"/>
    <w:uiPriority w:val="34"/>
    <w:qFormat/>
    <w:rsid w:val="0037420A"/>
    <w:pPr>
      <w:ind w:left="720"/>
      <w:contextualSpacing/>
    </w:pPr>
  </w:style>
  <w:style w:type="character" w:customStyle="1" w:styleId="FooterChar">
    <w:name w:val="Footer Char"/>
    <w:basedOn w:val="DefaultParagraphFont"/>
    <w:link w:val="Footer"/>
    <w:semiHidden/>
    <w:rsid w:val="002E32C3"/>
    <w:rPr>
      <w:lang w:eastAsia="en-US"/>
    </w:rPr>
  </w:style>
  <w:style w:type="paragraph" w:styleId="NormalWeb">
    <w:name w:val="Normal (Web)"/>
    <w:basedOn w:val="Normal"/>
    <w:uiPriority w:val="99"/>
    <w:semiHidden/>
    <w:unhideWhenUsed/>
    <w:rsid w:val="008D598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2036">
      <w:bodyDiv w:val="1"/>
      <w:marLeft w:val="0"/>
      <w:marRight w:val="0"/>
      <w:marTop w:val="0"/>
      <w:marBottom w:val="0"/>
      <w:divBdr>
        <w:top w:val="none" w:sz="0" w:space="0" w:color="auto"/>
        <w:left w:val="none" w:sz="0" w:space="0" w:color="auto"/>
        <w:bottom w:val="none" w:sz="0" w:space="0" w:color="auto"/>
        <w:right w:val="none" w:sz="0" w:space="0" w:color="auto"/>
      </w:divBdr>
    </w:div>
    <w:div w:id="16226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lg01\AppData\Local\Microsoft\Windows\Temporary%20Internet%20Files\Content.Outlook\EPE177GR\NHS%20Letterhead%20JPEG%20G%20McMillan%20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NHS Letterhead JPEG G McMillan HT.dotx</Template>
  <TotalTime>13</TotalTime>
  <Pages>2</Pages>
  <Words>635</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Headed Paper</vt:lpstr>
    </vt:vector>
  </TitlesOfParts>
  <Company>NCHS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dc:title>
  <dc:creator>mcmilg01</dc:creator>
  <cp:lastModifiedBy>Gib McMillan</cp:lastModifiedBy>
  <cp:revision>9</cp:revision>
  <cp:lastPrinted>2015-10-27T16:52:00Z</cp:lastPrinted>
  <dcterms:created xsi:type="dcterms:W3CDTF">2020-08-11T12:22:00Z</dcterms:created>
  <dcterms:modified xsi:type="dcterms:W3CDTF">2020-08-11T12:35:00Z</dcterms:modified>
</cp:coreProperties>
</file>