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3FAD6"/>
  <w:body>
    <w:p w:rsidR="00CF1D53" w:rsidRDefault="00CF1D53">
      <w:pPr>
        <w:rPr>
          <w:noProof/>
          <w:lang w:eastAsia="en-GB"/>
        </w:rPr>
      </w:pPr>
      <w:bookmarkStart w:id="0" w:name="_GoBack"/>
      <w:bookmarkEnd w:id="0"/>
    </w:p>
    <w:p w:rsidR="00CF1D53" w:rsidRDefault="00174114">
      <w:pPr>
        <w:rPr>
          <w:noProof/>
          <w:lang w:eastAsia="en-GB"/>
        </w:rPr>
      </w:pPr>
      <w:r>
        <w:rPr>
          <w:noProof/>
          <w:lang w:eastAsia="en-GB"/>
        </w:rPr>
        <w:drawing>
          <wp:anchor distT="0" distB="0" distL="114300" distR="114300" simplePos="0" relativeHeight="251664384" behindDoc="1" locked="0" layoutInCell="1" allowOverlap="1">
            <wp:simplePos x="0" y="0"/>
            <wp:positionH relativeFrom="margin">
              <wp:posOffset>1274390</wp:posOffset>
            </wp:positionH>
            <wp:positionV relativeFrom="paragraph">
              <wp:posOffset>47625</wp:posOffset>
            </wp:positionV>
            <wp:extent cx="1333500" cy="1333500"/>
            <wp:effectExtent l="38100" t="38100" r="38100" b="38100"/>
            <wp:wrapTight wrapText="bothSides">
              <wp:wrapPolygon edited="0">
                <wp:start x="-617" y="-617"/>
                <wp:lineTo x="-617" y="21909"/>
                <wp:lineTo x="21909" y="21909"/>
                <wp:lineTo x="21909" y="-617"/>
                <wp:lineTo x="-617" y="-6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lothian.jpg"/>
                    <pic:cNvPicPr/>
                  </pic:nvPicPr>
                  <pic:blipFill>
                    <a:blip r:embed="rId6">
                      <a:extLst>
                        <a:ext uri="{28A0092B-C50C-407E-A947-70E740481C1C}">
                          <a14:useLocalDpi xmlns:a14="http://schemas.microsoft.com/office/drawing/2010/main" val="0"/>
                        </a:ext>
                      </a:extLst>
                    </a:blip>
                    <a:stretch>
                      <a:fillRect/>
                    </a:stretch>
                  </pic:blipFill>
                  <pic:spPr>
                    <a:xfrm>
                      <a:off x="0" y="0"/>
                      <a:ext cx="1333500" cy="1333500"/>
                    </a:xfrm>
                    <a:prstGeom prst="rect">
                      <a:avLst/>
                    </a:prstGeom>
                    <a:ln w="41275">
                      <a:solidFill>
                        <a:schemeClr val="tx1"/>
                      </a:solidFill>
                    </a:ln>
                  </pic:spPr>
                </pic:pic>
              </a:graphicData>
            </a:graphic>
          </wp:anchor>
        </w:drawing>
      </w:r>
      <w:r w:rsidRPr="009F69BA">
        <w:rPr>
          <w:noProof/>
          <w:lang w:eastAsia="en-GB"/>
        </w:rPr>
        <w:drawing>
          <wp:anchor distT="0" distB="0" distL="114300" distR="114300" simplePos="0" relativeHeight="251689984" behindDoc="1" locked="0" layoutInCell="1" allowOverlap="1">
            <wp:simplePos x="0" y="0"/>
            <wp:positionH relativeFrom="column">
              <wp:posOffset>2794000</wp:posOffset>
            </wp:positionH>
            <wp:positionV relativeFrom="paragraph">
              <wp:posOffset>176514</wp:posOffset>
            </wp:positionV>
            <wp:extent cx="2116455" cy="960755"/>
            <wp:effectExtent l="171450" t="171450" r="360045" b="353695"/>
            <wp:wrapThrough wrapText="bothSides">
              <wp:wrapPolygon edited="0">
                <wp:start x="1167" y="-3855"/>
                <wp:lineTo x="-1750" y="-2998"/>
                <wp:lineTo x="-1750" y="22699"/>
                <wp:lineTo x="-1361" y="24841"/>
                <wp:lineTo x="972" y="28267"/>
                <wp:lineTo x="1167" y="29124"/>
                <wp:lineTo x="22164" y="29124"/>
                <wp:lineTo x="22358" y="28267"/>
                <wp:lineTo x="24691" y="24841"/>
                <wp:lineTo x="25080" y="17560"/>
                <wp:lineTo x="25080" y="2998"/>
                <wp:lineTo x="22358" y="-2998"/>
                <wp:lineTo x="21969" y="-3855"/>
                <wp:lineTo x="1167" y="-385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6455" cy="96075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F7579B" w:rsidRDefault="00F7579B" w:rsidP="00CF1D53">
      <w:pPr>
        <w:jc w:val="center"/>
        <w:rPr>
          <w:rFonts w:ascii="Adobe Gothic Std B" w:eastAsia="Adobe Gothic Std B" w:hAnsi="Adobe Gothic Std B"/>
          <w:b/>
          <w:sz w:val="32"/>
        </w:rPr>
      </w:pPr>
    </w:p>
    <w:p w:rsidR="00F7579B" w:rsidRDefault="00F7579B" w:rsidP="00CF1D53">
      <w:pPr>
        <w:jc w:val="center"/>
        <w:rPr>
          <w:rFonts w:ascii="Adobe Gothic Std B" w:eastAsia="Adobe Gothic Std B" w:hAnsi="Adobe Gothic Std B"/>
          <w:b/>
          <w:sz w:val="32"/>
        </w:rPr>
      </w:pPr>
    </w:p>
    <w:p w:rsidR="0054697B" w:rsidRDefault="0054697B" w:rsidP="00174114">
      <w:pPr>
        <w:rPr>
          <w:rFonts w:ascii="Adobe Gothic Std B" w:eastAsia="Adobe Gothic Std B" w:hAnsi="Adobe Gothic Std B"/>
          <w:b/>
          <w:sz w:val="32"/>
        </w:rPr>
      </w:pPr>
    </w:p>
    <w:p w:rsidR="00C879FB" w:rsidRDefault="00C879FB" w:rsidP="00CF1D53">
      <w:pPr>
        <w:jc w:val="center"/>
        <w:rPr>
          <w:rFonts w:ascii="Adobe Gothic Std B" w:eastAsia="Adobe Gothic Std B" w:hAnsi="Adobe Gothic Std B"/>
          <w:b/>
          <w:sz w:val="32"/>
        </w:rPr>
      </w:pPr>
    </w:p>
    <w:p w:rsidR="00387685" w:rsidRPr="00EF29EB" w:rsidRDefault="00387685" w:rsidP="00CF1D53">
      <w:pPr>
        <w:jc w:val="center"/>
        <w:rPr>
          <w:rFonts w:ascii="Adobe Gothic Std B" w:eastAsia="Adobe Gothic Std B" w:hAnsi="Adobe Gothic Std B"/>
          <w:b/>
          <w:sz w:val="32"/>
        </w:rPr>
      </w:pPr>
      <w:r w:rsidRPr="00EF29EB">
        <w:rPr>
          <w:rFonts w:ascii="Adobe Gothic Std B" w:eastAsia="Adobe Gothic Std B" w:hAnsi="Adobe Gothic Std B"/>
          <w:b/>
          <w:sz w:val="32"/>
        </w:rPr>
        <w:t>INFORMA</w:t>
      </w:r>
      <w:r w:rsidR="00CF1D53" w:rsidRPr="00EF29EB">
        <w:rPr>
          <w:rFonts w:ascii="Adobe Gothic Std B" w:eastAsia="Adobe Gothic Std B" w:hAnsi="Adobe Gothic Std B"/>
          <w:b/>
          <w:sz w:val="32"/>
        </w:rPr>
        <w:t xml:space="preserve">TION FOR </w:t>
      </w:r>
      <w:r w:rsidRPr="00EF29EB">
        <w:rPr>
          <w:rFonts w:ascii="Adobe Gothic Std B" w:eastAsia="Adobe Gothic Std B" w:hAnsi="Adobe Gothic Std B"/>
          <w:b/>
          <w:sz w:val="32"/>
        </w:rPr>
        <w:t>PARENTS/CARERS AND YOUNG PEOPLE</w:t>
      </w:r>
      <w:r w:rsidR="00EF29EB" w:rsidRPr="00EF29EB">
        <w:rPr>
          <w:rFonts w:ascii="Adobe Gothic Std B" w:eastAsia="Adobe Gothic Std B" w:hAnsi="Adobe Gothic Std B"/>
          <w:b/>
          <w:sz w:val="32"/>
        </w:rPr>
        <w:t xml:space="preserve"> </w:t>
      </w:r>
    </w:p>
    <w:p w:rsidR="00EF29EB" w:rsidRPr="00EF29EB" w:rsidRDefault="00EF29EB" w:rsidP="00CF1D53">
      <w:pPr>
        <w:jc w:val="center"/>
        <w:rPr>
          <w:rFonts w:ascii="Adobe Gothic Std B" w:eastAsia="Adobe Gothic Std B" w:hAnsi="Adobe Gothic Std B"/>
          <w:b/>
          <w:sz w:val="32"/>
        </w:rPr>
      </w:pPr>
      <w:r>
        <w:rPr>
          <w:rFonts w:ascii="Adobe Gothic Std B" w:eastAsia="Adobe Gothic Std B" w:hAnsi="Adobe Gothic Std B"/>
          <w:b/>
          <w:sz w:val="32"/>
        </w:rPr>
        <w:t xml:space="preserve">MIDLOTHIAN </w:t>
      </w:r>
      <w:r w:rsidRPr="00EF29EB">
        <w:rPr>
          <w:rFonts w:ascii="Adobe Gothic Std B" w:eastAsia="Adobe Gothic Std B" w:hAnsi="Adobe Gothic Std B"/>
          <w:b/>
          <w:sz w:val="32"/>
        </w:rPr>
        <w:t>SCHOOL LEAVERS, JUNE 2020</w:t>
      </w:r>
    </w:p>
    <w:p w:rsidR="00387685" w:rsidRDefault="00174114" w:rsidP="00174114">
      <w:pPr>
        <w:tabs>
          <w:tab w:val="left" w:pos="6096"/>
        </w:tabs>
        <w:rPr>
          <w:b/>
        </w:rPr>
      </w:pPr>
      <w:r>
        <w:rPr>
          <w:noProof/>
          <w:lang w:eastAsia="en-GB"/>
        </w:rPr>
        <mc:AlternateContent>
          <mc:Choice Requires="wps">
            <w:drawing>
              <wp:anchor distT="45720" distB="45720" distL="114300" distR="114300" simplePos="0" relativeHeight="251693056" behindDoc="0" locked="0" layoutInCell="1" allowOverlap="1" wp14:anchorId="764C31A4" wp14:editId="64196367">
                <wp:simplePos x="0" y="0"/>
                <wp:positionH relativeFrom="margin">
                  <wp:posOffset>2958990</wp:posOffset>
                </wp:positionH>
                <wp:positionV relativeFrom="paragraph">
                  <wp:posOffset>5066141</wp:posOffset>
                </wp:positionV>
                <wp:extent cx="2437914" cy="923119"/>
                <wp:effectExtent l="0" t="95250" r="0" b="869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822">
                          <a:off x="0" y="0"/>
                          <a:ext cx="2437914" cy="923119"/>
                        </a:xfrm>
                        <a:prstGeom prst="rect">
                          <a:avLst/>
                        </a:prstGeom>
                        <a:noFill/>
                        <a:ln w="9525">
                          <a:noFill/>
                          <a:miter lim="800000"/>
                          <a:headEnd/>
                          <a:tailEnd/>
                        </a:ln>
                      </wps:spPr>
                      <wps:txbx>
                        <w:txbxContent>
                          <w:p w:rsidR="00174114" w:rsidRPr="005F53A1" w:rsidRDefault="00174114" w:rsidP="00174114">
                            <w:pPr>
                              <w:ind w:left="360"/>
                              <w:jc w:val="center"/>
                              <w:rPr>
                                <w:rFonts w:asciiTheme="majorHAnsi" w:hAnsiTheme="majorHAnsi" w:cstheme="majorHAnsi"/>
                                <w:b/>
                                <w:bCs/>
                                <w:color w:val="000000" w:themeColor="text1"/>
                                <w:sz w:val="14"/>
                                <w:szCs w:val="14"/>
                              </w:rPr>
                            </w:pPr>
                            <w:r w:rsidRPr="00174114">
                              <w:rPr>
                                <w:rFonts w:cstheme="minorHAnsi"/>
                                <w:bCs/>
                                <w:color w:val="000000" w:themeColor="text1"/>
                                <w:sz w:val="13"/>
                                <w:szCs w:val="13"/>
                              </w:rPr>
                              <w:t xml:space="preserve">For young people on the Autism spectrum, change can be particularly challenging. In Midlothian, a range of parents, people with Autism, staff of voluntary organisations, the Council and the NHS work together to offer support </w:t>
                            </w:r>
                            <w:r w:rsidRPr="00174114">
                              <w:rPr>
                                <w:rFonts w:asciiTheme="majorHAnsi" w:hAnsiTheme="majorHAnsi" w:cstheme="majorHAnsi"/>
                                <w:b/>
                                <w:bCs/>
                                <w:color w:val="000000" w:themeColor="text1"/>
                                <w:sz w:val="13"/>
                                <w:szCs w:val="13"/>
                              </w:rPr>
                              <w:t xml:space="preserve">and </w:t>
                            </w:r>
                            <w:r w:rsidRPr="00174114">
                              <w:rPr>
                                <w:rFonts w:asciiTheme="majorHAnsi" w:hAnsiTheme="majorHAnsi" w:cstheme="majorHAnsi"/>
                                <w:bCs/>
                                <w:color w:val="000000" w:themeColor="text1"/>
                                <w:sz w:val="13"/>
                                <w:szCs w:val="13"/>
                              </w:rPr>
                              <w:t>information. This can be found at the following website</w:t>
                            </w:r>
                            <w:r w:rsidRPr="00174114">
                              <w:rPr>
                                <w:rFonts w:asciiTheme="majorHAnsi" w:hAnsiTheme="majorHAnsi" w:cstheme="majorHAnsi"/>
                                <w:b/>
                                <w:bCs/>
                                <w:color w:val="000000" w:themeColor="text1"/>
                                <w:sz w:val="13"/>
                                <w:szCs w:val="13"/>
                              </w:rPr>
                              <w:t xml:space="preserve"> </w:t>
                            </w:r>
                            <w:hyperlink r:id="rId8" w:history="1">
                              <w:r w:rsidRPr="00585BE9">
                                <w:rPr>
                                  <w:rStyle w:val="Hyperlink"/>
                                  <w:rFonts w:asciiTheme="majorHAnsi" w:hAnsiTheme="majorHAnsi" w:cstheme="majorHAnsi"/>
                                  <w:b/>
                                  <w:bCs/>
                                  <w:sz w:val="14"/>
                                  <w:szCs w:val="14"/>
                                </w:rPr>
                                <w:t>www.autismideasinmidlothian.com</w:t>
                              </w:r>
                            </w:hyperlink>
                            <w:r>
                              <w:rPr>
                                <w:rFonts w:asciiTheme="majorHAnsi" w:hAnsiTheme="majorHAnsi" w:cstheme="majorHAnsi"/>
                                <w:b/>
                                <w:bCs/>
                                <w:color w:val="000000" w:themeColor="text1"/>
                                <w:sz w:val="14"/>
                                <w:szCs w:val="14"/>
                              </w:rPr>
                              <w:t xml:space="preserve"> </w:t>
                            </w:r>
                          </w:p>
                          <w:p w:rsidR="00174114" w:rsidRPr="006D6AC0" w:rsidRDefault="00174114" w:rsidP="00174114">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C31A4" id="_x0000_t202" coordsize="21600,21600" o:spt="202" path="m,l,21600r21600,l21600,xe">
                <v:stroke joinstyle="miter"/>
                <v:path gradientshapeok="t" o:connecttype="rect"/>
              </v:shapetype>
              <v:shape id="Text Box 2" o:spid="_x0000_s1026" type="#_x0000_t202" style="position:absolute;margin-left:233pt;margin-top:398.9pt;width:191.95pt;height:72.7pt;rotation:-336613fd;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" filled="f" stroked="f">
                <v:textbox>
                  <w:txbxContent>
                    <w:p w:rsidR="00174114" w:rsidRPr="005F53A1" w:rsidRDefault="00174114" w:rsidP="00174114">
                      <w:pPr>
                        <w:ind w:left="360"/>
                        <w:jc w:val="center"/>
                        <w:rPr>
                          <w:rFonts w:asciiTheme="majorHAnsi" w:hAnsiTheme="majorHAnsi" w:cstheme="majorHAnsi"/>
                          <w:b/>
                          <w:bCs/>
                          <w:color w:val="000000" w:themeColor="text1"/>
                          <w:sz w:val="14"/>
                          <w:szCs w:val="14"/>
                        </w:rPr>
                      </w:pPr>
                      <w:r w:rsidRPr="00174114">
                        <w:rPr>
                          <w:rFonts w:cstheme="minorHAnsi"/>
                          <w:bCs/>
                          <w:color w:val="000000" w:themeColor="text1"/>
                          <w:sz w:val="13"/>
                          <w:szCs w:val="13"/>
                        </w:rPr>
                        <w:t xml:space="preserve">For young people on the Autism spectrum, change can be particularly challenging. In Midlothian, a range of parents, people with Autism, staff of voluntary organisations, the Council and the NHS work together to offer support </w:t>
                      </w:r>
                      <w:r w:rsidRPr="00174114">
                        <w:rPr>
                          <w:rFonts w:asciiTheme="majorHAnsi" w:hAnsiTheme="majorHAnsi" w:cstheme="majorHAnsi"/>
                          <w:b/>
                          <w:bCs/>
                          <w:color w:val="000000" w:themeColor="text1"/>
                          <w:sz w:val="13"/>
                          <w:szCs w:val="13"/>
                        </w:rPr>
                        <w:t xml:space="preserve">and </w:t>
                      </w:r>
                      <w:r w:rsidRPr="00174114">
                        <w:rPr>
                          <w:rFonts w:asciiTheme="majorHAnsi" w:hAnsiTheme="majorHAnsi" w:cstheme="majorHAnsi"/>
                          <w:bCs/>
                          <w:color w:val="000000" w:themeColor="text1"/>
                          <w:sz w:val="13"/>
                          <w:szCs w:val="13"/>
                        </w:rPr>
                        <w:t>information. This can be found at the following website</w:t>
                      </w:r>
                      <w:r w:rsidRPr="00174114">
                        <w:rPr>
                          <w:rFonts w:asciiTheme="majorHAnsi" w:hAnsiTheme="majorHAnsi" w:cstheme="majorHAnsi"/>
                          <w:b/>
                          <w:bCs/>
                          <w:color w:val="000000" w:themeColor="text1"/>
                          <w:sz w:val="13"/>
                          <w:szCs w:val="13"/>
                        </w:rPr>
                        <w:t xml:space="preserve"> </w:t>
                      </w:r>
                      <w:hyperlink r:id="rId9" w:history="1">
                        <w:r w:rsidRPr="00585BE9">
                          <w:rPr>
                            <w:rStyle w:val="Hyperlink"/>
                            <w:rFonts w:asciiTheme="majorHAnsi" w:hAnsiTheme="majorHAnsi" w:cstheme="majorHAnsi"/>
                            <w:b/>
                            <w:bCs/>
                            <w:sz w:val="14"/>
                            <w:szCs w:val="14"/>
                          </w:rPr>
                          <w:t>www.autismideasinmidlothian.com</w:t>
                        </w:r>
                      </w:hyperlink>
                      <w:r>
                        <w:rPr>
                          <w:rFonts w:asciiTheme="majorHAnsi" w:hAnsiTheme="majorHAnsi" w:cstheme="majorHAnsi"/>
                          <w:b/>
                          <w:bCs/>
                          <w:color w:val="000000" w:themeColor="text1"/>
                          <w:sz w:val="14"/>
                          <w:szCs w:val="14"/>
                        </w:rPr>
                        <w:t xml:space="preserve"> </w:t>
                      </w:r>
                    </w:p>
                    <w:p w:rsidR="00174114" w:rsidRPr="006D6AC0" w:rsidRDefault="00174114" w:rsidP="00174114">
                      <w:pPr>
                        <w:rPr>
                          <w:sz w:val="12"/>
                        </w:rPr>
                      </w:pPr>
                    </w:p>
                  </w:txbxContent>
                </v:textbox>
                <w10:wrap anchorx="margin"/>
              </v:shape>
            </w:pict>
          </mc:Fallback>
        </mc:AlternateContent>
      </w:r>
    </w:p>
    <w:p w:rsidR="00CF1D53" w:rsidRDefault="009727ED">
      <w:pPr>
        <w:rPr>
          <w:noProof/>
          <w:lang w:eastAsia="en-GB"/>
        </w:rPr>
      </w:pPr>
      <w:r>
        <w:rPr>
          <w:noProof/>
          <w:lang w:eastAsia="en-GB"/>
        </w:rPr>
        <w:drawing>
          <wp:anchor distT="0" distB="0" distL="114300" distR="114300" simplePos="0" relativeHeight="251696128" behindDoc="0" locked="0" layoutInCell="1" allowOverlap="1">
            <wp:simplePos x="0" y="0"/>
            <wp:positionH relativeFrom="column">
              <wp:posOffset>-127000</wp:posOffset>
            </wp:positionH>
            <wp:positionV relativeFrom="paragraph">
              <wp:posOffset>168275</wp:posOffset>
            </wp:positionV>
            <wp:extent cx="5873750" cy="6325235"/>
            <wp:effectExtent l="0" t="0" r="679450" b="56515"/>
            <wp:wrapThrough wrapText="bothSides">
              <wp:wrapPolygon edited="0">
                <wp:start x="11629" y="976"/>
                <wp:lineTo x="7426" y="1106"/>
                <wp:lineTo x="7005" y="1171"/>
                <wp:lineTo x="7005" y="2147"/>
                <wp:lineTo x="6445" y="3188"/>
                <wp:lineTo x="6165" y="4228"/>
                <wp:lineTo x="6165" y="5269"/>
                <wp:lineTo x="4413" y="5725"/>
                <wp:lineTo x="2732" y="6180"/>
                <wp:lineTo x="2382" y="6570"/>
                <wp:lineTo x="1471" y="7351"/>
                <wp:lineTo x="841" y="8392"/>
                <wp:lineTo x="490" y="9433"/>
                <wp:lineTo x="420" y="10474"/>
                <wp:lineTo x="0" y="10864"/>
                <wp:lineTo x="140" y="11189"/>
                <wp:lineTo x="2522" y="11515"/>
                <wp:lineTo x="2522" y="12555"/>
                <wp:lineTo x="1471" y="13531"/>
                <wp:lineTo x="1541" y="14247"/>
                <wp:lineTo x="2732" y="14637"/>
                <wp:lineTo x="4624" y="14637"/>
                <wp:lineTo x="5464" y="15678"/>
                <wp:lineTo x="5534" y="16328"/>
                <wp:lineTo x="7426" y="16719"/>
                <wp:lineTo x="10298" y="16719"/>
                <wp:lineTo x="10508" y="17760"/>
                <wp:lineTo x="10088" y="18801"/>
                <wp:lineTo x="9948" y="19061"/>
                <wp:lineTo x="10578" y="19841"/>
                <wp:lineTo x="12330" y="19841"/>
                <wp:lineTo x="13170" y="20882"/>
                <wp:lineTo x="13170" y="21403"/>
                <wp:lineTo x="13590" y="21728"/>
                <wp:lineTo x="14221" y="21728"/>
                <wp:lineTo x="14501" y="21728"/>
                <wp:lineTo x="14851" y="21728"/>
                <wp:lineTo x="22557" y="20947"/>
                <wp:lineTo x="22557" y="20882"/>
                <wp:lineTo x="22978" y="19841"/>
                <wp:lineTo x="23538" y="18801"/>
                <wp:lineTo x="23888" y="17760"/>
                <wp:lineTo x="24029" y="16849"/>
                <wp:lineTo x="24029" y="15092"/>
                <wp:lineTo x="23958" y="14637"/>
                <wp:lineTo x="23608" y="13596"/>
                <wp:lineTo x="23048" y="12555"/>
                <wp:lineTo x="22207" y="11515"/>
                <wp:lineTo x="21086" y="10604"/>
                <wp:lineTo x="20946" y="9953"/>
                <wp:lineTo x="17724" y="9433"/>
                <wp:lineTo x="14221" y="9433"/>
                <wp:lineTo x="14361" y="8392"/>
                <wp:lineTo x="15272" y="7351"/>
                <wp:lineTo x="16463" y="7351"/>
                <wp:lineTo x="17373" y="6896"/>
                <wp:lineTo x="17514" y="6180"/>
                <wp:lineTo x="17303" y="5920"/>
                <wp:lineTo x="16182" y="5269"/>
                <wp:lineTo x="16112" y="3188"/>
                <wp:lineTo x="16463" y="2927"/>
                <wp:lineTo x="16393" y="2602"/>
                <wp:lineTo x="16042" y="1952"/>
                <wp:lineTo x="11909" y="976"/>
                <wp:lineTo x="11629" y="976"/>
              </wp:wrapPolygon>
            </wp:wrapThrough>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CF1D53">
        <w:rPr>
          <w:noProof/>
          <w:lang w:eastAsia="en-GB"/>
        </w:rPr>
        <w:br w:type="page"/>
      </w:r>
    </w:p>
    <w:p w:rsidR="002F6466" w:rsidRDefault="00AC7DD1" w:rsidP="000937AF">
      <w:pPr>
        <w:ind w:left="-851"/>
        <w:rPr>
          <w:noProof/>
          <w:lang w:eastAsia="en-GB"/>
        </w:rPr>
      </w:pPr>
      <w:r w:rsidRPr="008E3FC6">
        <w:rPr>
          <w:noProof/>
          <w:lang w:eastAsia="en-GB"/>
        </w:rPr>
        <w:lastRenderedPageBreak/>
        <mc:AlternateContent>
          <mc:Choice Requires="wps">
            <w:drawing>
              <wp:anchor distT="45720" distB="45720" distL="114300" distR="114300" simplePos="0" relativeHeight="251677696" behindDoc="0" locked="0" layoutInCell="1" allowOverlap="1">
                <wp:simplePos x="0" y="0"/>
                <wp:positionH relativeFrom="column">
                  <wp:posOffset>828675</wp:posOffset>
                </wp:positionH>
                <wp:positionV relativeFrom="paragraph">
                  <wp:posOffset>33655</wp:posOffset>
                </wp:positionV>
                <wp:extent cx="5570220" cy="15430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543050"/>
                        </a:xfrm>
                        <a:prstGeom prst="rect">
                          <a:avLst/>
                        </a:prstGeom>
                        <a:noFill/>
                        <a:ln w="9525">
                          <a:noFill/>
                          <a:miter lim="800000"/>
                          <a:headEnd/>
                          <a:tailEnd/>
                        </a:ln>
                      </wps:spPr>
                      <wps:txbx>
                        <w:txbxContent>
                          <w:p w:rsidR="00AC7DD1" w:rsidRDefault="00AC7DD1" w:rsidP="00AC7DD1">
                            <w:pPr>
                              <w:spacing w:after="0" w:line="240" w:lineRule="auto"/>
                              <w:ind w:left="357"/>
                              <w:rPr>
                                <w:b/>
                                <w:bCs/>
                                <w:sz w:val="20"/>
                                <w:lang w:val="en-US"/>
                              </w:rPr>
                            </w:pPr>
                          </w:p>
                          <w:p w:rsidR="00E8655E" w:rsidRPr="00AC7DD1" w:rsidRDefault="00E8655E" w:rsidP="00AC7DD1">
                            <w:pPr>
                              <w:spacing w:after="0" w:line="240" w:lineRule="auto"/>
                              <w:ind w:left="357"/>
                              <w:rPr>
                                <w:b/>
                                <w:bCs/>
                                <w:sz w:val="20"/>
                                <w:lang w:val="en-US"/>
                              </w:rPr>
                            </w:pPr>
                            <w:r w:rsidRPr="00AC7DD1">
                              <w:rPr>
                                <w:b/>
                                <w:bCs/>
                                <w:sz w:val="20"/>
                                <w:lang w:val="en-US"/>
                              </w:rPr>
                              <w:t xml:space="preserve">Foundation Apprenticeships </w:t>
                            </w:r>
                            <w:r w:rsidR="00AC7DD1" w:rsidRPr="00AC7DD1">
                              <w:rPr>
                                <w:b/>
                                <w:bCs/>
                                <w:sz w:val="20"/>
                                <w:lang w:val="en-US"/>
                              </w:rPr>
                              <w:t>–</w:t>
                            </w:r>
                            <w:r w:rsidRPr="00AC7DD1">
                              <w:rPr>
                                <w:b/>
                                <w:bCs/>
                                <w:sz w:val="20"/>
                                <w:lang w:val="en-US"/>
                              </w:rPr>
                              <w:t xml:space="preserve"> Midlothian</w:t>
                            </w:r>
                          </w:p>
                          <w:p w:rsidR="00AC7DD1" w:rsidRPr="00AC7DD1" w:rsidRDefault="00AC7DD1" w:rsidP="00AC7DD1">
                            <w:pPr>
                              <w:spacing w:after="0" w:line="240" w:lineRule="auto"/>
                              <w:ind w:left="357"/>
                              <w:rPr>
                                <w:sz w:val="18"/>
                              </w:rPr>
                            </w:pPr>
                          </w:p>
                          <w:p w:rsidR="00E8655E" w:rsidRPr="00AC7DD1" w:rsidRDefault="00E8655E" w:rsidP="00AC7DD1">
                            <w:pPr>
                              <w:spacing w:after="0" w:line="240" w:lineRule="auto"/>
                              <w:ind w:left="357"/>
                              <w:jc w:val="both"/>
                              <w:rPr>
                                <w:sz w:val="18"/>
                              </w:rPr>
                            </w:pPr>
                            <w:r w:rsidRPr="00AC7DD1">
                              <w:rPr>
                                <w:sz w:val="18"/>
                              </w:rPr>
                              <w:t xml:space="preserve">There is an offer of Foundation Apprenticeships (equivalent to a Higher and currently  offered over 2 years across S5 &amp; S6) in the following subject areas – Childcare, Business Skills, Social Services &amp; Healthcare and Information Technology Software Development  which are organised through the Council’s Communities and Lifelong Learning service that is being delivered in Schools and Council buildings across Midlothian. </w:t>
                            </w:r>
                          </w:p>
                          <w:p w:rsidR="00AC7DD1" w:rsidRPr="00AC7DD1" w:rsidRDefault="00AC7DD1" w:rsidP="00AC7DD1">
                            <w:pPr>
                              <w:spacing w:after="0" w:line="240" w:lineRule="auto"/>
                              <w:ind w:left="357"/>
                              <w:rPr>
                                <w:sz w:val="18"/>
                              </w:rPr>
                            </w:pPr>
                          </w:p>
                          <w:p w:rsidR="00E8655E" w:rsidRPr="00AC7DD1" w:rsidRDefault="00272CED" w:rsidP="00AC7DD1">
                            <w:pPr>
                              <w:spacing w:after="0" w:line="240" w:lineRule="auto"/>
                              <w:ind w:left="357"/>
                              <w:rPr>
                                <w:sz w:val="20"/>
                              </w:rPr>
                            </w:pPr>
                            <w:r>
                              <w:rPr>
                                <w:b/>
                                <w:bCs/>
                                <w:sz w:val="20"/>
                              </w:rPr>
                              <w:t>Contact your Guidance Teacher</w:t>
                            </w:r>
                            <w:r w:rsidR="00ED0CEA">
                              <w:rPr>
                                <w:b/>
                                <w:bCs/>
                                <w:sz w:val="20"/>
                              </w:rPr>
                              <w:t>/Pupil Support Leader</w:t>
                            </w:r>
                            <w:r>
                              <w:rPr>
                                <w:b/>
                                <w:bCs/>
                                <w:sz w:val="20"/>
                              </w:rPr>
                              <w:t xml:space="preserve"> at school for more information</w:t>
                            </w:r>
                          </w:p>
                          <w:p w:rsidR="008E3FC6" w:rsidRPr="00AC7DD1" w:rsidRDefault="00272CED" w:rsidP="00E8655E">
                            <w:pPr>
                              <w:rPr>
                                <w:sz w:val="16"/>
                              </w:rPr>
                            </w:pPr>
                            <w:r>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5.25pt;margin-top:2.65pt;width:438.6pt;height:1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" filled="f" stroked="f">
                <v:textbox>
                  <w:txbxContent>
                    <w:p w:rsidR="00AC7DD1" w:rsidRDefault="00AC7DD1" w:rsidP="00AC7DD1">
                      <w:pPr>
                        <w:spacing w:after="0" w:line="240" w:lineRule="auto"/>
                        <w:ind w:left="357"/>
                        <w:rPr>
                          <w:b/>
                          <w:bCs/>
                          <w:sz w:val="20"/>
                          <w:lang w:val="en-US"/>
                        </w:rPr>
                      </w:pPr>
                    </w:p>
                    <w:p w:rsidR="00E8655E" w:rsidRPr="00AC7DD1" w:rsidRDefault="00E8655E" w:rsidP="00AC7DD1">
                      <w:pPr>
                        <w:spacing w:after="0" w:line="240" w:lineRule="auto"/>
                        <w:ind w:left="357"/>
                        <w:rPr>
                          <w:b/>
                          <w:bCs/>
                          <w:sz w:val="20"/>
                          <w:lang w:val="en-US"/>
                        </w:rPr>
                      </w:pPr>
                      <w:r w:rsidRPr="00AC7DD1">
                        <w:rPr>
                          <w:b/>
                          <w:bCs/>
                          <w:sz w:val="20"/>
                          <w:lang w:val="en-US"/>
                        </w:rPr>
                        <w:t xml:space="preserve">Foundation Apprenticeships </w:t>
                      </w:r>
                      <w:r w:rsidR="00AC7DD1" w:rsidRPr="00AC7DD1">
                        <w:rPr>
                          <w:b/>
                          <w:bCs/>
                          <w:sz w:val="20"/>
                          <w:lang w:val="en-US"/>
                        </w:rPr>
                        <w:t>–</w:t>
                      </w:r>
                      <w:r w:rsidRPr="00AC7DD1">
                        <w:rPr>
                          <w:b/>
                          <w:bCs/>
                          <w:sz w:val="20"/>
                          <w:lang w:val="en-US"/>
                        </w:rPr>
                        <w:t xml:space="preserve"> Midlothian</w:t>
                      </w:r>
                    </w:p>
                    <w:p w:rsidR="00AC7DD1" w:rsidRPr="00AC7DD1" w:rsidRDefault="00AC7DD1" w:rsidP="00AC7DD1">
                      <w:pPr>
                        <w:spacing w:after="0" w:line="240" w:lineRule="auto"/>
                        <w:ind w:left="357"/>
                        <w:rPr>
                          <w:sz w:val="18"/>
                        </w:rPr>
                      </w:pPr>
                    </w:p>
                    <w:p w:rsidR="00E8655E" w:rsidRPr="00AC7DD1" w:rsidRDefault="00E8655E" w:rsidP="00AC7DD1">
                      <w:pPr>
                        <w:spacing w:after="0" w:line="240" w:lineRule="auto"/>
                        <w:ind w:left="357"/>
                        <w:jc w:val="both"/>
                        <w:rPr>
                          <w:sz w:val="18"/>
                        </w:rPr>
                      </w:pPr>
                      <w:r w:rsidRPr="00AC7DD1">
                        <w:rPr>
                          <w:sz w:val="18"/>
                        </w:rPr>
                        <w:t xml:space="preserve">There is an offer of Foundation Apprenticeships (equivalent to a Higher and currently  offered over 2 years across S5 &amp; S6) in the following subject areas – Childcare, Business Skills, Social Services &amp; Healthcare and Information Technology Software Development  which are organised through the Council’s Communities and Lifelong Learning service that is being delivered in Schools and Council buildings across Midlothian. </w:t>
                      </w:r>
                    </w:p>
                    <w:p w:rsidR="00AC7DD1" w:rsidRPr="00AC7DD1" w:rsidRDefault="00AC7DD1" w:rsidP="00AC7DD1">
                      <w:pPr>
                        <w:spacing w:after="0" w:line="240" w:lineRule="auto"/>
                        <w:ind w:left="357"/>
                        <w:rPr>
                          <w:sz w:val="18"/>
                        </w:rPr>
                      </w:pPr>
                    </w:p>
                    <w:p w:rsidR="00E8655E" w:rsidRPr="00AC7DD1" w:rsidRDefault="00272CED" w:rsidP="00AC7DD1">
                      <w:pPr>
                        <w:spacing w:after="0" w:line="240" w:lineRule="auto"/>
                        <w:ind w:left="357"/>
                        <w:rPr>
                          <w:sz w:val="20"/>
                        </w:rPr>
                      </w:pPr>
                      <w:r>
                        <w:rPr>
                          <w:b/>
                          <w:bCs/>
                          <w:sz w:val="20"/>
                        </w:rPr>
                        <w:t>Contact your Guidance Teacher</w:t>
                      </w:r>
                      <w:r w:rsidR="00ED0CEA">
                        <w:rPr>
                          <w:b/>
                          <w:bCs/>
                          <w:sz w:val="20"/>
                        </w:rPr>
                        <w:t>/Pupil Support Leader</w:t>
                      </w:r>
                      <w:r>
                        <w:rPr>
                          <w:b/>
                          <w:bCs/>
                          <w:sz w:val="20"/>
                        </w:rPr>
                        <w:t xml:space="preserve"> at school for more information</w:t>
                      </w:r>
                    </w:p>
                    <w:p w:rsidR="008E3FC6" w:rsidRPr="00AC7DD1" w:rsidRDefault="00272CED" w:rsidP="00E8655E">
                      <w:pPr>
                        <w:rPr>
                          <w:sz w:val="16"/>
                        </w:rPr>
                      </w:pPr>
                      <w:r>
                        <w:rPr>
                          <w:sz w:val="16"/>
                        </w:rPr>
                        <w:t xml:space="preserve"> </w:t>
                      </w:r>
                    </w:p>
                  </w:txbxContent>
                </v:textbox>
              </v:shape>
            </w:pict>
          </mc:Fallback>
        </mc:AlternateContent>
      </w:r>
      <w:r w:rsidRPr="008E3FC6">
        <w:rPr>
          <w:noProof/>
          <w:lang w:eastAsia="en-GB"/>
        </w:rPr>
        <mc:AlternateContent>
          <mc:Choice Requires="wps">
            <w:drawing>
              <wp:anchor distT="45720" distB="45720" distL="114300" distR="114300" simplePos="0" relativeHeight="251681792" behindDoc="0" locked="0" layoutInCell="1" allowOverlap="1" wp14:anchorId="5B3F1C94" wp14:editId="1F384E5B">
                <wp:simplePos x="0" y="0"/>
                <wp:positionH relativeFrom="column">
                  <wp:posOffset>800099</wp:posOffset>
                </wp:positionH>
                <wp:positionV relativeFrom="paragraph">
                  <wp:posOffset>1786255</wp:posOffset>
                </wp:positionV>
                <wp:extent cx="5598795" cy="1581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581150"/>
                        </a:xfrm>
                        <a:prstGeom prst="rect">
                          <a:avLst/>
                        </a:prstGeom>
                        <a:noFill/>
                        <a:ln w="9525">
                          <a:noFill/>
                          <a:miter lim="800000"/>
                          <a:headEnd/>
                          <a:tailEnd/>
                        </a:ln>
                      </wps:spPr>
                      <wps:txbx>
                        <w:txbxContent>
                          <w:p w:rsidR="00A65173" w:rsidRPr="00AC7DD1" w:rsidRDefault="00B572DC" w:rsidP="00AC7DD1">
                            <w:pPr>
                              <w:spacing w:after="0" w:line="240" w:lineRule="auto"/>
                              <w:ind w:left="357"/>
                              <w:rPr>
                                <w:b/>
                                <w:bCs/>
                                <w:sz w:val="20"/>
                                <w:lang w:val="en-US"/>
                              </w:rPr>
                            </w:pPr>
                            <w:r w:rsidRPr="00AC7DD1">
                              <w:rPr>
                                <w:b/>
                                <w:bCs/>
                                <w:sz w:val="20"/>
                                <w:lang w:val="en-US"/>
                              </w:rPr>
                              <w:t>Foundation Apprenticeships - Edinburgh College</w:t>
                            </w:r>
                          </w:p>
                          <w:p w:rsidR="00AC7DD1" w:rsidRPr="00AC7DD1" w:rsidRDefault="00AC7DD1" w:rsidP="00AC7DD1">
                            <w:pPr>
                              <w:spacing w:after="0" w:line="240" w:lineRule="auto"/>
                              <w:ind w:left="357"/>
                              <w:rPr>
                                <w:b/>
                                <w:bCs/>
                                <w:sz w:val="18"/>
                              </w:rPr>
                            </w:pPr>
                          </w:p>
                          <w:p w:rsidR="00A65173" w:rsidRPr="00AC7DD1" w:rsidRDefault="00B572DC" w:rsidP="00AC7DD1">
                            <w:pPr>
                              <w:spacing w:after="0" w:line="240" w:lineRule="auto"/>
                              <w:ind w:left="357"/>
                              <w:jc w:val="both"/>
                              <w:rPr>
                                <w:bCs/>
                                <w:sz w:val="18"/>
                              </w:rPr>
                            </w:pPr>
                            <w:r w:rsidRPr="00AC7DD1">
                              <w:rPr>
                                <w:bCs/>
                                <w:sz w:val="18"/>
                              </w:rPr>
                              <w:t xml:space="preserve">A further offer of Foundation Apprenticeships in a wider range of subjects is being delivered by Edinburgh College across its 4 campuses in </w:t>
                            </w:r>
                            <w:proofErr w:type="spellStart"/>
                            <w:r w:rsidRPr="00AC7DD1">
                              <w:rPr>
                                <w:bCs/>
                                <w:sz w:val="18"/>
                              </w:rPr>
                              <w:t>Sighthill</w:t>
                            </w:r>
                            <w:proofErr w:type="spellEnd"/>
                            <w:r w:rsidRPr="00AC7DD1">
                              <w:rPr>
                                <w:bCs/>
                                <w:sz w:val="18"/>
                              </w:rPr>
                              <w:t xml:space="preserve">, </w:t>
                            </w:r>
                            <w:proofErr w:type="spellStart"/>
                            <w:r w:rsidRPr="00AC7DD1">
                              <w:rPr>
                                <w:bCs/>
                                <w:sz w:val="18"/>
                              </w:rPr>
                              <w:t>Granton</w:t>
                            </w:r>
                            <w:proofErr w:type="spellEnd"/>
                            <w:r w:rsidRPr="00AC7DD1">
                              <w:rPr>
                                <w:bCs/>
                                <w:sz w:val="18"/>
                              </w:rPr>
                              <w:t xml:space="preserve">, Milton Road and Eskbank. These are available in the following subject areas – Accountancy, Civil Engineering,  Creative and Digital Media (Broadcast Media) , Creative and Digital Media (Graphic Design), Engineering , Financial Services , Food &amp; Drink Technologies, Scientific Technologies. </w:t>
                            </w:r>
                          </w:p>
                          <w:p w:rsidR="00AC7DD1" w:rsidRPr="00AC7DD1" w:rsidRDefault="00AC7DD1" w:rsidP="00AC7DD1">
                            <w:pPr>
                              <w:spacing w:after="0" w:line="240" w:lineRule="auto"/>
                              <w:ind w:left="357"/>
                              <w:rPr>
                                <w:bCs/>
                                <w:sz w:val="18"/>
                              </w:rPr>
                            </w:pPr>
                          </w:p>
                          <w:p w:rsidR="00A65173" w:rsidRPr="00AC7DD1" w:rsidRDefault="00AC7DD1" w:rsidP="00AC7DD1">
                            <w:pPr>
                              <w:spacing w:after="0" w:line="240" w:lineRule="auto"/>
                              <w:ind w:left="357"/>
                              <w:rPr>
                                <w:b/>
                                <w:bCs/>
                              </w:rPr>
                            </w:pPr>
                            <w:r>
                              <w:rPr>
                                <w:b/>
                                <w:bCs/>
                                <w:sz w:val="20"/>
                              </w:rPr>
                              <w:t>Further information can be found</w:t>
                            </w:r>
                            <w:r w:rsidR="00B572DC" w:rsidRPr="00AC7DD1">
                              <w:rPr>
                                <w:b/>
                                <w:bCs/>
                                <w:sz w:val="20"/>
                              </w:rPr>
                              <w:t xml:space="preserve"> </w:t>
                            </w:r>
                            <w:hyperlink r:id="rId15" w:history="1">
                              <w:r>
                                <w:rPr>
                                  <w:rStyle w:val="Hyperlink"/>
                                  <w:b/>
                                  <w:bCs/>
                                  <w:sz w:val="20"/>
                                  <w:lang w:val="en-US"/>
                                </w:rPr>
                                <w:t>here</w:t>
                              </w:r>
                            </w:hyperlink>
                            <w:r w:rsidR="00B572DC" w:rsidRPr="00AC7DD1">
                              <w:rPr>
                                <w:b/>
                                <w:bCs/>
                                <w:lang w:val="en-US"/>
                              </w:rPr>
                              <w:t xml:space="preserve"> </w:t>
                            </w:r>
                          </w:p>
                          <w:p w:rsidR="00AC7DD1" w:rsidRPr="00E8655E" w:rsidRDefault="00AC7DD1" w:rsidP="00AC7DD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F1C94" id="_x0000_s1028" type="#_x0000_t202" style="position:absolute;left:0;text-align:left;margin-left:63pt;margin-top:140.65pt;width:440.85pt;height:12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" filled="f" stroked="f">
                <v:textbox>
                  <w:txbxContent>
                    <w:p w:rsidR="00A65173" w:rsidRPr="00AC7DD1" w:rsidRDefault="00B572DC" w:rsidP="00AC7DD1">
                      <w:pPr>
                        <w:spacing w:after="0" w:line="240" w:lineRule="auto"/>
                        <w:ind w:left="357"/>
                        <w:rPr>
                          <w:b/>
                          <w:bCs/>
                          <w:sz w:val="20"/>
                          <w:lang w:val="en-US"/>
                        </w:rPr>
                      </w:pPr>
                      <w:r w:rsidRPr="00AC7DD1">
                        <w:rPr>
                          <w:b/>
                          <w:bCs/>
                          <w:sz w:val="20"/>
                          <w:lang w:val="en-US"/>
                        </w:rPr>
                        <w:t>Foundation Apprenticeships - Edinburgh College</w:t>
                      </w:r>
                    </w:p>
                    <w:p w:rsidR="00AC7DD1" w:rsidRPr="00AC7DD1" w:rsidRDefault="00AC7DD1" w:rsidP="00AC7DD1">
                      <w:pPr>
                        <w:spacing w:after="0" w:line="240" w:lineRule="auto"/>
                        <w:ind w:left="357"/>
                        <w:rPr>
                          <w:b/>
                          <w:bCs/>
                          <w:sz w:val="18"/>
                        </w:rPr>
                      </w:pPr>
                    </w:p>
                    <w:p w:rsidR="00A65173" w:rsidRPr="00AC7DD1" w:rsidRDefault="00B572DC" w:rsidP="00AC7DD1">
                      <w:pPr>
                        <w:spacing w:after="0" w:line="240" w:lineRule="auto"/>
                        <w:ind w:left="357"/>
                        <w:jc w:val="both"/>
                        <w:rPr>
                          <w:bCs/>
                          <w:sz w:val="18"/>
                        </w:rPr>
                      </w:pPr>
                      <w:r w:rsidRPr="00AC7DD1">
                        <w:rPr>
                          <w:bCs/>
                          <w:sz w:val="18"/>
                        </w:rPr>
                        <w:t xml:space="preserve">A further offer of Foundation Apprenticeships in a wider range of subjects is being delivered by Edinburgh College across its 4 campuses in </w:t>
                      </w:r>
                      <w:proofErr w:type="spellStart"/>
                      <w:r w:rsidRPr="00AC7DD1">
                        <w:rPr>
                          <w:bCs/>
                          <w:sz w:val="18"/>
                        </w:rPr>
                        <w:t>Sighthill</w:t>
                      </w:r>
                      <w:proofErr w:type="spellEnd"/>
                      <w:r w:rsidRPr="00AC7DD1">
                        <w:rPr>
                          <w:bCs/>
                          <w:sz w:val="18"/>
                        </w:rPr>
                        <w:t xml:space="preserve">, </w:t>
                      </w:r>
                      <w:proofErr w:type="spellStart"/>
                      <w:r w:rsidRPr="00AC7DD1">
                        <w:rPr>
                          <w:bCs/>
                          <w:sz w:val="18"/>
                        </w:rPr>
                        <w:t>Granton</w:t>
                      </w:r>
                      <w:proofErr w:type="spellEnd"/>
                      <w:r w:rsidRPr="00AC7DD1">
                        <w:rPr>
                          <w:bCs/>
                          <w:sz w:val="18"/>
                        </w:rPr>
                        <w:t xml:space="preserve">, Milton Road and </w:t>
                      </w:r>
                      <w:proofErr w:type="spellStart"/>
                      <w:r w:rsidRPr="00AC7DD1">
                        <w:rPr>
                          <w:bCs/>
                          <w:sz w:val="18"/>
                        </w:rPr>
                        <w:t>Eskbank</w:t>
                      </w:r>
                      <w:proofErr w:type="spellEnd"/>
                      <w:r w:rsidRPr="00AC7DD1">
                        <w:rPr>
                          <w:bCs/>
                          <w:sz w:val="18"/>
                        </w:rPr>
                        <w:t xml:space="preserve">. These are available in the following subject areas – Accountancy, Civil Engineering,  Creative and Digital Media (Broadcast Media) , Creative and Digital Media (Graphic Design), Engineering , Financial Services , Food &amp; Drink Technologies, Scientific Technologies. </w:t>
                      </w:r>
                    </w:p>
                    <w:p w:rsidR="00AC7DD1" w:rsidRPr="00AC7DD1" w:rsidRDefault="00AC7DD1" w:rsidP="00AC7DD1">
                      <w:pPr>
                        <w:spacing w:after="0" w:line="240" w:lineRule="auto"/>
                        <w:ind w:left="357"/>
                        <w:rPr>
                          <w:bCs/>
                          <w:sz w:val="18"/>
                        </w:rPr>
                      </w:pPr>
                    </w:p>
                    <w:p w:rsidR="00A65173" w:rsidRPr="00AC7DD1" w:rsidRDefault="00AC7DD1" w:rsidP="00AC7DD1">
                      <w:pPr>
                        <w:spacing w:after="0" w:line="240" w:lineRule="auto"/>
                        <w:ind w:left="357"/>
                        <w:rPr>
                          <w:b/>
                          <w:bCs/>
                        </w:rPr>
                      </w:pPr>
                      <w:r>
                        <w:rPr>
                          <w:b/>
                          <w:bCs/>
                          <w:sz w:val="20"/>
                        </w:rPr>
                        <w:t>Further information can be found</w:t>
                      </w:r>
                      <w:r w:rsidR="00B572DC" w:rsidRPr="00AC7DD1">
                        <w:rPr>
                          <w:b/>
                          <w:bCs/>
                          <w:sz w:val="20"/>
                        </w:rPr>
                        <w:t xml:space="preserve"> </w:t>
                      </w:r>
                      <w:hyperlink r:id="rId16" w:history="1">
                        <w:r>
                          <w:rPr>
                            <w:rStyle w:val="Hyperlink"/>
                            <w:b/>
                            <w:bCs/>
                            <w:sz w:val="20"/>
                            <w:lang w:val="en-US"/>
                          </w:rPr>
                          <w:t>here</w:t>
                        </w:r>
                      </w:hyperlink>
                      <w:r w:rsidR="00B572DC" w:rsidRPr="00AC7DD1">
                        <w:rPr>
                          <w:b/>
                          <w:bCs/>
                          <w:lang w:val="en-US"/>
                        </w:rPr>
                        <w:t xml:space="preserve"> </w:t>
                      </w:r>
                    </w:p>
                    <w:p w:rsidR="00AC7DD1" w:rsidRPr="00E8655E" w:rsidRDefault="00AC7DD1" w:rsidP="00AC7DD1">
                      <w:pPr>
                        <w:rPr>
                          <w:sz w:val="18"/>
                        </w:rPr>
                      </w:pPr>
                    </w:p>
                  </w:txbxContent>
                </v:textbox>
              </v:shape>
            </w:pict>
          </mc:Fallback>
        </mc:AlternateContent>
      </w:r>
      <w:r w:rsidRPr="008E3FC6">
        <w:rPr>
          <w:noProof/>
          <w:lang w:eastAsia="en-GB"/>
        </w:rPr>
        <mc:AlternateContent>
          <mc:Choice Requires="wps">
            <w:drawing>
              <wp:anchor distT="45720" distB="45720" distL="114300" distR="114300" simplePos="0" relativeHeight="251679744" behindDoc="0" locked="0" layoutInCell="1" allowOverlap="1" wp14:anchorId="5B3F1C94" wp14:editId="1F384E5B">
                <wp:simplePos x="0" y="0"/>
                <wp:positionH relativeFrom="column">
                  <wp:posOffset>790575</wp:posOffset>
                </wp:positionH>
                <wp:positionV relativeFrom="paragraph">
                  <wp:posOffset>3538855</wp:posOffset>
                </wp:positionV>
                <wp:extent cx="5608320" cy="1543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543050"/>
                        </a:xfrm>
                        <a:prstGeom prst="rect">
                          <a:avLst/>
                        </a:prstGeom>
                        <a:noFill/>
                        <a:ln w="9525">
                          <a:noFill/>
                          <a:miter lim="800000"/>
                          <a:headEnd/>
                          <a:tailEnd/>
                        </a:ln>
                      </wps:spPr>
                      <wps:txbx>
                        <w:txbxContent>
                          <w:p w:rsidR="00A65173" w:rsidRDefault="00B572DC" w:rsidP="00AC7DD1">
                            <w:pPr>
                              <w:spacing w:after="0" w:line="240" w:lineRule="auto"/>
                              <w:ind w:left="360"/>
                              <w:rPr>
                                <w:b/>
                                <w:bCs/>
                                <w:sz w:val="20"/>
                                <w:lang w:val="en-US"/>
                              </w:rPr>
                            </w:pPr>
                            <w:r w:rsidRPr="00AC7DD1">
                              <w:rPr>
                                <w:b/>
                                <w:bCs/>
                                <w:sz w:val="20"/>
                                <w:lang w:val="en-US"/>
                              </w:rPr>
                              <w:t>Edinburgh College Courses</w:t>
                            </w:r>
                          </w:p>
                          <w:p w:rsidR="00AC7DD1" w:rsidRPr="00AC7DD1" w:rsidRDefault="00AC7DD1" w:rsidP="00AC7DD1">
                            <w:pPr>
                              <w:spacing w:after="0" w:line="240" w:lineRule="auto"/>
                              <w:ind w:left="360"/>
                              <w:rPr>
                                <w:b/>
                                <w:bCs/>
                                <w:sz w:val="18"/>
                              </w:rPr>
                            </w:pPr>
                          </w:p>
                          <w:p w:rsidR="00A65173" w:rsidRPr="00AC7DD1" w:rsidRDefault="00B572DC" w:rsidP="00AC7DD1">
                            <w:pPr>
                              <w:spacing w:after="0" w:line="240" w:lineRule="auto"/>
                              <w:ind w:left="360"/>
                              <w:jc w:val="both"/>
                              <w:rPr>
                                <w:bCs/>
                                <w:sz w:val="18"/>
                              </w:rPr>
                            </w:pPr>
                            <w:r w:rsidRPr="00AC7DD1">
                              <w:rPr>
                                <w:bCs/>
                                <w:sz w:val="18"/>
                              </w:rPr>
                              <w:t>If your child is looking to leave school, then Edinburgh College has over 500 part time and full time courses at various SCQF levels, including many apprenticeships, and guarantees the offer of a place for all school leavers (</w:t>
                            </w:r>
                            <w:proofErr w:type="spellStart"/>
                            <w:r w:rsidRPr="00AC7DD1">
                              <w:rPr>
                                <w:bCs/>
                                <w:sz w:val="18"/>
                              </w:rPr>
                              <w:t>n.b.</w:t>
                            </w:r>
                            <w:proofErr w:type="spellEnd"/>
                            <w:r w:rsidRPr="00AC7DD1">
                              <w:rPr>
                                <w:bCs/>
                                <w:sz w:val="18"/>
                              </w:rPr>
                              <w:t xml:space="preserve"> this may not always be on their first choice course).  The College can also arrange for funding to help study, travel, child care and other support needs. Courses are currently open for application. </w:t>
                            </w:r>
                          </w:p>
                          <w:p w:rsidR="00AC7DD1" w:rsidRPr="00AC7DD1" w:rsidRDefault="00AC7DD1" w:rsidP="00AC7DD1">
                            <w:pPr>
                              <w:spacing w:after="0" w:line="240" w:lineRule="auto"/>
                              <w:ind w:left="360"/>
                              <w:rPr>
                                <w:bCs/>
                                <w:sz w:val="18"/>
                              </w:rPr>
                            </w:pPr>
                          </w:p>
                          <w:p w:rsidR="00F71730" w:rsidRDefault="00F71730" w:rsidP="00AC7DD1">
                            <w:pPr>
                              <w:spacing w:after="0" w:line="240" w:lineRule="auto"/>
                              <w:ind w:left="360"/>
                              <w:jc w:val="both"/>
                              <w:rPr>
                                <w:b/>
                                <w:bCs/>
                                <w:sz w:val="20"/>
                              </w:rPr>
                            </w:pPr>
                            <w:r w:rsidRPr="00F71730">
                              <w:rPr>
                                <w:b/>
                                <w:bCs/>
                                <w:sz w:val="20"/>
                              </w:rPr>
                              <w:t xml:space="preserve">Course Information and our 20/21 prospectus can be accessed </w:t>
                            </w:r>
                            <w:hyperlink r:id="rId17" w:history="1">
                              <w:r w:rsidRPr="00F71730">
                                <w:rPr>
                                  <w:rStyle w:val="Hyperlink"/>
                                  <w:b/>
                                  <w:bCs/>
                                  <w:color w:val="FFFFFF" w:themeColor="background1"/>
                                  <w:sz w:val="20"/>
                                </w:rPr>
                                <w:t>here</w:t>
                              </w:r>
                            </w:hyperlink>
                            <w:r w:rsidRPr="00F71730">
                              <w:rPr>
                                <w:b/>
                                <w:bCs/>
                                <w:color w:val="FFFFFF" w:themeColor="background1"/>
                                <w:sz w:val="20"/>
                              </w:rPr>
                              <w:t xml:space="preserve"> </w:t>
                            </w:r>
                          </w:p>
                          <w:p w:rsidR="00A65173" w:rsidRPr="00AC7DD1" w:rsidRDefault="00B572DC" w:rsidP="00AC7DD1">
                            <w:pPr>
                              <w:spacing w:after="0" w:line="240" w:lineRule="auto"/>
                              <w:ind w:left="360"/>
                              <w:jc w:val="both"/>
                              <w:rPr>
                                <w:b/>
                                <w:bCs/>
                                <w:sz w:val="20"/>
                              </w:rPr>
                            </w:pPr>
                            <w:r w:rsidRPr="00AC7DD1">
                              <w:rPr>
                                <w:b/>
                                <w:bCs/>
                                <w:sz w:val="20"/>
                              </w:rPr>
                              <w:t>Click</w:t>
                            </w:r>
                            <w:r w:rsidR="00AC7DD1">
                              <w:rPr>
                                <w:b/>
                                <w:bCs/>
                                <w:sz w:val="20"/>
                              </w:rPr>
                              <w:t xml:space="preserve"> </w:t>
                            </w:r>
                            <w:hyperlink r:id="rId18" w:history="1">
                              <w:r w:rsidR="00AC7DD1" w:rsidRPr="00AC7DD1">
                                <w:rPr>
                                  <w:rStyle w:val="Hyperlink"/>
                                  <w:b/>
                                  <w:bCs/>
                                  <w:color w:val="FFFFFF" w:themeColor="background1"/>
                                  <w:sz w:val="20"/>
                                </w:rPr>
                                <w:t>here</w:t>
                              </w:r>
                            </w:hyperlink>
                            <w:r w:rsidR="00AC7DD1">
                              <w:rPr>
                                <w:b/>
                                <w:bCs/>
                                <w:color w:val="FFFFFF" w:themeColor="background1"/>
                                <w:sz w:val="20"/>
                              </w:rPr>
                              <w:t xml:space="preserve"> </w:t>
                            </w:r>
                            <w:r w:rsidRPr="00AC7DD1">
                              <w:rPr>
                                <w:b/>
                                <w:bCs/>
                                <w:sz w:val="20"/>
                              </w:rPr>
                              <w:t>to apply or for more information you can call the course enquiry line between 10am - 4pm on 0131 297 8300.</w:t>
                            </w:r>
                          </w:p>
                          <w:p w:rsidR="00AC7DD1" w:rsidRPr="00E8655E" w:rsidRDefault="00AC7DD1" w:rsidP="00AC7DD1">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F1C94" id="_x0000_s1029" type="#_x0000_t202" style="position:absolute;left:0;text-align:left;margin-left:62.25pt;margin-top:278.65pt;width:441.6pt;height:1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" filled="f" stroked="f">
                <v:textbox>
                  <w:txbxContent>
                    <w:p w:rsidR="00A65173" w:rsidRDefault="00B572DC" w:rsidP="00AC7DD1">
                      <w:pPr>
                        <w:spacing w:after="0" w:line="240" w:lineRule="auto"/>
                        <w:ind w:left="360"/>
                        <w:rPr>
                          <w:b/>
                          <w:bCs/>
                          <w:sz w:val="20"/>
                          <w:lang w:val="en-US"/>
                        </w:rPr>
                      </w:pPr>
                      <w:r w:rsidRPr="00AC7DD1">
                        <w:rPr>
                          <w:b/>
                          <w:bCs/>
                          <w:sz w:val="20"/>
                          <w:lang w:val="en-US"/>
                        </w:rPr>
                        <w:t>Edinburgh College Courses</w:t>
                      </w:r>
                    </w:p>
                    <w:p w:rsidR="00AC7DD1" w:rsidRPr="00AC7DD1" w:rsidRDefault="00AC7DD1" w:rsidP="00AC7DD1">
                      <w:pPr>
                        <w:spacing w:after="0" w:line="240" w:lineRule="auto"/>
                        <w:ind w:left="360"/>
                        <w:rPr>
                          <w:b/>
                          <w:bCs/>
                          <w:sz w:val="18"/>
                        </w:rPr>
                      </w:pPr>
                    </w:p>
                    <w:p w:rsidR="00A65173" w:rsidRPr="00AC7DD1" w:rsidRDefault="00B572DC" w:rsidP="00AC7DD1">
                      <w:pPr>
                        <w:spacing w:after="0" w:line="240" w:lineRule="auto"/>
                        <w:ind w:left="360"/>
                        <w:jc w:val="both"/>
                        <w:rPr>
                          <w:bCs/>
                          <w:sz w:val="18"/>
                        </w:rPr>
                      </w:pPr>
                      <w:r w:rsidRPr="00AC7DD1">
                        <w:rPr>
                          <w:bCs/>
                          <w:sz w:val="18"/>
                        </w:rPr>
                        <w:t>If your child is looking to leave school, then Edinburgh College has over 500 part time and full time courses at various SCQF levels, including many apprenticeships, and guarantees the offer of a place for all school leavers (</w:t>
                      </w:r>
                      <w:proofErr w:type="spellStart"/>
                      <w:r w:rsidRPr="00AC7DD1">
                        <w:rPr>
                          <w:bCs/>
                          <w:sz w:val="18"/>
                        </w:rPr>
                        <w:t>n.b.</w:t>
                      </w:r>
                      <w:proofErr w:type="spellEnd"/>
                      <w:r w:rsidRPr="00AC7DD1">
                        <w:rPr>
                          <w:bCs/>
                          <w:sz w:val="18"/>
                        </w:rPr>
                        <w:t xml:space="preserve"> this may not always be on their first choice course).  The College can also arrange for funding to help study, travel, child care and other support needs. Courses are currently open for application. </w:t>
                      </w:r>
                    </w:p>
                    <w:p w:rsidR="00AC7DD1" w:rsidRPr="00AC7DD1" w:rsidRDefault="00AC7DD1" w:rsidP="00AC7DD1">
                      <w:pPr>
                        <w:spacing w:after="0" w:line="240" w:lineRule="auto"/>
                        <w:ind w:left="360"/>
                        <w:rPr>
                          <w:bCs/>
                          <w:sz w:val="18"/>
                        </w:rPr>
                      </w:pPr>
                    </w:p>
                    <w:p w:rsidR="00F71730" w:rsidRDefault="00F71730" w:rsidP="00AC7DD1">
                      <w:pPr>
                        <w:spacing w:after="0" w:line="240" w:lineRule="auto"/>
                        <w:ind w:left="360"/>
                        <w:jc w:val="both"/>
                        <w:rPr>
                          <w:b/>
                          <w:bCs/>
                          <w:sz w:val="20"/>
                        </w:rPr>
                      </w:pPr>
                      <w:r w:rsidRPr="00F71730">
                        <w:rPr>
                          <w:b/>
                          <w:bCs/>
                          <w:sz w:val="20"/>
                        </w:rPr>
                        <w:t xml:space="preserve">Course Information and our 20/21 prospectus can be accessed </w:t>
                      </w:r>
                      <w:hyperlink r:id="rId19" w:history="1">
                        <w:r w:rsidRPr="00F71730">
                          <w:rPr>
                            <w:rStyle w:val="Hyperlink"/>
                            <w:b/>
                            <w:bCs/>
                            <w:color w:val="FFFFFF" w:themeColor="background1"/>
                            <w:sz w:val="20"/>
                          </w:rPr>
                          <w:t>here</w:t>
                        </w:r>
                      </w:hyperlink>
                      <w:r w:rsidRPr="00F71730">
                        <w:rPr>
                          <w:b/>
                          <w:bCs/>
                          <w:color w:val="FFFFFF" w:themeColor="background1"/>
                          <w:sz w:val="20"/>
                        </w:rPr>
                        <w:t xml:space="preserve"> </w:t>
                      </w:r>
                    </w:p>
                    <w:p w:rsidR="00A65173" w:rsidRPr="00AC7DD1" w:rsidRDefault="00B572DC" w:rsidP="00AC7DD1">
                      <w:pPr>
                        <w:spacing w:after="0" w:line="240" w:lineRule="auto"/>
                        <w:ind w:left="360"/>
                        <w:jc w:val="both"/>
                        <w:rPr>
                          <w:b/>
                          <w:bCs/>
                          <w:sz w:val="20"/>
                        </w:rPr>
                      </w:pPr>
                      <w:r w:rsidRPr="00AC7DD1">
                        <w:rPr>
                          <w:b/>
                          <w:bCs/>
                          <w:sz w:val="20"/>
                        </w:rPr>
                        <w:t>Click</w:t>
                      </w:r>
                      <w:r w:rsidR="00AC7DD1">
                        <w:rPr>
                          <w:b/>
                          <w:bCs/>
                          <w:sz w:val="20"/>
                        </w:rPr>
                        <w:t xml:space="preserve"> </w:t>
                      </w:r>
                      <w:hyperlink r:id="rId20" w:history="1">
                        <w:r w:rsidR="00AC7DD1" w:rsidRPr="00AC7DD1">
                          <w:rPr>
                            <w:rStyle w:val="Hyperlink"/>
                            <w:b/>
                            <w:bCs/>
                            <w:color w:val="FFFFFF" w:themeColor="background1"/>
                            <w:sz w:val="20"/>
                          </w:rPr>
                          <w:t>here</w:t>
                        </w:r>
                      </w:hyperlink>
                      <w:r w:rsidR="00AC7DD1">
                        <w:rPr>
                          <w:b/>
                          <w:bCs/>
                          <w:color w:val="FFFFFF" w:themeColor="background1"/>
                          <w:sz w:val="20"/>
                        </w:rPr>
                        <w:t xml:space="preserve"> </w:t>
                      </w:r>
                      <w:r w:rsidRPr="00AC7DD1">
                        <w:rPr>
                          <w:b/>
                          <w:bCs/>
                          <w:sz w:val="20"/>
                        </w:rPr>
                        <w:t>to apply or for more information you can call the course enquiry line between 10am - 4pm on 0131 297 8300.</w:t>
                      </w:r>
                    </w:p>
                    <w:p w:rsidR="00AC7DD1" w:rsidRPr="00E8655E" w:rsidRDefault="00AC7DD1" w:rsidP="00AC7DD1">
                      <w:pPr>
                        <w:spacing w:after="0" w:line="240" w:lineRule="auto"/>
                        <w:rPr>
                          <w:sz w:val="18"/>
                        </w:rPr>
                      </w:pPr>
                    </w:p>
                  </w:txbxContent>
                </v:textbox>
              </v:shape>
            </w:pict>
          </mc:Fallback>
        </mc:AlternateContent>
      </w:r>
      <w:r w:rsidR="000937AF">
        <w:rPr>
          <w:noProof/>
          <w:lang w:eastAsia="en-GB"/>
        </w:rPr>
        <w:drawing>
          <wp:inline distT="0" distB="0" distL="0" distR="0" wp14:anchorId="786861A7" wp14:editId="57772CCB">
            <wp:extent cx="6941820" cy="5123180"/>
            <wp:effectExtent l="0" t="0" r="11430" b="203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B7A88" w:rsidRDefault="00AC7DD1" w:rsidP="00CF1D53">
      <w:pPr>
        <w:ind w:left="-851"/>
      </w:pPr>
      <w:r w:rsidRPr="008E3FC6">
        <w:rPr>
          <w:noProof/>
          <w:lang w:eastAsia="en-GB"/>
        </w:rPr>
        <mc:AlternateContent>
          <mc:Choice Requires="wps">
            <w:drawing>
              <wp:anchor distT="45720" distB="45720" distL="114300" distR="114300" simplePos="0" relativeHeight="251687936" behindDoc="0" locked="0" layoutInCell="1" allowOverlap="1" wp14:anchorId="3AE93618" wp14:editId="1FCD17D4">
                <wp:simplePos x="0" y="0"/>
                <wp:positionH relativeFrom="column">
                  <wp:posOffset>952500</wp:posOffset>
                </wp:positionH>
                <wp:positionV relativeFrom="paragraph">
                  <wp:posOffset>61595</wp:posOffset>
                </wp:positionV>
                <wp:extent cx="5446395" cy="14573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457325"/>
                        </a:xfrm>
                        <a:prstGeom prst="rect">
                          <a:avLst/>
                        </a:prstGeom>
                        <a:noFill/>
                        <a:ln w="9525">
                          <a:noFill/>
                          <a:miter lim="800000"/>
                          <a:headEnd/>
                          <a:tailEnd/>
                        </a:ln>
                      </wps:spPr>
                      <wps:txbx>
                        <w:txbxContent>
                          <w:p w:rsidR="00AC7DD1" w:rsidRPr="00AC7DD1" w:rsidRDefault="00AC7DD1" w:rsidP="00AC7DD1">
                            <w:pPr>
                              <w:spacing w:after="0" w:line="240" w:lineRule="auto"/>
                              <w:rPr>
                                <w:b/>
                                <w:bCs/>
                                <w:sz w:val="18"/>
                                <w:lang w:val="en-US"/>
                              </w:rPr>
                            </w:pPr>
                            <w:r w:rsidRPr="00AC7DD1">
                              <w:rPr>
                                <w:b/>
                                <w:bCs/>
                                <w:sz w:val="20"/>
                                <w:lang w:val="en-US"/>
                              </w:rPr>
                              <w:t>School/College Partnerships</w:t>
                            </w:r>
                            <w:r w:rsidRPr="00AC7DD1">
                              <w:rPr>
                                <w:b/>
                                <w:bCs/>
                                <w:sz w:val="20"/>
                                <w:lang w:val="en-US"/>
                              </w:rPr>
                              <w:cr/>
                            </w:r>
                          </w:p>
                          <w:p w:rsidR="00AC7DD1" w:rsidRPr="00AC7DD1" w:rsidRDefault="00AC7DD1" w:rsidP="00AC7DD1">
                            <w:pPr>
                              <w:spacing w:after="0" w:line="240" w:lineRule="auto"/>
                              <w:jc w:val="both"/>
                              <w:rPr>
                                <w:bCs/>
                                <w:sz w:val="16"/>
                                <w:lang w:val="en-US"/>
                              </w:rPr>
                            </w:pPr>
                            <w:r w:rsidRPr="00AC7DD1">
                              <w:rPr>
                                <w:bCs/>
                                <w:sz w:val="18"/>
                                <w:lang w:val="en-US"/>
                              </w:rPr>
                              <w:t xml:space="preserve">An existing Schools/College partnership offer allows senior phase pupils to experience learning and gain additional skills and qualifications with Edinburgh College as part of their school curriculum and supports opportunities for progression to further study or employment. There are a wide variety of SCP courses offered in partnership with the College, at various SCQF levels and varying lengths to suit different pupils’ abilities and needs’. </w:t>
                            </w:r>
                            <w:r w:rsidRPr="00AC7DD1">
                              <w:rPr>
                                <w:bCs/>
                                <w:sz w:val="18"/>
                                <w:lang w:val="en-US"/>
                              </w:rPr>
                              <w:cr/>
                            </w:r>
                          </w:p>
                          <w:p w:rsidR="00AC7DD1" w:rsidRDefault="00AC7DD1" w:rsidP="00AC7DD1">
                            <w:pPr>
                              <w:spacing w:after="0" w:line="240" w:lineRule="auto"/>
                              <w:rPr>
                                <w:rStyle w:val="Hyperlink"/>
                                <w:b/>
                                <w:bCs/>
                                <w:sz w:val="20"/>
                                <w:lang w:val="en-US"/>
                              </w:rPr>
                            </w:pPr>
                            <w:r w:rsidRPr="00AC7DD1">
                              <w:rPr>
                                <w:b/>
                                <w:bCs/>
                                <w:sz w:val="20"/>
                                <w:lang w:val="en-US"/>
                              </w:rPr>
                              <w:t xml:space="preserve">The general offer can be found online </w:t>
                            </w:r>
                            <w:hyperlink r:id="rId26" w:history="1">
                              <w:r w:rsidRPr="00AC7DD1">
                                <w:rPr>
                                  <w:rStyle w:val="Hyperlink"/>
                                  <w:b/>
                                  <w:bCs/>
                                  <w:sz w:val="20"/>
                                  <w:lang w:val="en-US"/>
                                </w:rPr>
                                <w:t>here</w:t>
                              </w:r>
                            </w:hyperlink>
                          </w:p>
                          <w:p w:rsidR="00272CED" w:rsidRPr="00272CED" w:rsidRDefault="00272CED" w:rsidP="00AC7DD1">
                            <w:pPr>
                              <w:spacing w:after="0" w:line="240" w:lineRule="auto"/>
                              <w:rPr>
                                <w:sz w:val="18"/>
                              </w:rPr>
                            </w:pPr>
                            <w:r w:rsidRPr="00272CED">
                              <w:rPr>
                                <w:rStyle w:val="Hyperlink"/>
                                <w:b/>
                                <w:bCs/>
                                <w:color w:val="auto"/>
                                <w:sz w:val="20"/>
                                <w:u w:val="none"/>
                                <w:lang w:val="en-US"/>
                              </w:rPr>
                              <w:t>Contact yo</w:t>
                            </w:r>
                            <w:r w:rsidR="00ED0CEA">
                              <w:rPr>
                                <w:rStyle w:val="Hyperlink"/>
                                <w:b/>
                                <w:bCs/>
                                <w:color w:val="auto"/>
                                <w:sz w:val="20"/>
                                <w:u w:val="none"/>
                                <w:lang w:val="en-US"/>
                              </w:rPr>
                              <w:t xml:space="preserve">ur Guidance Teacher/Pupil Support Leader </w:t>
                            </w:r>
                            <w:r w:rsidRPr="00272CED">
                              <w:rPr>
                                <w:rStyle w:val="Hyperlink"/>
                                <w:b/>
                                <w:bCs/>
                                <w:color w:val="auto"/>
                                <w:sz w:val="20"/>
                                <w:u w:val="none"/>
                                <w:lang w:val="en-US"/>
                              </w:rPr>
                              <w:t>at school</w:t>
                            </w:r>
                            <w:r>
                              <w:rPr>
                                <w:rStyle w:val="Hyperlink"/>
                                <w:b/>
                                <w:bCs/>
                                <w:color w:val="auto"/>
                                <w:sz w:val="20"/>
                                <w:u w:val="none"/>
                                <w:lang w:val="en-US"/>
                              </w:rPr>
                              <w:t xml:space="preserve"> before applying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93618" id="_x0000_s1030" type="#_x0000_t202" style="position:absolute;left:0;text-align:left;margin-left:75pt;margin-top:4.85pt;width:428.85pt;height:11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" filled="f" stroked="f">
                <v:textbox>
                  <w:txbxContent>
                    <w:p w:rsidR="00AC7DD1" w:rsidRPr="00AC7DD1" w:rsidRDefault="00AC7DD1" w:rsidP="00AC7DD1">
                      <w:pPr>
                        <w:spacing w:after="0" w:line="240" w:lineRule="auto"/>
                        <w:rPr>
                          <w:b/>
                          <w:bCs/>
                          <w:sz w:val="18"/>
                          <w:lang w:val="en-US"/>
                        </w:rPr>
                      </w:pPr>
                      <w:r w:rsidRPr="00AC7DD1">
                        <w:rPr>
                          <w:b/>
                          <w:bCs/>
                          <w:sz w:val="20"/>
                          <w:lang w:val="en-US"/>
                        </w:rPr>
                        <w:t>School/College Partnerships</w:t>
                      </w:r>
                      <w:r w:rsidRPr="00AC7DD1">
                        <w:rPr>
                          <w:b/>
                          <w:bCs/>
                          <w:sz w:val="20"/>
                          <w:lang w:val="en-US"/>
                        </w:rPr>
                        <w:cr/>
                      </w:r>
                    </w:p>
                    <w:p w:rsidR="00AC7DD1" w:rsidRPr="00AC7DD1" w:rsidRDefault="00AC7DD1" w:rsidP="00AC7DD1">
                      <w:pPr>
                        <w:spacing w:after="0" w:line="240" w:lineRule="auto"/>
                        <w:jc w:val="both"/>
                        <w:rPr>
                          <w:bCs/>
                          <w:sz w:val="16"/>
                          <w:lang w:val="en-US"/>
                        </w:rPr>
                      </w:pPr>
                      <w:r w:rsidRPr="00AC7DD1">
                        <w:rPr>
                          <w:bCs/>
                          <w:sz w:val="18"/>
                          <w:lang w:val="en-US"/>
                        </w:rPr>
                        <w:t xml:space="preserve">An existing Schools/College partnership offer allows senior phase pupils to experience learning and gain additional skills and qualifications with Edinburgh College as part of their school curriculum and supports opportunities for progression to further study or employment. There are a wide variety of SCP courses offered in partnership with the College, at various SCQF levels and varying lengths to suit different pupils’ abilities and needs’. </w:t>
                      </w:r>
                      <w:r w:rsidRPr="00AC7DD1">
                        <w:rPr>
                          <w:bCs/>
                          <w:sz w:val="18"/>
                          <w:lang w:val="en-US"/>
                        </w:rPr>
                        <w:cr/>
                      </w:r>
                    </w:p>
                    <w:p w:rsidR="00AC7DD1" w:rsidRDefault="00AC7DD1" w:rsidP="00AC7DD1">
                      <w:pPr>
                        <w:spacing w:after="0" w:line="240" w:lineRule="auto"/>
                        <w:rPr>
                          <w:rStyle w:val="Hyperlink"/>
                          <w:b/>
                          <w:bCs/>
                          <w:sz w:val="20"/>
                          <w:lang w:val="en-US"/>
                        </w:rPr>
                      </w:pPr>
                      <w:r w:rsidRPr="00AC7DD1">
                        <w:rPr>
                          <w:b/>
                          <w:bCs/>
                          <w:sz w:val="20"/>
                          <w:lang w:val="en-US"/>
                        </w:rPr>
                        <w:t xml:space="preserve">The general offer can be found online </w:t>
                      </w:r>
                      <w:hyperlink r:id="rId27" w:history="1">
                        <w:r w:rsidRPr="00AC7DD1">
                          <w:rPr>
                            <w:rStyle w:val="Hyperlink"/>
                            <w:b/>
                            <w:bCs/>
                            <w:sz w:val="20"/>
                            <w:lang w:val="en-US"/>
                          </w:rPr>
                          <w:t>here</w:t>
                        </w:r>
                      </w:hyperlink>
                    </w:p>
                    <w:p w:rsidR="00272CED" w:rsidRPr="00272CED" w:rsidRDefault="00272CED" w:rsidP="00AC7DD1">
                      <w:pPr>
                        <w:spacing w:after="0" w:line="240" w:lineRule="auto"/>
                        <w:rPr>
                          <w:sz w:val="18"/>
                        </w:rPr>
                      </w:pPr>
                      <w:r w:rsidRPr="00272CED">
                        <w:rPr>
                          <w:rStyle w:val="Hyperlink"/>
                          <w:b/>
                          <w:bCs/>
                          <w:color w:val="auto"/>
                          <w:sz w:val="20"/>
                          <w:u w:val="none"/>
                          <w:lang w:val="en-US"/>
                        </w:rPr>
                        <w:t>Contact yo</w:t>
                      </w:r>
                      <w:r w:rsidR="00ED0CEA">
                        <w:rPr>
                          <w:rStyle w:val="Hyperlink"/>
                          <w:b/>
                          <w:bCs/>
                          <w:color w:val="auto"/>
                          <w:sz w:val="20"/>
                          <w:u w:val="none"/>
                          <w:lang w:val="en-US"/>
                        </w:rPr>
                        <w:t xml:space="preserve">ur Guidance Teacher/Pupil Support Leader </w:t>
                      </w:r>
                      <w:r w:rsidRPr="00272CED">
                        <w:rPr>
                          <w:rStyle w:val="Hyperlink"/>
                          <w:b/>
                          <w:bCs/>
                          <w:color w:val="auto"/>
                          <w:sz w:val="20"/>
                          <w:u w:val="none"/>
                          <w:lang w:val="en-US"/>
                        </w:rPr>
                        <w:t>at school</w:t>
                      </w:r>
                      <w:r>
                        <w:rPr>
                          <w:rStyle w:val="Hyperlink"/>
                          <w:b/>
                          <w:bCs/>
                          <w:color w:val="auto"/>
                          <w:sz w:val="20"/>
                          <w:u w:val="none"/>
                          <w:lang w:val="en-US"/>
                        </w:rPr>
                        <w:t xml:space="preserve"> before applying</w:t>
                      </w:r>
                    </w:p>
                  </w:txbxContent>
                </v:textbox>
              </v:shape>
            </w:pict>
          </mc:Fallback>
        </mc:AlternateContent>
      </w:r>
      <w:r w:rsidRPr="008E3FC6">
        <w:rPr>
          <w:noProof/>
          <w:lang w:eastAsia="en-GB"/>
        </w:rPr>
        <mc:AlternateContent>
          <mc:Choice Requires="wps">
            <w:drawing>
              <wp:anchor distT="45720" distB="45720" distL="114300" distR="114300" simplePos="0" relativeHeight="251683840" behindDoc="0" locked="0" layoutInCell="1" allowOverlap="1" wp14:anchorId="3AE93618" wp14:editId="1FCD17D4">
                <wp:simplePos x="0" y="0"/>
                <wp:positionH relativeFrom="column">
                  <wp:posOffset>942975</wp:posOffset>
                </wp:positionH>
                <wp:positionV relativeFrom="paragraph">
                  <wp:posOffset>3490595</wp:posOffset>
                </wp:positionV>
                <wp:extent cx="5455920" cy="15430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543050"/>
                        </a:xfrm>
                        <a:prstGeom prst="rect">
                          <a:avLst/>
                        </a:prstGeom>
                        <a:noFill/>
                        <a:ln w="9525">
                          <a:noFill/>
                          <a:miter lim="800000"/>
                          <a:headEnd/>
                          <a:tailEnd/>
                        </a:ln>
                      </wps:spPr>
                      <wps:txbx>
                        <w:txbxContent>
                          <w:p w:rsidR="00AC7DD1" w:rsidRPr="00AC7DD1" w:rsidRDefault="00AC7DD1" w:rsidP="00AC7DD1">
                            <w:pPr>
                              <w:spacing w:after="0" w:line="240" w:lineRule="auto"/>
                              <w:rPr>
                                <w:b/>
                                <w:bCs/>
                                <w:sz w:val="18"/>
                                <w:lang w:val="en-US"/>
                              </w:rPr>
                            </w:pPr>
                            <w:r w:rsidRPr="00AC7DD1">
                              <w:rPr>
                                <w:b/>
                                <w:bCs/>
                                <w:sz w:val="20"/>
                                <w:lang w:val="en-US"/>
                              </w:rPr>
                              <w:t>Wider Achievement Opportunities</w:t>
                            </w:r>
                            <w:r w:rsidRPr="00AC7DD1">
                              <w:rPr>
                                <w:b/>
                                <w:bCs/>
                                <w:sz w:val="20"/>
                                <w:lang w:val="en-US"/>
                              </w:rPr>
                              <w:cr/>
                            </w:r>
                          </w:p>
                          <w:p w:rsidR="00AC7DD1" w:rsidRDefault="00AC7DD1" w:rsidP="00AC7DD1">
                            <w:pPr>
                              <w:spacing w:after="0" w:line="240" w:lineRule="auto"/>
                              <w:jc w:val="both"/>
                              <w:rPr>
                                <w:bCs/>
                                <w:sz w:val="18"/>
                                <w:lang w:val="en-US"/>
                              </w:rPr>
                            </w:pPr>
                            <w:r w:rsidRPr="00AC7DD1">
                              <w:rPr>
                                <w:bCs/>
                                <w:sz w:val="18"/>
                                <w:lang w:val="en-US"/>
                              </w:rPr>
                              <w:t xml:space="preserve">Wider achievements beyond academic qualifications are important to young people and are valued by Colleges, Universities, vocational training providers and employers. The Council’s CLL service and individual schools offer a range of opportunities to engage in awards such as the Duke of Edinburgh Award scheme, John Muir awards, Youth Achievement awards, as well as in volunteering programmes with local charities and community organisations. Pupils choosing to stay on in school may be able to take up these options to broaden their experience before starting to seek work, or to support applications to continue in learning. </w:t>
                            </w:r>
                            <w:r w:rsidRPr="00AC7DD1">
                              <w:rPr>
                                <w:bCs/>
                                <w:sz w:val="18"/>
                                <w:lang w:val="en-US"/>
                              </w:rPr>
                              <w:cr/>
                            </w:r>
                          </w:p>
                          <w:p w:rsidR="00ED0CEA" w:rsidRPr="00AC7DD1" w:rsidRDefault="00ED0CEA" w:rsidP="00ED0CEA">
                            <w:pPr>
                              <w:spacing w:after="0" w:line="240" w:lineRule="auto"/>
                              <w:rPr>
                                <w:sz w:val="20"/>
                              </w:rPr>
                            </w:pPr>
                            <w:r>
                              <w:rPr>
                                <w:b/>
                                <w:bCs/>
                                <w:sz w:val="20"/>
                              </w:rPr>
                              <w:t>Contact your Guidance Teacher/Pupil Support Leader at school for more information</w:t>
                            </w:r>
                          </w:p>
                          <w:p w:rsidR="00AC7DD1" w:rsidRPr="00E8655E" w:rsidRDefault="00AC7DD1" w:rsidP="00ED0CEA">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93618" id="_x0000_s1031" type="#_x0000_t202" style="position:absolute;left:0;text-align:left;margin-left:74.25pt;margin-top:274.85pt;width:429.6pt;height:1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" filled="f" stroked="f">
                <v:textbox>
                  <w:txbxContent>
                    <w:p w:rsidR="00AC7DD1" w:rsidRPr="00AC7DD1" w:rsidRDefault="00AC7DD1" w:rsidP="00AC7DD1">
                      <w:pPr>
                        <w:spacing w:after="0" w:line="240" w:lineRule="auto"/>
                        <w:rPr>
                          <w:b/>
                          <w:bCs/>
                          <w:sz w:val="18"/>
                          <w:lang w:val="en-US"/>
                        </w:rPr>
                      </w:pPr>
                      <w:r w:rsidRPr="00AC7DD1">
                        <w:rPr>
                          <w:b/>
                          <w:bCs/>
                          <w:sz w:val="20"/>
                          <w:lang w:val="en-US"/>
                        </w:rPr>
                        <w:t>Wider Achievement Opportunities</w:t>
                      </w:r>
                      <w:r w:rsidRPr="00AC7DD1">
                        <w:rPr>
                          <w:b/>
                          <w:bCs/>
                          <w:sz w:val="20"/>
                          <w:lang w:val="en-US"/>
                        </w:rPr>
                        <w:cr/>
                      </w:r>
                    </w:p>
                    <w:p w:rsidR="00AC7DD1" w:rsidRDefault="00AC7DD1" w:rsidP="00AC7DD1">
                      <w:pPr>
                        <w:spacing w:after="0" w:line="240" w:lineRule="auto"/>
                        <w:jc w:val="both"/>
                        <w:rPr>
                          <w:bCs/>
                          <w:sz w:val="18"/>
                          <w:lang w:val="en-US"/>
                        </w:rPr>
                      </w:pPr>
                      <w:r w:rsidRPr="00AC7DD1">
                        <w:rPr>
                          <w:bCs/>
                          <w:sz w:val="18"/>
                          <w:lang w:val="en-US"/>
                        </w:rPr>
                        <w:t xml:space="preserve">Wider achievements beyond academic qualifications are important to young people and are valued by Colleges, Universities, vocational training providers and employers. The Council’s CLL service and individual schools offer a range of opportunities to engage in awards such as the Duke of Edinburgh Award scheme, John Muir awards, Youth Achievement awards, as well as in volunteering </w:t>
                      </w:r>
                      <w:proofErr w:type="spellStart"/>
                      <w:r w:rsidRPr="00AC7DD1">
                        <w:rPr>
                          <w:bCs/>
                          <w:sz w:val="18"/>
                          <w:lang w:val="en-US"/>
                        </w:rPr>
                        <w:t>programmes</w:t>
                      </w:r>
                      <w:proofErr w:type="spellEnd"/>
                      <w:r w:rsidRPr="00AC7DD1">
                        <w:rPr>
                          <w:bCs/>
                          <w:sz w:val="18"/>
                          <w:lang w:val="en-US"/>
                        </w:rPr>
                        <w:t xml:space="preserve"> with local charities and community </w:t>
                      </w:r>
                      <w:proofErr w:type="spellStart"/>
                      <w:r w:rsidRPr="00AC7DD1">
                        <w:rPr>
                          <w:bCs/>
                          <w:sz w:val="18"/>
                          <w:lang w:val="en-US"/>
                        </w:rPr>
                        <w:t>organisations</w:t>
                      </w:r>
                      <w:proofErr w:type="spellEnd"/>
                      <w:r w:rsidRPr="00AC7DD1">
                        <w:rPr>
                          <w:bCs/>
                          <w:sz w:val="18"/>
                          <w:lang w:val="en-US"/>
                        </w:rPr>
                        <w:t xml:space="preserve">. Pupils choosing to stay on in school may be able to take up these options to broaden their experience before starting to seek work, or to support applications to continue in learning. </w:t>
                      </w:r>
                      <w:r w:rsidRPr="00AC7DD1">
                        <w:rPr>
                          <w:bCs/>
                          <w:sz w:val="18"/>
                          <w:lang w:val="en-US"/>
                        </w:rPr>
                        <w:cr/>
                      </w:r>
                    </w:p>
                    <w:p w:rsidR="00ED0CEA" w:rsidRPr="00AC7DD1" w:rsidRDefault="00ED0CEA" w:rsidP="00ED0CEA">
                      <w:pPr>
                        <w:spacing w:after="0" w:line="240" w:lineRule="auto"/>
                        <w:rPr>
                          <w:sz w:val="20"/>
                        </w:rPr>
                      </w:pPr>
                      <w:r>
                        <w:rPr>
                          <w:b/>
                          <w:bCs/>
                          <w:sz w:val="20"/>
                        </w:rPr>
                        <w:t>Contact your Guidance Teacher/Pupil Support Leader at school for more information</w:t>
                      </w:r>
                    </w:p>
                    <w:p w:rsidR="00AC7DD1" w:rsidRPr="00E8655E" w:rsidRDefault="00AC7DD1" w:rsidP="00ED0CEA">
                      <w:pPr>
                        <w:spacing w:after="0" w:line="240" w:lineRule="auto"/>
                        <w:rPr>
                          <w:sz w:val="18"/>
                        </w:rPr>
                      </w:pPr>
                    </w:p>
                  </w:txbxContent>
                </v:textbox>
              </v:shape>
            </w:pict>
          </mc:Fallback>
        </mc:AlternateContent>
      </w:r>
      <w:r w:rsidRPr="008E3FC6">
        <w:rPr>
          <w:noProof/>
          <w:lang w:eastAsia="en-GB"/>
        </w:rPr>
        <mc:AlternateContent>
          <mc:Choice Requires="wps">
            <w:drawing>
              <wp:anchor distT="45720" distB="45720" distL="114300" distR="114300" simplePos="0" relativeHeight="251685888" behindDoc="0" locked="0" layoutInCell="1" allowOverlap="1" wp14:anchorId="3AE93618" wp14:editId="1FCD17D4">
                <wp:simplePos x="0" y="0"/>
                <wp:positionH relativeFrom="page">
                  <wp:posOffset>1933575</wp:posOffset>
                </wp:positionH>
                <wp:positionV relativeFrom="paragraph">
                  <wp:posOffset>1757045</wp:posOffset>
                </wp:positionV>
                <wp:extent cx="5362575" cy="1638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638300"/>
                        </a:xfrm>
                        <a:prstGeom prst="rect">
                          <a:avLst/>
                        </a:prstGeom>
                        <a:noFill/>
                        <a:ln w="9525">
                          <a:noFill/>
                          <a:miter lim="800000"/>
                          <a:headEnd/>
                          <a:tailEnd/>
                        </a:ln>
                      </wps:spPr>
                      <wps:txbx>
                        <w:txbxContent>
                          <w:p w:rsidR="00AC7DD1" w:rsidRPr="00AC7DD1" w:rsidRDefault="00AC7DD1" w:rsidP="00AC7DD1">
                            <w:pPr>
                              <w:spacing w:after="0" w:line="240" w:lineRule="auto"/>
                              <w:jc w:val="both"/>
                              <w:rPr>
                                <w:b/>
                                <w:bCs/>
                                <w:sz w:val="18"/>
                                <w:lang w:val="en-US"/>
                              </w:rPr>
                            </w:pPr>
                            <w:r w:rsidRPr="00AC7DD1">
                              <w:rPr>
                                <w:b/>
                                <w:bCs/>
                                <w:sz w:val="20"/>
                                <w:lang w:val="en-US"/>
                              </w:rPr>
                              <w:t>Work Place Experience</w:t>
                            </w:r>
                            <w:r w:rsidRPr="00AC7DD1">
                              <w:rPr>
                                <w:b/>
                                <w:bCs/>
                                <w:sz w:val="20"/>
                                <w:lang w:val="en-US"/>
                              </w:rPr>
                              <w:cr/>
                            </w:r>
                          </w:p>
                          <w:p w:rsidR="00AC7DD1" w:rsidRDefault="00AC7DD1" w:rsidP="00272CED">
                            <w:pPr>
                              <w:spacing w:after="0" w:line="240" w:lineRule="auto"/>
                              <w:jc w:val="both"/>
                              <w:rPr>
                                <w:bCs/>
                                <w:sz w:val="18"/>
                                <w:lang w:val="en-US"/>
                              </w:rPr>
                            </w:pPr>
                            <w:r w:rsidRPr="00AC7DD1">
                              <w:rPr>
                                <w:bCs/>
                                <w:sz w:val="18"/>
                                <w:lang w:val="en-US"/>
                              </w:rPr>
                              <w:t xml:space="preserve">The school work experience programme has, for most pupils, been a one week opportunity in S4 as part of a ‘learning for work’ curriculum, but for some pupils a longer term option of partial school attendance and partial workplace learning has been established. Subject to the agreement of employers and appropriate matching of pupil aspirations with employer offers, it is planned to offer a part school/part work placement attendance model to pupils who choose to stay on in S5 or S6 and wish to gain work experience.  </w:t>
                            </w:r>
                            <w:r w:rsidRPr="00AC7DD1">
                              <w:rPr>
                                <w:bCs/>
                                <w:sz w:val="18"/>
                                <w:lang w:val="en-US"/>
                              </w:rPr>
                              <w:cr/>
                            </w:r>
                          </w:p>
                          <w:p w:rsidR="00272CED" w:rsidRPr="00AC7DD1" w:rsidRDefault="00ED0CEA" w:rsidP="00ED0CEA">
                            <w:pPr>
                              <w:spacing w:after="0" w:line="240" w:lineRule="auto"/>
                              <w:rPr>
                                <w:sz w:val="20"/>
                              </w:rPr>
                            </w:pPr>
                            <w:r>
                              <w:rPr>
                                <w:b/>
                                <w:bCs/>
                                <w:sz w:val="20"/>
                              </w:rPr>
                              <w:t>Contact your Guidance Teacher/Pupil Support Leader</w:t>
                            </w:r>
                            <w:r w:rsidR="00272CED">
                              <w:rPr>
                                <w:b/>
                                <w:bCs/>
                                <w:sz w:val="20"/>
                              </w:rPr>
                              <w:t xml:space="preserve"> at school for more information</w:t>
                            </w:r>
                          </w:p>
                          <w:p w:rsidR="00272CED" w:rsidRPr="00AC7DD1" w:rsidRDefault="00272CED" w:rsidP="00272CED">
                            <w:pPr>
                              <w:rPr>
                                <w:sz w:val="16"/>
                              </w:rPr>
                            </w:pPr>
                            <w:r>
                              <w:rPr>
                                <w:sz w:val="16"/>
                              </w:rPr>
                              <w:t xml:space="preserve"> </w:t>
                            </w:r>
                          </w:p>
                          <w:p w:rsidR="00272CED" w:rsidRPr="00E8655E" w:rsidRDefault="00272CED" w:rsidP="00272CED">
                            <w:pPr>
                              <w:spacing w:after="0" w:line="240" w:lineRule="auto"/>
                              <w:jc w:val="both"/>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93618" id="_x0000_s1032" type="#_x0000_t202" style="position:absolute;left:0;text-align:left;margin-left:152.25pt;margin-top:138.35pt;width:422.25pt;height:12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" filled="f" stroked="f">
                <v:textbox>
                  <w:txbxContent>
                    <w:p w:rsidR="00AC7DD1" w:rsidRPr="00AC7DD1" w:rsidRDefault="00AC7DD1" w:rsidP="00AC7DD1">
                      <w:pPr>
                        <w:spacing w:after="0" w:line="240" w:lineRule="auto"/>
                        <w:jc w:val="both"/>
                        <w:rPr>
                          <w:b/>
                          <w:bCs/>
                          <w:sz w:val="18"/>
                          <w:lang w:val="en-US"/>
                        </w:rPr>
                      </w:pPr>
                      <w:r w:rsidRPr="00AC7DD1">
                        <w:rPr>
                          <w:b/>
                          <w:bCs/>
                          <w:sz w:val="20"/>
                          <w:lang w:val="en-US"/>
                        </w:rPr>
                        <w:t>Work Place Experience</w:t>
                      </w:r>
                      <w:r w:rsidRPr="00AC7DD1">
                        <w:rPr>
                          <w:b/>
                          <w:bCs/>
                          <w:sz w:val="20"/>
                          <w:lang w:val="en-US"/>
                        </w:rPr>
                        <w:cr/>
                      </w:r>
                    </w:p>
                    <w:p w:rsidR="00AC7DD1" w:rsidRDefault="00AC7DD1" w:rsidP="00272CED">
                      <w:pPr>
                        <w:spacing w:after="0" w:line="240" w:lineRule="auto"/>
                        <w:jc w:val="both"/>
                        <w:rPr>
                          <w:bCs/>
                          <w:sz w:val="18"/>
                          <w:lang w:val="en-US"/>
                        </w:rPr>
                      </w:pPr>
                      <w:r w:rsidRPr="00AC7DD1">
                        <w:rPr>
                          <w:bCs/>
                          <w:sz w:val="18"/>
                          <w:lang w:val="en-US"/>
                        </w:rPr>
                        <w:t xml:space="preserve">The school work experience </w:t>
                      </w:r>
                      <w:proofErr w:type="spellStart"/>
                      <w:r w:rsidRPr="00AC7DD1">
                        <w:rPr>
                          <w:bCs/>
                          <w:sz w:val="18"/>
                          <w:lang w:val="en-US"/>
                        </w:rPr>
                        <w:t>programme</w:t>
                      </w:r>
                      <w:proofErr w:type="spellEnd"/>
                      <w:r w:rsidRPr="00AC7DD1">
                        <w:rPr>
                          <w:bCs/>
                          <w:sz w:val="18"/>
                          <w:lang w:val="en-US"/>
                        </w:rPr>
                        <w:t xml:space="preserve"> has, for most pupils, been a one week opportunity in S4 as part of a ‘learning for work’ curriculum, but for some pupils a longer term option of partial school attendance and partial workplace learning has been established. Subject to the agreement of employers and appropriate matching of pupil aspirations with employer offers, it is planned to offer a part school/part work placement attendance model to pupils who choose to stay on in S5 or S6 and wish to gain work experience.  </w:t>
                      </w:r>
                      <w:r w:rsidRPr="00AC7DD1">
                        <w:rPr>
                          <w:bCs/>
                          <w:sz w:val="18"/>
                          <w:lang w:val="en-US"/>
                        </w:rPr>
                        <w:cr/>
                      </w:r>
                    </w:p>
                    <w:p w:rsidR="00272CED" w:rsidRPr="00AC7DD1" w:rsidRDefault="00ED0CEA" w:rsidP="00ED0CEA">
                      <w:pPr>
                        <w:spacing w:after="0" w:line="240" w:lineRule="auto"/>
                        <w:rPr>
                          <w:sz w:val="20"/>
                        </w:rPr>
                      </w:pPr>
                      <w:r>
                        <w:rPr>
                          <w:b/>
                          <w:bCs/>
                          <w:sz w:val="20"/>
                        </w:rPr>
                        <w:t>Contact your Guidance Teacher/Pupil Support Leader</w:t>
                      </w:r>
                      <w:r w:rsidR="00272CED">
                        <w:rPr>
                          <w:b/>
                          <w:bCs/>
                          <w:sz w:val="20"/>
                        </w:rPr>
                        <w:t xml:space="preserve"> at school for more information</w:t>
                      </w:r>
                    </w:p>
                    <w:p w:rsidR="00272CED" w:rsidRPr="00AC7DD1" w:rsidRDefault="00272CED" w:rsidP="00272CED">
                      <w:pPr>
                        <w:rPr>
                          <w:sz w:val="16"/>
                        </w:rPr>
                      </w:pPr>
                      <w:r>
                        <w:rPr>
                          <w:sz w:val="16"/>
                        </w:rPr>
                        <w:t xml:space="preserve"> </w:t>
                      </w:r>
                    </w:p>
                    <w:p w:rsidR="00272CED" w:rsidRPr="00E8655E" w:rsidRDefault="00272CED" w:rsidP="00272CED">
                      <w:pPr>
                        <w:spacing w:after="0" w:line="240" w:lineRule="auto"/>
                        <w:jc w:val="both"/>
                        <w:rPr>
                          <w:sz w:val="18"/>
                        </w:rPr>
                      </w:pPr>
                    </w:p>
                  </w:txbxContent>
                </v:textbox>
                <w10:wrap anchorx="page"/>
              </v:shape>
            </w:pict>
          </mc:Fallback>
        </mc:AlternateContent>
      </w:r>
      <w:r w:rsidR="000937AF">
        <w:rPr>
          <w:noProof/>
          <w:lang w:eastAsia="en-GB"/>
        </w:rPr>
        <w:drawing>
          <wp:inline distT="0" distB="0" distL="0" distR="0" wp14:anchorId="17CED882" wp14:editId="7554A80C">
            <wp:extent cx="6941820" cy="5194300"/>
            <wp:effectExtent l="0" t="0" r="1143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73BB8" w:rsidRDefault="00AB56AD" w:rsidP="009727ED">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95pt;margin-top:.3pt;width:580.95pt;height:828.6pt;z-index:251695104;mso-position-horizontal-relative:text;mso-position-vertical-relative:text" wrapcoords="-39 0 -39 21546 21600 21546 21600 0 -39 0">
            <v:imagedata r:id="rId33" o:title=""/>
            <w10:wrap type="tight"/>
          </v:shape>
          <o:OLEObject Type="Embed" ProgID="AcroExch.Document.DC" ShapeID="_x0000_s1026" DrawAspect="Content" ObjectID="_1651138311" r:id="rId34"/>
        </w:object>
      </w:r>
    </w:p>
    <w:p w:rsidR="00173BB8" w:rsidRDefault="00173BB8" w:rsidP="001E4D13">
      <w:pPr>
        <w:ind w:left="-993"/>
      </w:pPr>
    </w:p>
    <w:p w:rsidR="00173BB8" w:rsidRDefault="0054697B" w:rsidP="001E4D13">
      <w:pPr>
        <w:ind w:left="-993"/>
      </w:pPr>
      <w:r w:rsidRPr="0054697B">
        <w:rPr>
          <w:rStyle w:val="Hyperlink"/>
          <w:noProof/>
          <w:sz w:val="24"/>
          <w:szCs w:val="24"/>
          <w:lang w:eastAsia="en-GB"/>
        </w:rPr>
        <w:drawing>
          <wp:anchor distT="0" distB="0" distL="114300" distR="114300" simplePos="0" relativeHeight="251691008" behindDoc="0" locked="0" layoutInCell="1" allowOverlap="1">
            <wp:simplePos x="0" y="0"/>
            <wp:positionH relativeFrom="column">
              <wp:posOffset>4471035</wp:posOffset>
            </wp:positionH>
            <wp:positionV relativeFrom="paragraph">
              <wp:posOffset>1718310</wp:posOffset>
            </wp:positionV>
            <wp:extent cx="1307489" cy="823965"/>
            <wp:effectExtent l="57150" t="76200" r="45085" b="71755"/>
            <wp:wrapNone/>
            <wp:docPr id="15" name="Picture 15" descr="C:\Users\mitcha14\AppData\Local\Microsoft\Windows\INetCache\Content.Outlook\UQLIWMHR\S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a14\AppData\Local\Microsoft\Windows\INetCache\Content.Outlook\UQLIWMHR\SDSlogo.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40949" t="54290" r="5052" b="4717"/>
                    <a:stretch/>
                  </pic:blipFill>
                  <pic:spPr bwMode="auto">
                    <a:xfrm rot="389605">
                      <a:off x="0" y="0"/>
                      <a:ext cx="1307489" cy="82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2DC">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133350</wp:posOffset>
                </wp:positionH>
                <wp:positionV relativeFrom="paragraph">
                  <wp:posOffset>3081655</wp:posOffset>
                </wp:positionV>
                <wp:extent cx="1724025" cy="352425"/>
                <wp:effectExtent l="0" t="0" r="0" b="0"/>
                <wp:wrapNone/>
                <wp:docPr id="13" name="Rectangle 13">
                  <a:hlinkClick xmlns:a="http://schemas.openxmlformats.org/drawingml/2006/main" r:id="rId36" tooltip="My World of Work Website"/>
                </wp:docPr>
                <wp:cNvGraphicFramePr/>
                <a:graphic xmlns:a="http://schemas.openxmlformats.org/drawingml/2006/main">
                  <a:graphicData uri="http://schemas.microsoft.com/office/word/2010/wordprocessingShape">
                    <wps:wsp>
                      <wps:cNvSpPr/>
                      <wps:spPr>
                        <a:xfrm>
                          <a:off x="0" y="0"/>
                          <a:ext cx="172402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C7AA6" id="Rectangle 13" o:spid="_x0000_s1026" href="https://www.myworldofwork.co.uk/" title="My World of Work Website" style="position:absolute;margin-left:10.5pt;margin-top:242.65pt;width:135.75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" o:button="t" filled="f" stroked="f" strokeweight="1pt">
                <v:fill o:detectmouseclick="t"/>
              </v:rect>
            </w:pict>
          </mc:Fallback>
        </mc:AlternateContent>
      </w:r>
      <w:r w:rsidR="00572075">
        <w:rPr>
          <w:noProof/>
          <w:lang w:eastAsia="en-GB"/>
        </w:rPr>
        <mc:AlternateContent>
          <mc:Choice Requires="wps">
            <w:drawing>
              <wp:anchor distT="0" distB="0" distL="114300" distR="114300" simplePos="0" relativeHeight="251658239" behindDoc="1" locked="0" layoutInCell="1" allowOverlap="1">
                <wp:simplePos x="0" y="0"/>
                <wp:positionH relativeFrom="column">
                  <wp:posOffset>-132715</wp:posOffset>
                </wp:positionH>
                <wp:positionV relativeFrom="paragraph">
                  <wp:posOffset>667385</wp:posOffset>
                </wp:positionV>
                <wp:extent cx="6219825" cy="3657600"/>
                <wp:effectExtent l="190500" t="323850" r="200025" b="266700"/>
                <wp:wrapNone/>
                <wp:docPr id="18" name="Folded Corner 18"/>
                <wp:cNvGraphicFramePr/>
                <a:graphic xmlns:a="http://schemas.openxmlformats.org/drawingml/2006/main">
                  <a:graphicData uri="http://schemas.microsoft.com/office/word/2010/wordprocessingShape">
                    <wps:wsp>
                      <wps:cNvSpPr/>
                      <wps:spPr>
                        <a:xfrm rot="352137">
                          <a:off x="0" y="0"/>
                          <a:ext cx="6219825" cy="3657600"/>
                        </a:xfrm>
                        <a:prstGeom prst="foldedCorner">
                          <a:avLst>
                            <a:gd name="adj" fmla="val 18167"/>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5F039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8" o:spid="_x0000_s1026" type="#_x0000_t65" style="position:absolute;margin-left:-10.45pt;margin-top:52.55pt;width:489.75pt;height:4in;rotation:384628fd;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" adj="17676" fillcolor="#ff9" strokecolor="black [3213]" strokeweight="1.5pt">
                <v:stroke joinstyle="miter"/>
              </v:shape>
            </w:pict>
          </mc:Fallback>
        </mc:AlternateContent>
      </w:r>
      <w:r w:rsidR="00572075">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-153035</wp:posOffset>
                </wp:positionH>
                <wp:positionV relativeFrom="paragraph">
                  <wp:posOffset>758825</wp:posOffset>
                </wp:positionV>
                <wp:extent cx="6135370" cy="3284220"/>
                <wp:effectExtent l="76200" t="285750" r="132080" b="2971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2137">
                          <a:off x="0" y="0"/>
                          <a:ext cx="6135370" cy="3284220"/>
                        </a:xfrm>
                        <a:prstGeom prst="rect">
                          <a:avLst/>
                        </a:prstGeom>
                        <a:noFill/>
                        <a:ln w="9525">
                          <a:noFill/>
                          <a:miter lim="800000"/>
                          <a:headEnd/>
                          <a:tailEnd/>
                        </a:ln>
                      </wps:spPr>
                      <wps:txbx>
                        <w:txbxContent>
                          <w:p w:rsidR="00173BB8" w:rsidRPr="000672DC" w:rsidRDefault="00173BB8" w:rsidP="000672DC">
                            <w:pPr>
                              <w:tabs>
                                <w:tab w:val="left" w:pos="3544"/>
                              </w:tabs>
                              <w:rPr>
                                <w:sz w:val="24"/>
                                <w:szCs w:val="24"/>
                              </w:rPr>
                            </w:pPr>
                            <w:r w:rsidRPr="000672DC">
                              <w:rPr>
                                <w:b/>
                                <w:sz w:val="24"/>
                                <w:szCs w:val="24"/>
                              </w:rPr>
                              <w:t>Skills Development Scotland</w:t>
                            </w:r>
                            <w:r w:rsidRPr="000672DC">
                              <w:rPr>
                                <w:sz w:val="24"/>
                                <w:szCs w:val="24"/>
                              </w:rPr>
                              <w:t xml:space="preserve"> (SDS) have Careers Advisers in every school who are available to provide advice and guidance to pupils on their next steps. They can be contacted on 0131 6637287 or by e-mailing the adviser dir</w:t>
                            </w:r>
                            <w:r w:rsidR="00572075">
                              <w:rPr>
                                <w:sz w:val="24"/>
                                <w:szCs w:val="24"/>
                              </w:rPr>
                              <w:t>ectly:</w:t>
                            </w:r>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Beeslack High School</w:t>
                            </w:r>
                            <w:r w:rsidR="00AC7DD1">
                              <w:rPr>
                                <w:sz w:val="24"/>
                                <w:szCs w:val="24"/>
                              </w:rPr>
                              <w:t xml:space="preserve"> – </w:t>
                            </w:r>
                            <w:hyperlink r:id="rId37" w:tooltip="Stephen.Mcbroom@sds.co.uk" w:history="1">
                              <w:r w:rsidR="00AC7DD1">
                                <w:rPr>
                                  <w:rStyle w:val="Hyperlink"/>
                                  <w:sz w:val="24"/>
                                  <w:szCs w:val="24"/>
                                </w:rPr>
                                <w:t>Stephen McBroom</w:t>
                              </w:r>
                            </w:hyperlink>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Dalkeith High School</w:t>
                            </w:r>
                            <w:r w:rsidRPr="000672DC">
                              <w:rPr>
                                <w:sz w:val="24"/>
                                <w:szCs w:val="24"/>
                              </w:rPr>
                              <w:t xml:space="preserve"> –</w:t>
                            </w:r>
                            <w:r w:rsidR="00AC7DD1">
                              <w:rPr>
                                <w:sz w:val="24"/>
                                <w:szCs w:val="24"/>
                              </w:rPr>
                              <w:t xml:space="preserve"> </w:t>
                            </w:r>
                            <w:hyperlink r:id="rId38" w:tooltip="Barbara.Moir@sds.co.uk" w:history="1">
                              <w:r w:rsidR="00AC7DD1">
                                <w:rPr>
                                  <w:rStyle w:val="Hyperlink"/>
                                  <w:sz w:val="24"/>
                                  <w:szCs w:val="24"/>
                                </w:rPr>
                                <w:t xml:space="preserve">Barbara </w:t>
                              </w:r>
                              <w:proofErr w:type="spellStart"/>
                              <w:r w:rsidR="00AC7DD1">
                                <w:rPr>
                                  <w:rStyle w:val="Hyperlink"/>
                                  <w:sz w:val="24"/>
                                  <w:szCs w:val="24"/>
                                </w:rPr>
                                <w:t>Moir</w:t>
                              </w:r>
                              <w:proofErr w:type="spellEnd"/>
                            </w:hyperlink>
                          </w:p>
                          <w:p w:rsidR="00173BB8" w:rsidRPr="000672DC" w:rsidRDefault="00173BB8" w:rsidP="00173BB8">
                            <w:pPr>
                              <w:ind w:left="1440" w:hanging="720"/>
                              <w:rPr>
                                <w:sz w:val="24"/>
                                <w:szCs w:val="24"/>
                              </w:rPr>
                            </w:pPr>
                            <w:r w:rsidRPr="000672DC">
                              <w:rPr>
                                <w:sz w:val="24"/>
                                <w:szCs w:val="24"/>
                              </w:rPr>
                              <w:t>•</w:t>
                            </w:r>
                            <w:r w:rsidRPr="000672DC">
                              <w:rPr>
                                <w:sz w:val="24"/>
                                <w:szCs w:val="24"/>
                              </w:rPr>
                              <w:tab/>
                            </w:r>
                            <w:r w:rsidRPr="00572075">
                              <w:rPr>
                                <w:b/>
                                <w:sz w:val="24"/>
                                <w:szCs w:val="24"/>
                              </w:rPr>
                              <w:t>Lasswade High School</w:t>
                            </w:r>
                            <w:r w:rsidRPr="000672DC">
                              <w:rPr>
                                <w:sz w:val="24"/>
                                <w:szCs w:val="24"/>
                              </w:rPr>
                              <w:t xml:space="preserve"> –</w:t>
                            </w:r>
                            <w:r w:rsidR="00AC7DD1">
                              <w:rPr>
                                <w:sz w:val="24"/>
                                <w:szCs w:val="24"/>
                              </w:rPr>
                              <w:t xml:space="preserve"> </w:t>
                            </w:r>
                            <w:hyperlink r:id="rId39" w:tooltip="Judy.Tyler@sds.co.uk" w:history="1">
                              <w:r w:rsidR="00AC7DD1">
                                <w:rPr>
                                  <w:rStyle w:val="Hyperlink"/>
                                  <w:sz w:val="24"/>
                                  <w:szCs w:val="24"/>
                                </w:rPr>
                                <w:t>Judy Tyler</w:t>
                              </w:r>
                            </w:hyperlink>
                            <w:r w:rsidR="00AC7DD1">
                              <w:rPr>
                                <w:sz w:val="24"/>
                                <w:szCs w:val="24"/>
                              </w:rPr>
                              <w:t xml:space="preserve"> &amp; </w:t>
                            </w:r>
                            <w:hyperlink r:id="rId40" w:tooltip="Nicola.Powell@sds.co.uk" w:history="1">
                              <w:r w:rsidR="00AC7DD1">
                                <w:rPr>
                                  <w:rStyle w:val="Hyperlink"/>
                                  <w:sz w:val="24"/>
                                  <w:szCs w:val="24"/>
                                </w:rPr>
                                <w:t>Nicola Powell</w:t>
                              </w:r>
                            </w:hyperlink>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Newbattle High School</w:t>
                            </w:r>
                            <w:r w:rsidR="00931667">
                              <w:rPr>
                                <w:sz w:val="24"/>
                                <w:szCs w:val="24"/>
                              </w:rPr>
                              <w:t xml:space="preserve"> –</w:t>
                            </w:r>
                            <w:r w:rsidR="00AC7DD1">
                              <w:rPr>
                                <w:sz w:val="24"/>
                                <w:szCs w:val="24"/>
                              </w:rPr>
                              <w:t xml:space="preserve"> </w:t>
                            </w:r>
                            <w:hyperlink r:id="rId41" w:tooltip="Alison.Mcgeechan@sds.co.uk" w:history="1">
                              <w:r w:rsidR="00AC7DD1">
                                <w:rPr>
                                  <w:rStyle w:val="Hyperlink"/>
                                  <w:sz w:val="24"/>
                                  <w:szCs w:val="24"/>
                                </w:rPr>
                                <w:t>Alison McGeechan</w:t>
                              </w:r>
                            </w:hyperlink>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St David’s RC High School</w:t>
                            </w:r>
                            <w:r w:rsidR="00AC7DD1">
                              <w:rPr>
                                <w:sz w:val="24"/>
                                <w:szCs w:val="24"/>
                              </w:rPr>
                              <w:t xml:space="preserve"> – </w:t>
                            </w:r>
                            <w:hyperlink r:id="rId42" w:tooltip="Nicola.Croft@sds.co.uk" w:history="1">
                              <w:r w:rsidR="00AC7DD1">
                                <w:rPr>
                                  <w:rStyle w:val="Hyperlink"/>
                                  <w:sz w:val="24"/>
                                  <w:szCs w:val="24"/>
                                </w:rPr>
                                <w:t>Nicola Croft</w:t>
                              </w:r>
                            </w:hyperlink>
                          </w:p>
                          <w:p w:rsidR="00173BB8" w:rsidRPr="000672DC" w:rsidRDefault="00173BB8" w:rsidP="00173BB8">
                            <w:pPr>
                              <w:pStyle w:val="ListParagraph"/>
                              <w:numPr>
                                <w:ilvl w:val="0"/>
                                <w:numId w:val="3"/>
                              </w:numPr>
                              <w:ind w:left="1418" w:hanging="644"/>
                              <w:rPr>
                                <w:sz w:val="24"/>
                                <w:szCs w:val="24"/>
                              </w:rPr>
                            </w:pPr>
                            <w:r w:rsidRPr="00572075">
                              <w:rPr>
                                <w:b/>
                                <w:sz w:val="24"/>
                                <w:szCs w:val="24"/>
                              </w:rPr>
                              <w:t>Penicuik High School</w:t>
                            </w:r>
                            <w:r w:rsidR="00AC7DD1">
                              <w:rPr>
                                <w:sz w:val="24"/>
                                <w:szCs w:val="24"/>
                              </w:rPr>
                              <w:t xml:space="preserve"> -</w:t>
                            </w:r>
                            <w:r w:rsidRPr="000672DC">
                              <w:rPr>
                                <w:sz w:val="24"/>
                                <w:szCs w:val="24"/>
                              </w:rPr>
                              <w:t xml:space="preserve"> </w:t>
                            </w:r>
                            <w:hyperlink r:id="rId43" w:tooltip="Caroline.Steele@sds.co.uk" w:history="1">
                              <w:r w:rsidR="00AC7DD1">
                                <w:rPr>
                                  <w:rStyle w:val="Hyperlink"/>
                                  <w:sz w:val="24"/>
                                  <w:szCs w:val="24"/>
                                </w:rPr>
                                <w:t>Caroline Steele</w:t>
                              </w:r>
                            </w:hyperlink>
                          </w:p>
                          <w:p w:rsidR="00173BB8" w:rsidRPr="000672DC" w:rsidRDefault="00173BB8" w:rsidP="000672DC">
                            <w:pPr>
                              <w:rPr>
                                <w:sz w:val="24"/>
                                <w:szCs w:val="24"/>
                              </w:rPr>
                            </w:pPr>
                            <w:r w:rsidRPr="000672DC">
                              <w:rPr>
                                <w:sz w:val="24"/>
                                <w:szCs w:val="24"/>
                              </w:rPr>
                              <w:t xml:space="preserve">The </w:t>
                            </w:r>
                            <w:hyperlink r:id="rId44" w:history="1">
                              <w:r w:rsidRPr="00AC7DD1">
                                <w:rPr>
                                  <w:rStyle w:val="Hyperlink"/>
                                  <w:b/>
                                  <w:sz w:val="24"/>
                                  <w:szCs w:val="24"/>
                                </w:rPr>
                                <w:t xml:space="preserve">My World of Work </w:t>
                              </w:r>
                              <w:r w:rsidR="00AC7DD1" w:rsidRPr="00AC7DD1">
                                <w:rPr>
                                  <w:rStyle w:val="Hyperlink"/>
                                  <w:b/>
                                  <w:sz w:val="24"/>
                                  <w:szCs w:val="24"/>
                                </w:rPr>
                                <w:t>Website</w:t>
                              </w:r>
                            </w:hyperlink>
                            <w:r w:rsidRPr="000672DC">
                              <w:rPr>
                                <w:sz w:val="24"/>
                                <w:szCs w:val="24"/>
                              </w:rPr>
                              <w:t xml:space="preserve"> provides online career information and advice to young people and their parents/carers </w:t>
                            </w:r>
                          </w:p>
                          <w:p w:rsidR="00173BB8" w:rsidRDefault="00173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05pt;margin-top:59.75pt;width:483.1pt;height:258.6pt;rotation:384628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" filled="f" stroked="f">
                <v:textbox>
                  <w:txbxContent>
                    <w:p w:rsidR="00173BB8" w:rsidRPr="000672DC" w:rsidRDefault="00173BB8" w:rsidP="000672DC">
                      <w:pPr>
                        <w:tabs>
                          <w:tab w:val="left" w:pos="3544"/>
                        </w:tabs>
                        <w:rPr>
                          <w:sz w:val="24"/>
                          <w:szCs w:val="24"/>
                        </w:rPr>
                      </w:pPr>
                      <w:r w:rsidRPr="000672DC">
                        <w:rPr>
                          <w:b/>
                          <w:sz w:val="24"/>
                          <w:szCs w:val="24"/>
                        </w:rPr>
                        <w:t>Skills Development Scotland</w:t>
                      </w:r>
                      <w:r w:rsidRPr="000672DC">
                        <w:rPr>
                          <w:sz w:val="24"/>
                          <w:szCs w:val="24"/>
                        </w:rPr>
                        <w:t xml:space="preserve"> (SDS) have Careers Advisers in every school who are available to provide advice and guidance to pupils on their next steps. They can be contacted on 0131 6637287 or by e-mailing the adviser dir</w:t>
                      </w:r>
                      <w:r w:rsidR="00572075">
                        <w:rPr>
                          <w:sz w:val="24"/>
                          <w:szCs w:val="24"/>
                        </w:rPr>
                        <w:t>ectly:</w:t>
                      </w:r>
                    </w:p>
                    <w:p w:rsidR="00173BB8" w:rsidRPr="000672DC" w:rsidRDefault="00173BB8" w:rsidP="00173BB8">
                      <w:pPr>
                        <w:ind w:left="720"/>
                        <w:rPr>
                          <w:sz w:val="24"/>
                          <w:szCs w:val="24"/>
                        </w:rPr>
                      </w:pPr>
                      <w:r w:rsidRPr="000672DC">
                        <w:rPr>
                          <w:sz w:val="24"/>
                          <w:szCs w:val="24"/>
                        </w:rPr>
                        <w:t>•</w:t>
                      </w:r>
                      <w:r w:rsidRPr="000672DC">
                        <w:rPr>
                          <w:sz w:val="24"/>
                          <w:szCs w:val="24"/>
                        </w:rPr>
                        <w:tab/>
                      </w:r>
                      <w:proofErr w:type="spellStart"/>
                      <w:r w:rsidRPr="00572075">
                        <w:rPr>
                          <w:b/>
                          <w:sz w:val="24"/>
                          <w:szCs w:val="24"/>
                        </w:rPr>
                        <w:t>Beeslack</w:t>
                      </w:r>
                      <w:proofErr w:type="spellEnd"/>
                      <w:r w:rsidRPr="00572075">
                        <w:rPr>
                          <w:b/>
                          <w:sz w:val="24"/>
                          <w:szCs w:val="24"/>
                        </w:rPr>
                        <w:t xml:space="preserve"> High School</w:t>
                      </w:r>
                      <w:r w:rsidR="00AC7DD1">
                        <w:rPr>
                          <w:sz w:val="24"/>
                          <w:szCs w:val="24"/>
                        </w:rPr>
                        <w:t xml:space="preserve"> – </w:t>
                      </w:r>
                      <w:hyperlink r:id="rId45" w:tooltip="Stephen.Mcbroom@sds.co.uk" w:history="1">
                        <w:r w:rsidR="00AC7DD1">
                          <w:rPr>
                            <w:rStyle w:val="Hyperlink"/>
                            <w:sz w:val="24"/>
                            <w:szCs w:val="24"/>
                          </w:rPr>
                          <w:t>Stephen McBroom</w:t>
                        </w:r>
                      </w:hyperlink>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Dalkeith High School</w:t>
                      </w:r>
                      <w:r w:rsidRPr="000672DC">
                        <w:rPr>
                          <w:sz w:val="24"/>
                          <w:szCs w:val="24"/>
                        </w:rPr>
                        <w:t xml:space="preserve"> –</w:t>
                      </w:r>
                      <w:r w:rsidR="00AC7DD1">
                        <w:rPr>
                          <w:sz w:val="24"/>
                          <w:szCs w:val="24"/>
                        </w:rPr>
                        <w:t xml:space="preserve"> </w:t>
                      </w:r>
                      <w:hyperlink r:id="rId46" w:tooltip="Barbara.Moir@sds.co.uk" w:history="1">
                        <w:r w:rsidR="00AC7DD1">
                          <w:rPr>
                            <w:rStyle w:val="Hyperlink"/>
                            <w:sz w:val="24"/>
                            <w:szCs w:val="24"/>
                          </w:rPr>
                          <w:t xml:space="preserve">Barbara </w:t>
                        </w:r>
                        <w:proofErr w:type="spellStart"/>
                        <w:r w:rsidR="00AC7DD1">
                          <w:rPr>
                            <w:rStyle w:val="Hyperlink"/>
                            <w:sz w:val="24"/>
                            <w:szCs w:val="24"/>
                          </w:rPr>
                          <w:t>Moir</w:t>
                        </w:r>
                        <w:proofErr w:type="spellEnd"/>
                      </w:hyperlink>
                    </w:p>
                    <w:p w:rsidR="00173BB8" w:rsidRPr="000672DC" w:rsidRDefault="00173BB8" w:rsidP="00173BB8">
                      <w:pPr>
                        <w:ind w:left="1440" w:hanging="720"/>
                        <w:rPr>
                          <w:sz w:val="24"/>
                          <w:szCs w:val="24"/>
                        </w:rPr>
                      </w:pPr>
                      <w:r w:rsidRPr="000672DC">
                        <w:rPr>
                          <w:sz w:val="24"/>
                          <w:szCs w:val="24"/>
                        </w:rPr>
                        <w:t>•</w:t>
                      </w:r>
                      <w:r w:rsidRPr="000672DC">
                        <w:rPr>
                          <w:sz w:val="24"/>
                          <w:szCs w:val="24"/>
                        </w:rPr>
                        <w:tab/>
                      </w:r>
                      <w:r w:rsidRPr="00572075">
                        <w:rPr>
                          <w:b/>
                          <w:sz w:val="24"/>
                          <w:szCs w:val="24"/>
                        </w:rPr>
                        <w:t>Lasswade High School</w:t>
                      </w:r>
                      <w:r w:rsidRPr="000672DC">
                        <w:rPr>
                          <w:sz w:val="24"/>
                          <w:szCs w:val="24"/>
                        </w:rPr>
                        <w:t xml:space="preserve"> –</w:t>
                      </w:r>
                      <w:r w:rsidR="00AC7DD1">
                        <w:rPr>
                          <w:sz w:val="24"/>
                          <w:szCs w:val="24"/>
                        </w:rPr>
                        <w:t xml:space="preserve"> </w:t>
                      </w:r>
                      <w:hyperlink r:id="rId47" w:tooltip="Judy.Tyler@sds.co.uk" w:history="1">
                        <w:r w:rsidR="00AC7DD1">
                          <w:rPr>
                            <w:rStyle w:val="Hyperlink"/>
                            <w:sz w:val="24"/>
                            <w:szCs w:val="24"/>
                          </w:rPr>
                          <w:t>Judy Tyler</w:t>
                        </w:r>
                      </w:hyperlink>
                      <w:r w:rsidR="00AC7DD1">
                        <w:rPr>
                          <w:sz w:val="24"/>
                          <w:szCs w:val="24"/>
                        </w:rPr>
                        <w:t xml:space="preserve"> &amp; </w:t>
                      </w:r>
                      <w:hyperlink r:id="rId48" w:tooltip="Nicola.Powell@sds.co.uk" w:history="1">
                        <w:r w:rsidR="00AC7DD1">
                          <w:rPr>
                            <w:rStyle w:val="Hyperlink"/>
                            <w:sz w:val="24"/>
                            <w:szCs w:val="24"/>
                          </w:rPr>
                          <w:t>Nicola Powell</w:t>
                        </w:r>
                      </w:hyperlink>
                    </w:p>
                    <w:p w:rsidR="00173BB8" w:rsidRPr="000672DC" w:rsidRDefault="00173BB8" w:rsidP="00173BB8">
                      <w:pPr>
                        <w:ind w:left="720"/>
                        <w:rPr>
                          <w:sz w:val="24"/>
                          <w:szCs w:val="24"/>
                        </w:rPr>
                      </w:pPr>
                      <w:r w:rsidRPr="000672DC">
                        <w:rPr>
                          <w:sz w:val="24"/>
                          <w:szCs w:val="24"/>
                        </w:rPr>
                        <w:t>•</w:t>
                      </w:r>
                      <w:r w:rsidRPr="000672DC">
                        <w:rPr>
                          <w:sz w:val="24"/>
                          <w:szCs w:val="24"/>
                        </w:rPr>
                        <w:tab/>
                      </w:r>
                      <w:proofErr w:type="spellStart"/>
                      <w:r w:rsidRPr="00572075">
                        <w:rPr>
                          <w:b/>
                          <w:sz w:val="24"/>
                          <w:szCs w:val="24"/>
                        </w:rPr>
                        <w:t>Newbattle</w:t>
                      </w:r>
                      <w:proofErr w:type="spellEnd"/>
                      <w:r w:rsidRPr="00572075">
                        <w:rPr>
                          <w:b/>
                          <w:sz w:val="24"/>
                          <w:szCs w:val="24"/>
                        </w:rPr>
                        <w:t xml:space="preserve"> High School</w:t>
                      </w:r>
                      <w:r w:rsidR="00931667">
                        <w:rPr>
                          <w:sz w:val="24"/>
                          <w:szCs w:val="24"/>
                        </w:rPr>
                        <w:t xml:space="preserve"> –</w:t>
                      </w:r>
                      <w:r w:rsidR="00AC7DD1">
                        <w:rPr>
                          <w:sz w:val="24"/>
                          <w:szCs w:val="24"/>
                        </w:rPr>
                        <w:t xml:space="preserve"> </w:t>
                      </w:r>
                      <w:hyperlink r:id="rId49" w:tooltip="Alison.Mcgeechan@sds.co.uk" w:history="1">
                        <w:r w:rsidR="00AC7DD1">
                          <w:rPr>
                            <w:rStyle w:val="Hyperlink"/>
                            <w:sz w:val="24"/>
                            <w:szCs w:val="24"/>
                          </w:rPr>
                          <w:t xml:space="preserve">Alison </w:t>
                        </w:r>
                        <w:proofErr w:type="spellStart"/>
                        <w:r w:rsidR="00AC7DD1">
                          <w:rPr>
                            <w:rStyle w:val="Hyperlink"/>
                            <w:sz w:val="24"/>
                            <w:szCs w:val="24"/>
                          </w:rPr>
                          <w:t>McGeechan</w:t>
                        </w:r>
                        <w:proofErr w:type="spellEnd"/>
                      </w:hyperlink>
                    </w:p>
                    <w:p w:rsidR="00173BB8" w:rsidRPr="000672DC" w:rsidRDefault="00173BB8" w:rsidP="00173BB8">
                      <w:pPr>
                        <w:ind w:left="720"/>
                        <w:rPr>
                          <w:sz w:val="24"/>
                          <w:szCs w:val="24"/>
                        </w:rPr>
                      </w:pPr>
                      <w:r w:rsidRPr="000672DC">
                        <w:rPr>
                          <w:sz w:val="24"/>
                          <w:szCs w:val="24"/>
                        </w:rPr>
                        <w:t>•</w:t>
                      </w:r>
                      <w:r w:rsidRPr="000672DC">
                        <w:rPr>
                          <w:sz w:val="24"/>
                          <w:szCs w:val="24"/>
                        </w:rPr>
                        <w:tab/>
                      </w:r>
                      <w:r w:rsidRPr="00572075">
                        <w:rPr>
                          <w:b/>
                          <w:sz w:val="24"/>
                          <w:szCs w:val="24"/>
                        </w:rPr>
                        <w:t>St David’s RC High School</w:t>
                      </w:r>
                      <w:r w:rsidR="00AC7DD1">
                        <w:rPr>
                          <w:sz w:val="24"/>
                          <w:szCs w:val="24"/>
                        </w:rPr>
                        <w:t xml:space="preserve"> – </w:t>
                      </w:r>
                      <w:hyperlink r:id="rId50" w:tooltip="Nicola.Croft@sds.co.uk" w:history="1">
                        <w:r w:rsidR="00AC7DD1">
                          <w:rPr>
                            <w:rStyle w:val="Hyperlink"/>
                            <w:sz w:val="24"/>
                            <w:szCs w:val="24"/>
                          </w:rPr>
                          <w:t>Nicola Croft</w:t>
                        </w:r>
                      </w:hyperlink>
                    </w:p>
                    <w:p w:rsidR="00173BB8" w:rsidRPr="000672DC" w:rsidRDefault="00173BB8" w:rsidP="00173BB8">
                      <w:pPr>
                        <w:pStyle w:val="ListParagraph"/>
                        <w:numPr>
                          <w:ilvl w:val="0"/>
                          <w:numId w:val="3"/>
                        </w:numPr>
                        <w:ind w:left="1418" w:hanging="644"/>
                        <w:rPr>
                          <w:sz w:val="24"/>
                          <w:szCs w:val="24"/>
                        </w:rPr>
                      </w:pPr>
                      <w:r w:rsidRPr="00572075">
                        <w:rPr>
                          <w:b/>
                          <w:sz w:val="24"/>
                          <w:szCs w:val="24"/>
                        </w:rPr>
                        <w:t>Penicuik High School</w:t>
                      </w:r>
                      <w:r w:rsidR="00AC7DD1">
                        <w:rPr>
                          <w:sz w:val="24"/>
                          <w:szCs w:val="24"/>
                        </w:rPr>
                        <w:t xml:space="preserve"> -</w:t>
                      </w:r>
                      <w:r w:rsidRPr="000672DC">
                        <w:rPr>
                          <w:sz w:val="24"/>
                          <w:szCs w:val="24"/>
                        </w:rPr>
                        <w:t xml:space="preserve"> </w:t>
                      </w:r>
                      <w:hyperlink r:id="rId51" w:tooltip="Caroline.Steele@sds.co.uk" w:history="1">
                        <w:r w:rsidR="00AC7DD1">
                          <w:rPr>
                            <w:rStyle w:val="Hyperlink"/>
                            <w:sz w:val="24"/>
                            <w:szCs w:val="24"/>
                          </w:rPr>
                          <w:t>Caroline Steele</w:t>
                        </w:r>
                      </w:hyperlink>
                    </w:p>
                    <w:p w:rsidR="00173BB8" w:rsidRPr="000672DC" w:rsidRDefault="00173BB8" w:rsidP="000672DC">
                      <w:pPr>
                        <w:rPr>
                          <w:sz w:val="24"/>
                          <w:szCs w:val="24"/>
                        </w:rPr>
                      </w:pPr>
                      <w:r w:rsidRPr="000672DC">
                        <w:rPr>
                          <w:sz w:val="24"/>
                          <w:szCs w:val="24"/>
                        </w:rPr>
                        <w:t xml:space="preserve">The </w:t>
                      </w:r>
                      <w:hyperlink r:id="rId52" w:history="1">
                        <w:r w:rsidRPr="00AC7DD1">
                          <w:rPr>
                            <w:rStyle w:val="Hyperlink"/>
                            <w:b/>
                            <w:sz w:val="24"/>
                            <w:szCs w:val="24"/>
                          </w:rPr>
                          <w:t xml:space="preserve">My World of Work </w:t>
                        </w:r>
                        <w:r w:rsidR="00AC7DD1" w:rsidRPr="00AC7DD1">
                          <w:rPr>
                            <w:rStyle w:val="Hyperlink"/>
                            <w:b/>
                            <w:sz w:val="24"/>
                            <w:szCs w:val="24"/>
                          </w:rPr>
                          <w:t>Website</w:t>
                        </w:r>
                      </w:hyperlink>
                      <w:r w:rsidRPr="000672DC">
                        <w:rPr>
                          <w:sz w:val="24"/>
                          <w:szCs w:val="24"/>
                        </w:rPr>
                        <w:t xml:space="preserve"> provides online career information and advice to young people and their parents/carers </w:t>
                      </w:r>
                    </w:p>
                    <w:p w:rsidR="00173BB8" w:rsidRDefault="00173BB8"/>
                  </w:txbxContent>
                </v:textbox>
                <w10:wrap type="square"/>
              </v:shape>
            </w:pict>
          </mc:Fallback>
        </mc:AlternateContent>
      </w:r>
    </w:p>
    <w:p w:rsidR="00173BB8" w:rsidRDefault="00173BB8" w:rsidP="001E4D13">
      <w:pPr>
        <w:ind w:left="-993"/>
      </w:pPr>
    </w:p>
    <w:p w:rsidR="00173BB8" w:rsidRDefault="00173BB8" w:rsidP="001E4D13">
      <w:pPr>
        <w:ind w:left="-993"/>
      </w:pPr>
    </w:p>
    <w:p w:rsidR="008F09CB" w:rsidRDefault="008F09CB" w:rsidP="001E4D13">
      <w:pPr>
        <w:ind w:left="-993"/>
      </w:pPr>
    </w:p>
    <w:p w:rsidR="008F09CB" w:rsidRDefault="008F09CB" w:rsidP="001E4D13">
      <w:pPr>
        <w:ind w:left="-993"/>
      </w:pPr>
    </w:p>
    <w:p w:rsidR="009727ED" w:rsidRDefault="00556A68" w:rsidP="009727ED">
      <w:pPr>
        <w:ind w:left="-993"/>
      </w:pPr>
      <w:r>
        <w:rPr>
          <w:noProof/>
          <w:lang w:eastAsia="en-GB"/>
        </w:rPr>
        <mc:AlternateContent>
          <mc:Choice Requires="wps">
            <w:drawing>
              <wp:anchor distT="0" distB="0" distL="114300" distR="114300" simplePos="0" relativeHeight="251698176" behindDoc="0" locked="0" layoutInCell="1" allowOverlap="1">
                <wp:simplePos x="0" y="0"/>
                <wp:positionH relativeFrom="margin">
                  <wp:posOffset>140677</wp:posOffset>
                </wp:positionH>
                <wp:positionV relativeFrom="paragraph">
                  <wp:posOffset>25302</wp:posOffset>
                </wp:positionV>
                <wp:extent cx="5210270" cy="851096"/>
                <wp:effectExtent l="19050" t="19050" r="28575" b="25400"/>
                <wp:wrapNone/>
                <wp:docPr id="25" name="Text Box 25"/>
                <wp:cNvGraphicFramePr/>
                <a:graphic xmlns:a="http://schemas.openxmlformats.org/drawingml/2006/main">
                  <a:graphicData uri="http://schemas.microsoft.com/office/word/2010/wordprocessingShape">
                    <wps:wsp>
                      <wps:cNvSpPr txBox="1"/>
                      <wps:spPr>
                        <a:xfrm>
                          <a:off x="0" y="0"/>
                          <a:ext cx="5210270" cy="851096"/>
                        </a:xfrm>
                        <a:prstGeom prst="rect">
                          <a:avLst/>
                        </a:prstGeom>
                        <a:solidFill>
                          <a:srgbClr val="FFC000"/>
                        </a:solidFill>
                        <a:ln w="38100">
                          <a:solidFill>
                            <a:srgbClr val="FFFF00"/>
                          </a:solidFill>
                        </a:ln>
                      </wps:spPr>
                      <wps:txbx>
                        <w:txbxContent>
                          <w:p w:rsidR="00556A68" w:rsidRDefault="009727ED" w:rsidP="00556A68">
                            <w:pPr>
                              <w:pStyle w:val="NoSpacing"/>
                              <w:jc w:val="center"/>
                            </w:pPr>
                            <w:r>
                              <w:t>We hope that this information is of assistance to you and your child.  If your child does not</w:t>
                            </w:r>
                            <w:r w:rsidR="00556A68">
                              <w:t xml:space="preserve"> </w:t>
                            </w:r>
                            <w:r>
                              <w:t xml:space="preserve">yet have a destination, or the destination </w:t>
                            </w:r>
                            <w:r w:rsidR="00556A68">
                              <w:t>they planned for is now unlikely to be available, please ask them to contact their Guidance Teacher at school who will be able to support.</w:t>
                            </w:r>
                          </w:p>
                          <w:p w:rsidR="009727ED" w:rsidRPr="009727ED" w:rsidRDefault="009727ED" w:rsidP="009727ED">
                            <w:pPr>
                              <w:ind w:left="-993"/>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11.1pt;margin-top:2pt;width:410.25pt;height:6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" fillcolor="#ffc000" strokecolor="yellow" strokeweight="3pt">
                <v:textbox>
                  <w:txbxContent>
                    <w:p w:rsidR="00556A68" w:rsidRDefault="009727ED" w:rsidP="00556A68">
                      <w:pPr>
                        <w:pStyle w:val="NoSpacing"/>
                        <w:jc w:val="center"/>
                      </w:pPr>
                      <w:r>
                        <w:t>We hope that this information is of assistance to you and your child.  If your child does not</w:t>
                      </w:r>
                      <w:r w:rsidR="00556A68">
                        <w:t xml:space="preserve"> </w:t>
                      </w:r>
                      <w:r>
                        <w:t xml:space="preserve">yet have a destination, or the destination </w:t>
                      </w:r>
                      <w:r w:rsidR="00556A68">
                        <w:t>they planned for is now unlikely to be available, please ask them to contact their Guidance Teacher at school who will be able to support.</w:t>
                      </w:r>
                    </w:p>
                    <w:p w:rsidR="009727ED" w:rsidRPr="009727ED" w:rsidRDefault="009727ED" w:rsidP="009727ED">
                      <w:pPr>
                        <w:ind w:left="-993"/>
                        <w:jc w:val="center"/>
                        <w:rPr>
                          <w:sz w:val="16"/>
                        </w:rPr>
                      </w:pPr>
                    </w:p>
                  </w:txbxContent>
                </v:textbox>
                <w10:wrap anchorx="margin"/>
              </v:shape>
            </w:pict>
          </mc:Fallback>
        </mc:AlternateContent>
      </w:r>
      <w:r w:rsidR="009727ED">
        <w:t xml:space="preserve"> </w:t>
      </w: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1E4D13">
      <w:pPr>
        <w:ind w:left="-993"/>
      </w:pPr>
    </w:p>
    <w:p w:rsidR="008F09CB" w:rsidRDefault="008F09CB" w:rsidP="009727ED"/>
    <w:p w:rsidR="008F09CB" w:rsidRDefault="008F09CB" w:rsidP="001E4D13">
      <w:pPr>
        <w:ind w:left="-993"/>
      </w:pPr>
    </w:p>
    <w:p w:rsidR="008F09CB" w:rsidRDefault="008F09CB" w:rsidP="001E4D13">
      <w:pPr>
        <w:ind w:left="-993"/>
      </w:pPr>
    </w:p>
    <w:p w:rsidR="008F09CB" w:rsidRDefault="008F09CB" w:rsidP="001E4D13">
      <w:pPr>
        <w:ind w:left="-993"/>
      </w:pPr>
    </w:p>
    <w:p w:rsidR="00173BB8" w:rsidRDefault="00173BB8" w:rsidP="00C879FB"/>
    <w:sectPr w:rsidR="00173BB8" w:rsidSect="00CF1D53">
      <w:pgSz w:w="11906" w:h="16838"/>
      <w:pgMar w:top="142"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othic Std B">
    <w:altName w:val="Malgun Gothic Semilight"/>
    <w:panose1 w:val="020B08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D7E16"/>
    <w:multiLevelType w:val="hybridMultilevel"/>
    <w:tmpl w:val="CD3ADFAA"/>
    <w:lvl w:ilvl="0" w:tplc="08090001">
      <w:start w:val="1"/>
      <w:numFmt w:val="bullet"/>
      <w:lvlText w:val=""/>
      <w:lvlJc w:val="left"/>
      <w:pPr>
        <w:ind w:left="2772" w:hanging="360"/>
      </w:pPr>
      <w:rPr>
        <w:rFonts w:ascii="Symbol" w:hAnsi="Symbol" w:hint="default"/>
      </w:rPr>
    </w:lvl>
    <w:lvl w:ilvl="1" w:tplc="08090003" w:tentative="1">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1" w15:restartNumberingAfterBreak="0">
    <w:nsid w:val="20436FC9"/>
    <w:multiLevelType w:val="hybridMultilevel"/>
    <w:tmpl w:val="67F82BD8"/>
    <w:lvl w:ilvl="0" w:tplc="72C0BE56">
      <w:start w:val="1"/>
      <w:numFmt w:val="bullet"/>
      <w:lvlText w:val="•"/>
      <w:lvlJc w:val="left"/>
      <w:pPr>
        <w:tabs>
          <w:tab w:val="num" w:pos="720"/>
        </w:tabs>
        <w:ind w:left="720" w:hanging="360"/>
      </w:pPr>
      <w:rPr>
        <w:rFonts w:ascii="Times New Roman" w:hAnsi="Times New Roman" w:hint="default"/>
      </w:rPr>
    </w:lvl>
    <w:lvl w:ilvl="1" w:tplc="88B02D9C" w:tentative="1">
      <w:start w:val="1"/>
      <w:numFmt w:val="bullet"/>
      <w:lvlText w:val="•"/>
      <w:lvlJc w:val="left"/>
      <w:pPr>
        <w:tabs>
          <w:tab w:val="num" w:pos="1440"/>
        </w:tabs>
        <w:ind w:left="1440" w:hanging="360"/>
      </w:pPr>
      <w:rPr>
        <w:rFonts w:ascii="Times New Roman" w:hAnsi="Times New Roman" w:hint="default"/>
      </w:rPr>
    </w:lvl>
    <w:lvl w:ilvl="2" w:tplc="30BE375A" w:tentative="1">
      <w:start w:val="1"/>
      <w:numFmt w:val="bullet"/>
      <w:lvlText w:val="•"/>
      <w:lvlJc w:val="left"/>
      <w:pPr>
        <w:tabs>
          <w:tab w:val="num" w:pos="2160"/>
        </w:tabs>
        <w:ind w:left="2160" w:hanging="360"/>
      </w:pPr>
      <w:rPr>
        <w:rFonts w:ascii="Times New Roman" w:hAnsi="Times New Roman" w:hint="default"/>
      </w:rPr>
    </w:lvl>
    <w:lvl w:ilvl="3" w:tplc="FF8C6A80" w:tentative="1">
      <w:start w:val="1"/>
      <w:numFmt w:val="bullet"/>
      <w:lvlText w:val="•"/>
      <w:lvlJc w:val="left"/>
      <w:pPr>
        <w:tabs>
          <w:tab w:val="num" w:pos="2880"/>
        </w:tabs>
        <w:ind w:left="2880" w:hanging="360"/>
      </w:pPr>
      <w:rPr>
        <w:rFonts w:ascii="Times New Roman" w:hAnsi="Times New Roman" w:hint="default"/>
      </w:rPr>
    </w:lvl>
    <w:lvl w:ilvl="4" w:tplc="0FC0A722" w:tentative="1">
      <w:start w:val="1"/>
      <w:numFmt w:val="bullet"/>
      <w:lvlText w:val="•"/>
      <w:lvlJc w:val="left"/>
      <w:pPr>
        <w:tabs>
          <w:tab w:val="num" w:pos="3600"/>
        </w:tabs>
        <w:ind w:left="3600" w:hanging="360"/>
      </w:pPr>
      <w:rPr>
        <w:rFonts w:ascii="Times New Roman" w:hAnsi="Times New Roman" w:hint="default"/>
      </w:rPr>
    </w:lvl>
    <w:lvl w:ilvl="5" w:tplc="5B9A8F7C" w:tentative="1">
      <w:start w:val="1"/>
      <w:numFmt w:val="bullet"/>
      <w:lvlText w:val="•"/>
      <w:lvlJc w:val="left"/>
      <w:pPr>
        <w:tabs>
          <w:tab w:val="num" w:pos="4320"/>
        </w:tabs>
        <w:ind w:left="4320" w:hanging="360"/>
      </w:pPr>
      <w:rPr>
        <w:rFonts w:ascii="Times New Roman" w:hAnsi="Times New Roman" w:hint="default"/>
      </w:rPr>
    </w:lvl>
    <w:lvl w:ilvl="6" w:tplc="1AE665EC" w:tentative="1">
      <w:start w:val="1"/>
      <w:numFmt w:val="bullet"/>
      <w:lvlText w:val="•"/>
      <w:lvlJc w:val="left"/>
      <w:pPr>
        <w:tabs>
          <w:tab w:val="num" w:pos="5040"/>
        </w:tabs>
        <w:ind w:left="5040" w:hanging="360"/>
      </w:pPr>
      <w:rPr>
        <w:rFonts w:ascii="Times New Roman" w:hAnsi="Times New Roman" w:hint="default"/>
      </w:rPr>
    </w:lvl>
    <w:lvl w:ilvl="7" w:tplc="A5F0541C" w:tentative="1">
      <w:start w:val="1"/>
      <w:numFmt w:val="bullet"/>
      <w:lvlText w:val="•"/>
      <w:lvlJc w:val="left"/>
      <w:pPr>
        <w:tabs>
          <w:tab w:val="num" w:pos="5760"/>
        </w:tabs>
        <w:ind w:left="5760" w:hanging="360"/>
      </w:pPr>
      <w:rPr>
        <w:rFonts w:ascii="Times New Roman" w:hAnsi="Times New Roman" w:hint="default"/>
      </w:rPr>
    </w:lvl>
    <w:lvl w:ilvl="8" w:tplc="39783C9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8321C66"/>
    <w:multiLevelType w:val="hybridMultilevel"/>
    <w:tmpl w:val="6EEA6A4E"/>
    <w:lvl w:ilvl="0" w:tplc="9BC8C6A0">
      <w:start w:val="1"/>
      <w:numFmt w:val="bullet"/>
      <w:lvlText w:val="•"/>
      <w:lvlJc w:val="left"/>
      <w:pPr>
        <w:tabs>
          <w:tab w:val="num" w:pos="720"/>
        </w:tabs>
        <w:ind w:left="720" w:hanging="360"/>
      </w:pPr>
      <w:rPr>
        <w:rFonts w:ascii="Times New Roman" w:hAnsi="Times New Roman" w:hint="default"/>
      </w:rPr>
    </w:lvl>
    <w:lvl w:ilvl="1" w:tplc="7CC4016A" w:tentative="1">
      <w:start w:val="1"/>
      <w:numFmt w:val="bullet"/>
      <w:lvlText w:val="•"/>
      <w:lvlJc w:val="left"/>
      <w:pPr>
        <w:tabs>
          <w:tab w:val="num" w:pos="1440"/>
        </w:tabs>
        <w:ind w:left="1440" w:hanging="360"/>
      </w:pPr>
      <w:rPr>
        <w:rFonts w:ascii="Times New Roman" w:hAnsi="Times New Roman" w:hint="default"/>
      </w:rPr>
    </w:lvl>
    <w:lvl w:ilvl="2" w:tplc="96B42452" w:tentative="1">
      <w:start w:val="1"/>
      <w:numFmt w:val="bullet"/>
      <w:lvlText w:val="•"/>
      <w:lvlJc w:val="left"/>
      <w:pPr>
        <w:tabs>
          <w:tab w:val="num" w:pos="2160"/>
        </w:tabs>
        <w:ind w:left="2160" w:hanging="360"/>
      </w:pPr>
      <w:rPr>
        <w:rFonts w:ascii="Times New Roman" w:hAnsi="Times New Roman" w:hint="default"/>
      </w:rPr>
    </w:lvl>
    <w:lvl w:ilvl="3" w:tplc="C3BA2B68" w:tentative="1">
      <w:start w:val="1"/>
      <w:numFmt w:val="bullet"/>
      <w:lvlText w:val="•"/>
      <w:lvlJc w:val="left"/>
      <w:pPr>
        <w:tabs>
          <w:tab w:val="num" w:pos="2880"/>
        </w:tabs>
        <w:ind w:left="2880" w:hanging="360"/>
      </w:pPr>
      <w:rPr>
        <w:rFonts w:ascii="Times New Roman" w:hAnsi="Times New Roman" w:hint="default"/>
      </w:rPr>
    </w:lvl>
    <w:lvl w:ilvl="4" w:tplc="95A2D07C" w:tentative="1">
      <w:start w:val="1"/>
      <w:numFmt w:val="bullet"/>
      <w:lvlText w:val="•"/>
      <w:lvlJc w:val="left"/>
      <w:pPr>
        <w:tabs>
          <w:tab w:val="num" w:pos="3600"/>
        </w:tabs>
        <w:ind w:left="3600" w:hanging="360"/>
      </w:pPr>
      <w:rPr>
        <w:rFonts w:ascii="Times New Roman" w:hAnsi="Times New Roman" w:hint="default"/>
      </w:rPr>
    </w:lvl>
    <w:lvl w:ilvl="5" w:tplc="B790A8DA" w:tentative="1">
      <w:start w:val="1"/>
      <w:numFmt w:val="bullet"/>
      <w:lvlText w:val="•"/>
      <w:lvlJc w:val="left"/>
      <w:pPr>
        <w:tabs>
          <w:tab w:val="num" w:pos="4320"/>
        </w:tabs>
        <w:ind w:left="4320" w:hanging="360"/>
      </w:pPr>
      <w:rPr>
        <w:rFonts w:ascii="Times New Roman" w:hAnsi="Times New Roman" w:hint="default"/>
      </w:rPr>
    </w:lvl>
    <w:lvl w:ilvl="6" w:tplc="1F2E6BCC" w:tentative="1">
      <w:start w:val="1"/>
      <w:numFmt w:val="bullet"/>
      <w:lvlText w:val="•"/>
      <w:lvlJc w:val="left"/>
      <w:pPr>
        <w:tabs>
          <w:tab w:val="num" w:pos="5040"/>
        </w:tabs>
        <w:ind w:left="5040" w:hanging="360"/>
      </w:pPr>
      <w:rPr>
        <w:rFonts w:ascii="Times New Roman" w:hAnsi="Times New Roman" w:hint="default"/>
      </w:rPr>
    </w:lvl>
    <w:lvl w:ilvl="7" w:tplc="F2A8B74E" w:tentative="1">
      <w:start w:val="1"/>
      <w:numFmt w:val="bullet"/>
      <w:lvlText w:val="•"/>
      <w:lvlJc w:val="left"/>
      <w:pPr>
        <w:tabs>
          <w:tab w:val="num" w:pos="5760"/>
        </w:tabs>
        <w:ind w:left="5760" w:hanging="360"/>
      </w:pPr>
      <w:rPr>
        <w:rFonts w:ascii="Times New Roman" w:hAnsi="Times New Roman" w:hint="default"/>
      </w:rPr>
    </w:lvl>
    <w:lvl w:ilvl="8" w:tplc="A7726A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EBB31D6"/>
    <w:multiLevelType w:val="hybridMultilevel"/>
    <w:tmpl w:val="47063EC4"/>
    <w:lvl w:ilvl="0" w:tplc="5F92B76A">
      <w:start w:val="1"/>
      <w:numFmt w:val="bullet"/>
      <w:lvlText w:val="•"/>
      <w:lvlJc w:val="left"/>
      <w:pPr>
        <w:tabs>
          <w:tab w:val="num" w:pos="720"/>
        </w:tabs>
        <w:ind w:left="720" w:hanging="360"/>
      </w:pPr>
      <w:rPr>
        <w:rFonts w:ascii="Times New Roman" w:hAnsi="Times New Roman" w:hint="default"/>
      </w:rPr>
    </w:lvl>
    <w:lvl w:ilvl="1" w:tplc="D3726EF8" w:tentative="1">
      <w:start w:val="1"/>
      <w:numFmt w:val="bullet"/>
      <w:lvlText w:val="•"/>
      <w:lvlJc w:val="left"/>
      <w:pPr>
        <w:tabs>
          <w:tab w:val="num" w:pos="1440"/>
        </w:tabs>
        <w:ind w:left="1440" w:hanging="360"/>
      </w:pPr>
      <w:rPr>
        <w:rFonts w:ascii="Times New Roman" w:hAnsi="Times New Roman" w:hint="default"/>
      </w:rPr>
    </w:lvl>
    <w:lvl w:ilvl="2" w:tplc="A914F20A" w:tentative="1">
      <w:start w:val="1"/>
      <w:numFmt w:val="bullet"/>
      <w:lvlText w:val="•"/>
      <w:lvlJc w:val="left"/>
      <w:pPr>
        <w:tabs>
          <w:tab w:val="num" w:pos="2160"/>
        </w:tabs>
        <w:ind w:left="2160" w:hanging="360"/>
      </w:pPr>
      <w:rPr>
        <w:rFonts w:ascii="Times New Roman" w:hAnsi="Times New Roman" w:hint="default"/>
      </w:rPr>
    </w:lvl>
    <w:lvl w:ilvl="3" w:tplc="20B65CD0" w:tentative="1">
      <w:start w:val="1"/>
      <w:numFmt w:val="bullet"/>
      <w:lvlText w:val="•"/>
      <w:lvlJc w:val="left"/>
      <w:pPr>
        <w:tabs>
          <w:tab w:val="num" w:pos="2880"/>
        </w:tabs>
        <w:ind w:left="2880" w:hanging="360"/>
      </w:pPr>
      <w:rPr>
        <w:rFonts w:ascii="Times New Roman" w:hAnsi="Times New Roman" w:hint="default"/>
      </w:rPr>
    </w:lvl>
    <w:lvl w:ilvl="4" w:tplc="FA02A822" w:tentative="1">
      <w:start w:val="1"/>
      <w:numFmt w:val="bullet"/>
      <w:lvlText w:val="•"/>
      <w:lvlJc w:val="left"/>
      <w:pPr>
        <w:tabs>
          <w:tab w:val="num" w:pos="3600"/>
        </w:tabs>
        <w:ind w:left="3600" w:hanging="360"/>
      </w:pPr>
      <w:rPr>
        <w:rFonts w:ascii="Times New Roman" w:hAnsi="Times New Roman" w:hint="default"/>
      </w:rPr>
    </w:lvl>
    <w:lvl w:ilvl="5" w:tplc="D24C469A" w:tentative="1">
      <w:start w:val="1"/>
      <w:numFmt w:val="bullet"/>
      <w:lvlText w:val="•"/>
      <w:lvlJc w:val="left"/>
      <w:pPr>
        <w:tabs>
          <w:tab w:val="num" w:pos="4320"/>
        </w:tabs>
        <w:ind w:left="4320" w:hanging="360"/>
      </w:pPr>
      <w:rPr>
        <w:rFonts w:ascii="Times New Roman" w:hAnsi="Times New Roman" w:hint="default"/>
      </w:rPr>
    </w:lvl>
    <w:lvl w:ilvl="6" w:tplc="111255D0" w:tentative="1">
      <w:start w:val="1"/>
      <w:numFmt w:val="bullet"/>
      <w:lvlText w:val="•"/>
      <w:lvlJc w:val="left"/>
      <w:pPr>
        <w:tabs>
          <w:tab w:val="num" w:pos="5040"/>
        </w:tabs>
        <w:ind w:left="5040" w:hanging="360"/>
      </w:pPr>
      <w:rPr>
        <w:rFonts w:ascii="Times New Roman" w:hAnsi="Times New Roman" w:hint="default"/>
      </w:rPr>
    </w:lvl>
    <w:lvl w:ilvl="7" w:tplc="6562ED7C" w:tentative="1">
      <w:start w:val="1"/>
      <w:numFmt w:val="bullet"/>
      <w:lvlText w:val="•"/>
      <w:lvlJc w:val="left"/>
      <w:pPr>
        <w:tabs>
          <w:tab w:val="num" w:pos="5760"/>
        </w:tabs>
        <w:ind w:left="5760" w:hanging="360"/>
      </w:pPr>
      <w:rPr>
        <w:rFonts w:ascii="Times New Roman" w:hAnsi="Times New Roman" w:hint="default"/>
      </w:rPr>
    </w:lvl>
    <w:lvl w:ilvl="8" w:tplc="37924C1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4A3101C"/>
    <w:multiLevelType w:val="hybridMultilevel"/>
    <w:tmpl w:val="8304AF16"/>
    <w:lvl w:ilvl="0" w:tplc="4B9E3EF2">
      <w:start w:val="1"/>
      <w:numFmt w:val="bullet"/>
      <w:lvlText w:val="•"/>
      <w:lvlJc w:val="left"/>
      <w:pPr>
        <w:tabs>
          <w:tab w:val="num" w:pos="720"/>
        </w:tabs>
        <w:ind w:left="720" w:hanging="360"/>
      </w:pPr>
      <w:rPr>
        <w:rFonts w:ascii="Times New Roman" w:hAnsi="Times New Roman" w:hint="default"/>
      </w:rPr>
    </w:lvl>
    <w:lvl w:ilvl="1" w:tplc="2680478E" w:tentative="1">
      <w:start w:val="1"/>
      <w:numFmt w:val="bullet"/>
      <w:lvlText w:val="•"/>
      <w:lvlJc w:val="left"/>
      <w:pPr>
        <w:tabs>
          <w:tab w:val="num" w:pos="1440"/>
        </w:tabs>
        <w:ind w:left="1440" w:hanging="360"/>
      </w:pPr>
      <w:rPr>
        <w:rFonts w:ascii="Times New Roman" w:hAnsi="Times New Roman" w:hint="default"/>
      </w:rPr>
    </w:lvl>
    <w:lvl w:ilvl="2" w:tplc="8CDAEA2C" w:tentative="1">
      <w:start w:val="1"/>
      <w:numFmt w:val="bullet"/>
      <w:lvlText w:val="•"/>
      <w:lvlJc w:val="left"/>
      <w:pPr>
        <w:tabs>
          <w:tab w:val="num" w:pos="2160"/>
        </w:tabs>
        <w:ind w:left="2160" w:hanging="360"/>
      </w:pPr>
      <w:rPr>
        <w:rFonts w:ascii="Times New Roman" w:hAnsi="Times New Roman" w:hint="default"/>
      </w:rPr>
    </w:lvl>
    <w:lvl w:ilvl="3" w:tplc="20305988" w:tentative="1">
      <w:start w:val="1"/>
      <w:numFmt w:val="bullet"/>
      <w:lvlText w:val="•"/>
      <w:lvlJc w:val="left"/>
      <w:pPr>
        <w:tabs>
          <w:tab w:val="num" w:pos="2880"/>
        </w:tabs>
        <w:ind w:left="2880" w:hanging="360"/>
      </w:pPr>
      <w:rPr>
        <w:rFonts w:ascii="Times New Roman" w:hAnsi="Times New Roman" w:hint="default"/>
      </w:rPr>
    </w:lvl>
    <w:lvl w:ilvl="4" w:tplc="1D8248E2" w:tentative="1">
      <w:start w:val="1"/>
      <w:numFmt w:val="bullet"/>
      <w:lvlText w:val="•"/>
      <w:lvlJc w:val="left"/>
      <w:pPr>
        <w:tabs>
          <w:tab w:val="num" w:pos="3600"/>
        </w:tabs>
        <w:ind w:left="3600" w:hanging="360"/>
      </w:pPr>
      <w:rPr>
        <w:rFonts w:ascii="Times New Roman" w:hAnsi="Times New Roman" w:hint="default"/>
      </w:rPr>
    </w:lvl>
    <w:lvl w:ilvl="5" w:tplc="6016B0D4" w:tentative="1">
      <w:start w:val="1"/>
      <w:numFmt w:val="bullet"/>
      <w:lvlText w:val="•"/>
      <w:lvlJc w:val="left"/>
      <w:pPr>
        <w:tabs>
          <w:tab w:val="num" w:pos="4320"/>
        </w:tabs>
        <w:ind w:left="4320" w:hanging="360"/>
      </w:pPr>
      <w:rPr>
        <w:rFonts w:ascii="Times New Roman" w:hAnsi="Times New Roman" w:hint="default"/>
      </w:rPr>
    </w:lvl>
    <w:lvl w:ilvl="6" w:tplc="225EBC6E" w:tentative="1">
      <w:start w:val="1"/>
      <w:numFmt w:val="bullet"/>
      <w:lvlText w:val="•"/>
      <w:lvlJc w:val="left"/>
      <w:pPr>
        <w:tabs>
          <w:tab w:val="num" w:pos="5040"/>
        </w:tabs>
        <w:ind w:left="5040" w:hanging="360"/>
      </w:pPr>
      <w:rPr>
        <w:rFonts w:ascii="Times New Roman" w:hAnsi="Times New Roman" w:hint="default"/>
      </w:rPr>
    </w:lvl>
    <w:lvl w:ilvl="7" w:tplc="4AC6138C" w:tentative="1">
      <w:start w:val="1"/>
      <w:numFmt w:val="bullet"/>
      <w:lvlText w:val="•"/>
      <w:lvlJc w:val="left"/>
      <w:pPr>
        <w:tabs>
          <w:tab w:val="num" w:pos="5760"/>
        </w:tabs>
        <w:ind w:left="5760" w:hanging="360"/>
      </w:pPr>
      <w:rPr>
        <w:rFonts w:ascii="Times New Roman" w:hAnsi="Times New Roman" w:hint="default"/>
      </w:rPr>
    </w:lvl>
    <w:lvl w:ilvl="8" w:tplc="238E41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5233BE1"/>
    <w:multiLevelType w:val="hybridMultilevel"/>
    <w:tmpl w:val="EA740C20"/>
    <w:lvl w:ilvl="0" w:tplc="0809000F">
      <w:start w:val="1"/>
      <w:numFmt w:val="decimal"/>
      <w:lvlText w:val="%1."/>
      <w:lvlJc w:val="left"/>
      <w:pPr>
        <w:ind w:left="360"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76C5401B"/>
    <w:multiLevelType w:val="hybridMultilevel"/>
    <w:tmpl w:val="2C143F18"/>
    <w:lvl w:ilvl="0" w:tplc="1060B886">
      <w:start w:val="1"/>
      <w:numFmt w:val="bullet"/>
      <w:lvlText w:val="•"/>
      <w:lvlJc w:val="left"/>
      <w:pPr>
        <w:tabs>
          <w:tab w:val="num" w:pos="720"/>
        </w:tabs>
        <w:ind w:left="720" w:hanging="360"/>
      </w:pPr>
      <w:rPr>
        <w:rFonts w:ascii="Times New Roman" w:hAnsi="Times New Roman" w:hint="default"/>
      </w:rPr>
    </w:lvl>
    <w:lvl w:ilvl="1" w:tplc="8A80D8B4" w:tentative="1">
      <w:start w:val="1"/>
      <w:numFmt w:val="bullet"/>
      <w:lvlText w:val="•"/>
      <w:lvlJc w:val="left"/>
      <w:pPr>
        <w:tabs>
          <w:tab w:val="num" w:pos="1440"/>
        </w:tabs>
        <w:ind w:left="1440" w:hanging="360"/>
      </w:pPr>
      <w:rPr>
        <w:rFonts w:ascii="Times New Roman" w:hAnsi="Times New Roman" w:hint="default"/>
      </w:rPr>
    </w:lvl>
    <w:lvl w:ilvl="2" w:tplc="16E471E2" w:tentative="1">
      <w:start w:val="1"/>
      <w:numFmt w:val="bullet"/>
      <w:lvlText w:val="•"/>
      <w:lvlJc w:val="left"/>
      <w:pPr>
        <w:tabs>
          <w:tab w:val="num" w:pos="2160"/>
        </w:tabs>
        <w:ind w:left="2160" w:hanging="360"/>
      </w:pPr>
      <w:rPr>
        <w:rFonts w:ascii="Times New Roman" w:hAnsi="Times New Roman" w:hint="default"/>
      </w:rPr>
    </w:lvl>
    <w:lvl w:ilvl="3" w:tplc="6B9489D4" w:tentative="1">
      <w:start w:val="1"/>
      <w:numFmt w:val="bullet"/>
      <w:lvlText w:val="•"/>
      <w:lvlJc w:val="left"/>
      <w:pPr>
        <w:tabs>
          <w:tab w:val="num" w:pos="2880"/>
        </w:tabs>
        <w:ind w:left="2880" w:hanging="360"/>
      </w:pPr>
      <w:rPr>
        <w:rFonts w:ascii="Times New Roman" w:hAnsi="Times New Roman" w:hint="default"/>
      </w:rPr>
    </w:lvl>
    <w:lvl w:ilvl="4" w:tplc="2CC04102" w:tentative="1">
      <w:start w:val="1"/>
      <w:numFmt w:val="bullet"/>
      <w:lvlText w:val="•"/>
      <w:lvlJc w:val="left"/>
      <w:pPr>
        <w:tabs>
          <w:tab w:val="num" w:pos="3600"/>
        </w:tabs>
        <w:ind w:left="3600" w:hanging="360"/>
      </w:pPr>
      <w:rPr>
        <w:rFonts w:ascii="Times New Roman" w:hAnsi="Times New Roman" w:hint="default"/>
      </w:rPr>
    </w:lvl>
    <w:lvl w:ilvl="5" w:tplc="4FF27E5A" w:tentative="1">
      <w:start w:val="1"/>
      <w:numFmt w:val="bullet"/>
      <w:lvlText w:val="•"/>
      <w:lvlJc w:val="left"/>
      <w:pPr>
        <w:tabs>
          <w:tab w:val="num" w:pos="4320"/>
        </w:tabs>
        <w:ind w:left="4320" w:hanging="360"/>
      </w:pPr>
      <w:rPr>
        <w:rFonts w:ascii="Times New Roman" w:hAnsi="Times New Roman" w:hint="default"/>
      </w:rPr>
    </w:lvl>
    <w:lvl w:ilvl="6" w:tplc="B28E98F0" w:tentative="1">
      <w:start w:val="1"/>
      <w:numFmt w:val="bullet"/>
      <w:lvlText w:val="•"/>
      <w:lvlJc w:val="left"/>
      <w:pPr>
        <w:tabs>
          <w:tab w:val="num" w:pos="5040"/>
        </w:tabs>
        <w:ind w:left="5040" w:hanging="360"/>
      </w:pPr>
      <w:rPr>
        <w:rFonts w:ascii="Times New Roman" w:hAnsi="Times New Roman" w:hint="default"/>
      </w:rPr>
    </w:lvl>
    <w:lvl w:ilvl="7" w:tplc="AADA04B8" w:tentative="1">
      <w:start w:val="1"/>
      <w:numFmt w:val="bullet"/>
      <w:lvlText w:val="•"/>
      <w:lvlJc w:val="left"/>
      <w:pPr>
        <w:tabs>
          <w:tab w:val="num" w:pos="5760"/>
        </w:tabs>
        <w:ind w:left="5760" w:hanging="360"/>
      </w:pPr>
      <w:rPr>
        <w:rFonts w:ascii="Times New Roman" w:hAnsi="Times New Roman" w:hint="default"/>
      </w:rPr>
    </w:lvl>
    <w:lvl w:ilvl="8" w:tplc="3F8E7ECC"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466"/>
    <w:rsid w:val="000672DC"/>
    <w:rsid w:val="000937AF"/>
    <w:rsid w:val="00106758"/>
    <w:rsid w:val="00173BB8"/>
    <w:rsid w:val="00174114"/>
    <w:rsid w:val="001844F9"/>
    <w:rsid w:val="001E4D13"/>
    <w:rsid w:val="00220BEB"/>
    <w:rsid w:val="00272CED"/>
    <w:rsid w:val="002A7A2F"/>
    <w:rsid w:val="002F6466"/>
    <w:rsid w:val="00387685"/>
    <w:rsid w:val="00391EF7"/>
    <w:rsid w:val="003B2EAE"/>
    <w:rsid w:val="00470464"/>
    <w:rsid w:val="0054697B"/>
    <w:rsid w:val="00556A68"/>
    <w:rsid w:val="00572075"/>
    <w:rsid w:val="005F53A1"/>
    <w:rsid w:val="006D6AC0"/>
    <w:rsid w:val="0075047C"/>
    <w:rsid w:val="008074D9"/>
    <w:rsid w:val="008E3FC6"/>
    <w:rsid w:val="008F09CB"/>
    <w:rsid w:val="00931667"/>
    <w:rsid w:val="009727ED"/>
    <w:rsid w:val="00A65173"/>
    <w:rsid w:val="00A906D2"/>
    <w:rsid w:val="00AB56AD"/>
    <w:rsid w:val="00AC7DD1"/>
    <w:rsid w:val="00B176EC"/>
    <w:rsid w:val="00B53521"/>
    <w:rsid w:val="00B572DC"/>
    <w:rsid w:val="00C30D83"/>
    <w:rsid w:val="00C57A86"/>
    <w:rsid w:val="00C879FB"/>
    <w:rsid w:val="00C95CD9"/>
    <w:rsid w:val="00CB7A88"/>
    <w:rsid w:val="00CF1D53"/>
    <w:rsid w:val="00E20DF1"/>
    <w:rsid w:val="00E55C20"/>
    <w:rsid w:val="00E8655E"/>
    <w:rsid w:val="00EB37BE"/>
    <w:rsid w:val="00ED0CEA"/>
    <w:rsid w:val="00EF29EB"/>
    <w:rsid w:val="00F03C11"/>
    <w:rsid w:val="00F57246"/>
    <w:rsid w:val="00F71730"/>
    <w:rsid w:val="00F75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4ffe5,#e3fad6"/>
    </o:shapedefaults>
    <o:shapelayout v:ext="edit">
      <o:idmap v:ext="edit" data="1"/>
    </o:shapelayout>
  </w:shapeDefaults>
  <w:decimalSymbol w:val="."/>
  <w:listSeparator w:val=","/>
  <w15:chartTrackingRefBased/>
  <w15:docId w15:val="{A8714844-A628-4A83-BB1D-819AF80D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466"/>
    <w:pPr>
      <w:ind w:left="720"/>
      <w:contextualSpacing/>
    </w:pPr>
  </w:style>
  <w:style w:type="character" w:styleId="Hyperlink">
    <w:name w:val="Hyperlink"/>
    <w:basedOn w:val="DefaultParagraphFont"/>
    <w:uiPriority w:val="99"/>
    <w:unhideWhenUsed/>
    <w:rsid w:val="002F6466"/>
    <w:rPr>
      <w:color w:val="0563C1" w:themeColor="hyperlink"/>
      <w:u w:val="single"/>
    </w:rPr>
  </w:style>
  <w:style w:type="character" w:styleId="FollowedHyperlink">
    <w:name w:val="FollowedHyperlink"/>
    <w:basedOn w:val="DefaultParagraphFont"/>
    <w:uiPriority w:val="99"/>
    <w:semiHidden/>
    <w:unhideWhenUsed/>
    <w:rsid w:val="00F71730"/>
    <w:rPr>
      <w:color w:val="954F72" w:themeColor="followedHyperlink"/>
      <w:u w:val="single"/>
    </w:rPr>
  </w:style>
  <w:style w:type="paragraph" w:styleId="NoSpacing">
    <w:name w:val="No Spacing"/>
    <w:uiPriority w:val="1"/>
    <w:qFormat/>
    <w:rsid w:val="00556A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172">
      <w:bodyDiv w:val="1"/>
      <w:marLeft w:val="0"/>
      <w:marRight w:val="0"/>
      <w:marTop w:val="0"/>
      <w:marBottom w:val="0"/>
      <w:divBdr>
        <w:top w:val="none" w:sz="0" w:space="0" w:color="auto"/>
        <w:left w:val="none" w:sz="0" w:space="0" w:color="auto"/>
        <w:bottom w:val="none" w:sz="0" w:space="0" w:color="auto"/>
        <w:right w:val="none" w:sz="0" w:space="0" w:color="auto"/>
      </w:divBdr>
      <w:divsChild>
        <w:div w:id="49502932">
          <w:marLeft w:val="547"/>
          <w:marRight w:val="0"/>
          <w:marTop w:val="0"/>
          <w:marBottom w:val="0"/>
          <w:divBdr>
            <w:top w:val="none" w:sz="0" w:space="0" w:color="auto"/>
            <w:left w:val="none" w:sz="0" w:space="0" w:color="auto"/>
            <w:bottom w:val="none" w:sz="0" w:space="0" w:color="auto"/>
            <w:right w:val="none" w:sz="0" w:space="0" w:color="auto"/>
          </w:divBdr>
        </w:div>
        <w:div w:id="525020720">
          <w:marLeft w:val="547"/>
          <w:marRight w:val="0"/>
          <w:marTop w:val="0"/>
          <w:marBottom w:val="0"/>
          <w:divBdr>
            <w:top w:val="none" w:sz="0" w:space="0" w:color="auto"/>
            <w:left w:val="none" w:sz="0" w:space="0" w:color="auto"/>
            <w:bottom w:val="none" w:sz="0" w:space="0" w:color="auto"/>
            <w:right w:val="none" w:sz="0" w:space="0" w:color="auto"/>
          </w:divBdr>
        </w:div>
        <w:div w:id="153108038">
          <w:marLeft w:val="547"/>
          <w:marRight w:val="0"/>
          <w:marTop w:val="0"/>
          <w:marBottom w:val="0"/>
          <w:divBdr>
            <w:top w:val="none" w:sz="0" w:space="0" w:color="auto"/>
            <w:left w:val="none" w:sz="0" w:space="0" w:color="auto"/>
            <w:bottom w:val="none" w:sz="0" w:space="0" w:color="auto"/>
            <w:right w:val="none" w:sz="0" w:space="0" w:color="auto"/>
          </w:divBdr>
        </w:div>
      </w:divsChild>
    </w:div>
    <w:div w:id="337007475">
      <w:bodyDiv w:val="1"/>
      <w:marLeft w:val="0"/>
      <w:marRight w:val="0"/>
      <w:marTop w:val="0"/>
      <w:marBottom w:val="0"/>
      <w:divBdr>
        <w:top w:val="none" w:sz="0" w:space="0" w:color="auto"/>
        <w:left w:val="none" w:sz="0" w:space="0" w:color="auto"/>
        <w:bottom w:val="none" w:sz="0" w:space="0" w:color="auto"/>
        <w:right w:val="none" w:sz="0" w:space="0" w:color="auto"/>
      </w:divBdr>
      <w:divsChild>
        <w:div w:id="1667440394">
          <w:marLeft w:val="547"/>
          <w:marRight w:val="0"/>
          <w:marTop w:val="0"/>
          <w:marBottom w:val="0"/>
          <w:divBdr>
            <w:top w:val="none" w:sz="0" w:space="0" w:color="auto"/>
            <w:left w:val="none" w:sz="0" w:space="0" w:color="auto"/>
            <w:bottom w:val="none" w:sz="0" w:space="0" w:color="auto"/>
            <w:right w:val="none" w:sz="0" w:space="0" w:color="auto"/>
          </w:divBdr>
        </w:div>
        <w:div w:id="432827781">
          <w:marLeft w:val="547"/>
          <w:marRight w:val="0"/>
          <w:marTop w:val="0"/>
          <w:marBottom w:val="0"/>
          <w:divBdr>
            <w:top w:val="none" w:sz="0" w:space="0" w:color="auto"/>
            <w:left w:val="none" w:sz="0" w:space="0" w:color="auto"/>
            <w:bottom w:val="none" w:sz="0" w:space="0" w:color="auto"/>
            <w:right w:val="none" w:sz="0" w:space="0" w:color="auto"/>
          </w:divBdr>
        </w:div>
        <w:div w:id="1855343562">
          <w:marLeft w:val="547"/>
          <w:marRight w:val="0"/>
          <w:marTop w:val="0"/>
          <w:marBottom w:val="0"/>
          <w:divBdr>
            <w:top w:val="none" w:sz="0" w:space="0" w:color="auto"/>
            <w:left w:val="none" w:sz="0" w:space="0" w:color="auto"/>
            <w:bottom w:val="none" w:sz="0" w:space="0" w:color="auto"/>
            <w:right w:val="none" w:sz="0" w:space="0" w:color="auto"/>
          </w:divBdr>
        </w:div>
      </w:divsChild>
    </w:div>
    <w:div w:id="921331962">
      <w:bodyDiv w:val="1"/>
      <w:marLeft w:val="0"/>
      <w:marRight w:val="0"/>
      <w:marTop w:val="0"/>
      <w:marBottom w:val="0"/>
      <w:divBdr>
        <w:top w:val="none" w:sz="0" w:space="0" w:color="auto"/>
        <w:left w:val="none" w:sz="0" w:space="0" w:color="auto"/>
        <w:bottom w:val="none" w:sz="0" w:space="0" w:color="auto"/>
        <w:right w:val="none" w:sz="0" w:space="0" w:color="auto"/>
      </w:divBdr>
      <w:divsChild>
        <w:div w:id="2104763309">
          <w:marLeft w:val="547"/>
          <w:marRight w:val="0"/>
          <w:marTop w:val="0"/>
          <w:marBottom w:val="0"/>
          <w:divBdr>
            <w:top w:val="none" w:sz="0" w:space="0" w:color="auto"/>
            <w:left w:val="none" w:sz="0" w:space="0" w:color="auto"/>
            <w:bottom w:val="none" w:sz="0" w:space="0" w:color="auto"/>
            <w:right w:val="none" w:sz="0" w:space="0" w:color="auto"/>
          </w:divBdr>
        </w:div>
      </w:divsChild>
    </w:div>
    <w:div w:id="931669381">
      <w:bodyDiv w:val="1"/>
      <w:marLeft w:val="0"/>
      <w:marRight w:val="0"/>
      <w:marTop w:val="0"/>
      <w:marBottom w:val="0"/>
      <w:divBdr>
        <w:top w:val="none" w:sz="0" w:space="0" w:color="auto"/>
        <w:left w:val="none" w:sz="0" w:space="0" w:color="auto"/>
        <w:bottom w:val="none" w:sz="0" w:space="0" w:color="auto"/>
        <w:right w:val="none" w:sz="0" w:space="0" w:color="auto"/>
      </w:divBdr>
      <w:divsChild>
        <w:div w:id="800683750">
          <w:marLeft w:val="547"/>
          <w:marRight w:val="0"/>
          <w:marTop w:val="0"/>
          <w:marBottom w:val="0"/>
          <w:divBdr>
            <w:top w:val="none" w:sz="0" w:space="0" w:color="auto"/>
            <w:left w:val="none" w:sz="0" w:space="0" w:color="auto"/>
            <w:bottom w:val="none" w:sz="0" w:space="0" w:color="auto"/>
            <w:right w:val="none" w:sz="0" w:space="0" w:color="auto"/>
          </w:divBdr>
        </w:div>
        <w:div w:id="1845053033">
          <w:marLeft w:val="547"/>
          <w:marRight w:val="0"/>
          <w:marTop w:val="0"/>
          <w:marBottom w:val="0"/>
          <w:divBdr>
            <w:top w:val="none" w:sz="0" w:space="0" w:color="auto"/>
            <w:left w:val="none" w:sz="0" w:space="0" w:color="auto"/>
            <w:bottom w:val="none" w:sz="0" w:space="0" w:color="auto"/>
            <w:right w:val="none" w:sz="0" w:space="0" w:color="auto"/>
          </w:divBdr>
        </w:div>
        <w:div w:id="1801458737">
          <w:marLeft w:val="547"/>
          <w:marRight w:val="0"/>
          <w:marTop w:val="0"/>
          <w:marBottom w:val="0"/>
          <w:divBdr>
            <w:top w:val="none" w:sz="0" w:space="0" w:color="auto"/>
            <w:left w:val="none" w:sz="0" w:space="0" w:color="auto"/>
            <w:bottom w:val="none" w:sz="0" w:space="0" w:color="auto"/>
            <w:right w:val="none" w:sz="0" w:space="0" w:color="auto"/>
          </w:divBdr>
        </w:div>
      </w:divsChild>
    </w:div>
    <w:div w:id="978068441">
      <w:bodyDiv w:val="1"/>
      <w:marLeft w:val="0"/>
      <w:marRight w:val="0"/>
      <w:marTop w:val="0"/>
      <w:marBottom w:val="0"/>
      <w:divBdr>
        <w:top w:val="none" w:sz="0" w:space="0" w:color="auto"/>
        <w:left w:val="none" w:sz="0" w:space="0" w:color="auto"/>
        <w:bottom w:val="none" w:sz="0" w:space="0" w:color="auto"/>
        <w:right w:val="none" w:sz="0" w:space="0" w:color="auto"/>
      </w:divBdr>
      <w:divsChild>
        <w:div w:id="641496193">
          <w:marLeft w:val="547"/>
          <w:marRight w:val="0"/>
          <w:marTop w:val="0"/>
          <w:marBottom w:val="0"/>
          <w:divBdr>
            <w:top w:val="none" w:sz="0" w:space="0" w:color="auto"/>
            <w:left w:val="none" w:sz="0" w:space="0" w:color="auto"/>
            <w:bottom w:val="none" w:sz="0" w:space="0" w:color="auto"/>
            <w:right w:val="none" w:sz="0" w:space="0" w:color="auto"/>
          </w:divBdr>
        </w:div>
        <w:div w:id="778452407">
          <w:marLeft w:val="547"/>
          <w:marRight w:val="0"/>
          <w:marTop w:val="0"/>
          <w:marBottom w:val="0"/>
          <w:divBdr>
            <w:top w:val="none" w:sz="0" w:space="0" w:color="auto"/>
            <w:left w:val="none" w:sz="0" w:space="0" w:color="auto"/>
            <w:bottom w:val="none" w:sz="0" w:space="0" w:color="auto"/>
            <w:right w:val="none" w:sz="0" w:space="0" w:color="auto"/>
          </w:divBdr>
        </w:div>
        <w:div w:id="2047177002">
          <w:marLeft w:val="547"/>
          <w:marRight w:val="0"/>
          <w:marTop w:val="0"/>
          <w:marBottom w:val="0"/>
          <w:divBdr>
            <w:top w:val="none" w:sz="0" w:space="0" w:color="auto"/>
            <w:left w:val="none" w:sz="0" w:space="0" w:color="auto"/>
            <w:bottom w:val="none" w:sz="0" w:space="0" w:color="auto"/>
            <w:right w:val="none" w:sz="0" w:space="0" w:color="auto"/>
          </w:divBdr>
        </w:div>
      </w:divsChild>
    </w:div>
    <w:div w:id="1004481504">
      <w:bodyDiv w:val="1"/>
      <w:marLeft w:val="0"/>
      <w:marRight w:val="0"/>
      <w:marTop w:val="0"/>
      <w:marBottom w:val="0"/>
      <w:divBdr>
        <w:top w:val="none" w:sz="0" w:space="0" w:color="auto"/>
        <w:left w:val="none" w:sz="0" w:space="0" w:color="auto"/>
        <w:bottom w:val="none" w:sz="0" w:space="0" w:color="auto"/>
        <w:right w:val="none" w:sz="0" w:space="0" w:color="auto"/>
      </w:divBdr>
      <w:divsChild>
        <w:div w:id="997341824">
          <w:marLeft w:val="547"/>
          <w:marRight w:val="0"/>
          <w:marTop w:val="0"/>
          <w:marBottom w:val="0"/>
          <w:divBdr>
            <w:top w:val="none" w:sz="0" w:space="0" w:color="auto"/>
            <w:left w:val="none" w:sz="0" w:space="0" w:color="auto"/>
            <w:bottom w:val="none" w:sz="0" w:space="0" w:color="auto"/>
            <w:right w:val="none" w:sz="0" w:space="0" w:color="auto"/>
          </w:divBdr>
        </w:div>
        <w:div w:id="1037969877">
          <w:marLeft w:val="547"/>
          <w:marRight w:val="0"/>
          <w:marTop w:val="0"/>
          <w:marBottom w:val="0"/>
          <w:divBdr>
            <w:top w:val="none" w:sz="0" w:space="0" w:color="auto"/>
            <w:left w:val="none" w:sz="0" w:space="0" w:color="auto"/>
            <w:bottom w:val="none" w:sz="0" w:space="0" w:color="auto"/>
            <w:right w:val="none" w:sz="0" w:space="0" w:color="auto"/>
          </w:divBdr>
        </w:div>
        <w:div w:id="1065184058">
          <w:marLeft w:val="547"/>
          <w:marRight w:val="0"/>
          <w:marTop w:val="0"/>
          <w:marBottom w:val="0"/>
          <w:divBdr>
            <w:top w:val="none" w:sz="0" w:space="0" w:color="auto"/>
            <w:left w:val="none" w:sz="0" w:space="0" w:color="auto"/>
            <w:bottom w:val="none" w:sz="0" w:space="0" w:color="auto"/>
            <w:right w:val="none" w:sz="0" w:space="0" w:color="auto"/>
          </w:divBdr>
        </w:div>
      </w:divsChild>
    </w:div>
    <w:div w:id="1042361321">
      <w:bodyDiv w:val="1"/>
      <w:marLeft w:val="0"/>
      <w:marRight w:val="0"/>
      <w:marTop w:val="0"/>
      <w:marBottom w:val="0"/>
      <w:divBdr>
        <w:top w:val="none" w:sz="0" w:space="0" w:color="auto"/>
        <w:left w:val="none" w:sz="0" w:space="0" w:color="auto"/>
        <w:bottom w:val="none" w:sz="0" w:space="0" w:color="auto"/>
        <w:right w:val="none" w:sz="0" w:space="0" w:color="auto"/>
      </w:divBdr>
      <w:divsChild>
        <w:div w:id="699554794">
          <w:marLeft w:val="547"/>
          <w:marRight w:val="0"/>
          <w:marTop w:val="0"/>
          <w:marBottom w:val="0"/>
          <w:divBdr>
            <w:top w:val="none" w:sz="0" w:space="0" w:color="auto"/>
            <w:left w:val="none" w:sz="0" w:space="0" w:color="auto"/>
            <w:bottom w:val="none" w:sz="0" w:space="0" w:color="auto"/>
            <w:right w:val="none" w:sz="0" w:space="0" w:color="auto"/>
          </w:divBdr>
        </w:div>
        <w:div w:id="1263563452">
          <w:marLeft w:val="547"/>
          <w:marRight w:val="0"/>
          <w:marTop w:val="0"/>
          <w:marBottom w:val="0"/>
          <w:divBdr>
            <w:top w:val="none" w:sz="0" w:space="0" w:color="auto"/>
            <w:left w:val="none" w:sz="0" w:space="0" w:color="auto"/>
            <w:bottom w:val="none" w:sz="0" w:space="0" w:color="auto"/>
            <w:right w:val="none" w:sz="0" w:space="0" w:color="auto"/>
          </w:divBdr>
        </w:div>
      </w:divsChild>
    </w:div>
    <w:div w:id="1049501649">
      <w:bodyDiv w:val="1"/>
      <w:marLeft w:val="0"/>
      <w:marRight w:val="0"/>
      <w:marTop w:val="0"/>
      <w:marBottom w:val="0"/>
      <w:divBdr>
        <w:top w:val="none" w:sz="0" w:space="0" w:color="auto"/>
        <w:left w:val="none" w:sz="0" w:space="0" w:color="auto"/>
        <w:bottom w:val="none" w:sz="0" w:space="0" w:color="auto"/>
        <w:right w:val="none" w:sz="0" w:space="0" w:color="auto"/>
      </w:divBdr>
      <w:divsChild>
        <w:div w:id="510217490">
          <w:marLeft w:val="547"/>
          <w:marRight w:val="0"/>
          <w:marTop w:val="0"/>
          <w:marBottom w:val="0"/>
          <w:divBdr>
            <w:top w:val="none" w:sz="0" w:space="0" w:color="auto"/>
            <w:left w:val="none" w:sz="0" w:space="0" w:color="auto"/>
            <w:bottom w:val="none" w:sz="0" w:space="0" w:color="auto"/>
            <w:right w:val="none" w:sz="0" w:space="0" w:color="auto"/>
          </w:divBdr>
        </w:div>
        <w:div w:id="1813329421">
          <w:marLeft w:val="547"/>
          <w:marRight w:val="0"/>
          <w:marTop w:val="0"/>
          <w:marBottom w:val="0"/>
          <w:divBdr>
            <w:top w:val="none" w:sz="0" w:space="0" w:color="auto"/>
            <w:left w:val="none" w:sz="0" w:space="0" w:color="auto"/>
            <w:bottom w:val="none" w:sz="0" w:space="0" w:color="auto"/>
            <w:right w:val="none" w:sz="0" w:space="0" w:color="auto"/>
          </w:divBdr>
        </w:div>
        <w:div w:id="490877023">
          <w:marLeft w:val="547"/>
          <w:marRight w:val="0"/>
          <w:marTop w:val="0"/>
          <w:marBottom w:val="0"/>
          <w:divBdr>
            <w:top w:val="none" w:sz="0" w:space="0" w:color="auto"/>
            <w:left w:val="none" w:sz="0" w:space="0" w:color="auto"/>
            <w:bottom w:val="none" w:sz="0" w:space="0" w:color="auto"/>
            <w:right w:val="none" w:sz="0" w:space="0" w:color="auto"/>
          </w:divBdr>
        </w:div>
      </w:divsChild>
    </w:div>
    <w:div w:id="1145003454">
      <w:bodyDiv w:val="1"/>
      <w:marLeft w:val="0"/>
      <w:marRight w:val="0"/>
      <w:marTop w:val="0"/>
      <w:marBottom w:val="0"/>
      <w:divBdr>
        <w:top w:val="none" w:sz="0" w:space="0" w:color="auto"/>
        <w:left w:val="none" w:sz="0" w:space="0" w:color="auto"/>
        <w:bottom w:val="none" w:sz="0" w:space="0" w:color="auto"/>
        <w:right w:val="none" w:sz="0" w:space="0" w:color="auto"/>
      </w:divBdr>
      <w:divsChild>
        <w:div w:id="145586482">
          <w:marLeft w:val="547"/>
          <w:marRight w:val="0"/>
          <w:marTop w:val="0"/>
          <w:marBottom w:val="0"/>
          <w:divBdr>
            <w:top w:val="none" w:sz="0" w:space="0" w:color="auto"/>
            <w:left w:val="none" w:sz="0" w:space="0" w:color="auto"/>
            <w:bottom w:val="none" w:sz="0" w:space="0" w:color="auto"/>
            <w:right w:val="none" w:sz="0" w:space="0" w:color="auto"/>
          </w:divBdr>
        </w:div>
        <w:div w:id="240137627">
          <w:marLeft w:val="547"/>
          <w:marRight w:val="0"/>
          <w:marTop w:val="0"/>
          <w:marBottom w:val="0"/>
          <w:divBdr>
            <w:top w:val="none" w:sz="0" w:space="0" w:color="auto"/>
            <w:left w:val="none" w:sz="0" w:space="0" w:color="auto"/>
            <w:bottom w:val="none" w:sz="0" w:space="0" w:color="auto"/>
            <w:right w:val="none" w:sz="0" w:space="0" w:color="auto"/>
          </w:divBdr>
        </w:div>
        <w:div w:id="955452956">
          <w:marLeft w:val="547"/>
          <w:marRight w:val="0"/>
          <w:marTop w:val="0"/>
          <w:marBottom w:val="0"/>
          <w:divBdr>
            <w:top w:val="none" w:sz="0" w:space="0" w:color="auto"/>
            <w:left w:val="none" w:sz="0" w:space="0" w:color="auto"/>
            <w:bottom w:val="none" w:sz="0" w:space="0" w:color="auto"/>
            <w:right w:val="none" w:sz="0" w:space="0" w:color="auto"/>
          </w:divBdr>
        </w:div>
      </w:divsChild>
    </w:div>
    <w:div w:id="1195267405">
      <w:bodyDiv w:val="1"/>
      <w:marLeft w:val="0"/>
      <w:marRight w:val="0"/>
      <w:marTop w:val="0"/>
      <w:marBottom w:val="0"/>
      <w:divBdr>
        <w:top w:val="none" w:sz="0" w:space="0" w:color="auto"/>
        <w:left w:val="none" w:sz="0" w:space="0" w:color="auto"/>
        <w:bottom w:val="none" w:sz="0" w:space="0" w:color="auto"/>
        <w:right w:val="none" w:sz="0" w:space="0" w:color="auto"/>
      </w:divBdr>
      <w:divsChild>
        <w:div w:id="539050839">
          <w:marLeft w:val="547"/>
          <w:marRight w:val="0"/>
          <w:marTop w:val="0"/>
          <w:marBottom w:val="0"/>
          <w:divBdr>
            <w:top w:val="none" w:sz="0" w:space="0" w:color="auto"/>
            <w:left w:val="none" w:sz="0" w:space="0" w:color="auto"/>
            <w:bottom w:val="none" w:sz="0" w:space="0" w:color="auto"/>
            <w:right w:val="none" w:sz="0" w:space="0" w:color="auto"/>
          </w:divBdr>
        </w:div>
        <w:div w:id="1441610671">
          <w:marLeft w:val="547"/>
          <w:marRight w:val="0"/>
          <w:marTop w:val="0"/>
          <w:marBottom w:val="0"/>
          <w:divBdr>
            <w:top w:val="none" w:sz="0" w:space="0" w:color="auto"/>
            <w:left w:val="none" w:sz="0" w:space="0" w:color="auto"/>
            <w:bottom w:val="none" w:sz="0" w:space="0" w:color="auto"/>
            <w:right w:val="none" w:sz="0" w:space="0" w:color="auto"/>
          </w:divBdr>
        </w:div>
        <w:div w:id="1479301688">
          <w:marLeft w:val="547"/>
          <w:marRight w:val="0"/>
          <w:marTop w:val="0"/>
          <w:marBottom w:val="0"/>
          <w:divBdr>
            <w:top w:val="none" w:sz="0" w:space="0" w:color="auto"/>
            <w:left w:val="none" w:sz="0" w:space="0" w:color="auto"/>
            <w:bottom w:val="none" w:sz="0" w:space="0" w:color="auto"/>
            <w:right w:val="none" w:sz="0" w:space="0" w:color="auto"/>
          </w:divBdr>
        </w:div>
      </w:divsChild>
    </w:div>
    <w:div w:id="1324046584">
      <w:bodyDiv w:val="1"/>
      <w:marLeft w:val="0"/>
      <w:marRight w:val="0"/>
      <w:marTop w:val="0"/>
      <w:marBottom w:val="0"/>
      <w:divBdr>
        <w:top w:val="none" w:sz="0" w:space="0" w:color="auto"/>
        <w:left w:val="none" w:sz="0" w:space="0" w:color="auto"/>
        <w:bottom w:val="none" w:sz="0" w:space="0" w:color="auto"/>
        <w:right w:val="none" w:sz="0" w:space="0" w:color="auto"/>
      </w:divBdr>
      <w:divsChild>
        <w:div w:id="1915164702">
          <w:marLeft w:val="547"/>
          <w:marRight w:val="0"/>
          <w:marTop w:val="0"/>
          <w:marBottom w:val="0"/>
          <w:divBdr>
            <w:top w:val="none" w:sz="0" w:space="0" w:color="auto"/>
            <w:left w:val="none" w:sz="0" w:space="0" w:color="auto"/>
            <w:bottom w:val="none" w:sz="0" w:space="0" w:color="auto"/>
            <w:right w:val="none" w:sz="0" w:space="0" w:color="auto"/>
          </w:divBdr>
        </w:div>
        <w:div w:id="851066618">
          <w:marLeft w:val="547"/>
          <w:marRight w:val="0"/>
          <w:marTop w:val="0"/>
          <w:marBottom w:val="0"/>
          <w:divBdr>
            <w:top w:val="none" w:sz="0" w:space="0" w:color="auto"/>
            <w:left w:val="none" w:sz="0" w:space="0" w:color="auto"/>
            <w:bottom w:val="none" w:sz="0" w:space="0" w:color="auto"/>
            <w:right w:val="none" w:sz="0" w:space="0" w:color="auto"/>
          </w:divBdr>
        </w:div>
        <w:div w:id="1860311633">
          <w:marLeft w:val="547"/>
          <w:marRight w:val="0"/>
          <w:marTop w:val="0"/>
          <w:marBottom w:val="0"/>
          <w:divBdr>
            <w:top w:val="none" w:sz="0" w:space="0" w:color="auto"/>
            <w:left w:val="none" w:sz="0" w:space="0" w:color="auto"/>
            <w:bottom w:val="none" w:sz="0" w:space="0" w:color="auto"/>
            <w:right w:val="none" w:sz="0" w:space="0" w:color="auto"/>
          </w:divBdr>
        </w:div>
        <w:div w:id="1548368875">
          <w:marLeft w:val="547"/>
          <w:marRight w:val="0"/>
          <w:marTop w:val="0"/>
          <w:marBottom w:val="0"/>
          <w:divBdr>
            <w:top w:val="none" w:sz="0" w:space="0" w:color="auto"/>
            <w:left w:val="none" w:sz="0" w:space="0" w:color="auto"/>
            <w:bottom w:val="none" w:sz="0" w:space="0" w:color="auto"/>
            <w:right w:val="none" w:sz="0" w:space="0" w:color="auto"/>
          </w:divBdr>
        </w:div>
      </w:divsChild>
    </w:div>
    <w:div w:id="1976255230">
      <w:bodyDiv w:val="1"/>
      <w:marLeft w:val="0"/>
      <w:marRight w:val="0"/>
      <w:marTop w:val="0"/>
      <w:marBottom w:val="0"/>
      <w:divBdr>
        <w:top w:val="none" w:sz="0" w:space="0" w:color="auto"/>
        <w:left w:val="none" w:sz="0" w:space="0" w:color="auto"/>
        <w:bottom w:val="none" w:sz="0" w:space="0" w:color="auto"/>
        <w:right w:val="none" w:sz="0" w:space="0" w:color="auto"/>
      </w:divBdr>
      <w:divsChild>
        <w:div w:id="792794869">
          <w:marLeft w:val="547"/>
          <w:marRight w:val="0"/>
          <w:marTop w:val="0"/>
          <w:marBottom w:val="0"/>
          <w:divBdr>
            <w:top w:val="none" w:sz="0" w:space="0" w:color="auto"/>
            <w:left w:val="none" w:sz="0" w:space="0" w:color="auto"/>
            <w:bottom w:val="none" w:sz="0" w:space="0" w:color="auto"/>
            <w:right w:val="none" w:sz="0" w:space="0" w:color="auto"/>
          </w:divBdr>
        </w:div>
        <w:div w:id="1239052175">
          <w:marLeft w:val="547"/>
          <w:marRight w:val="0"/>
          <w:marTop w:val="0"/>
          <w:marBottom w:val="0"/>
          <w:divBdr>
            <w:top w:val="none" w:sz="0" w:space="0" w:color="auto"/>
            <w:left w:val="none" w:sz="0" w:space="0" w:color="auto"/>
            <w:bottom w:val="none" w:sz="0" w:space="0" w:color="auto"/>
            <w:right w:val="none" w:sz="0" w:space="0" w:color="auto"/>
          </w:divBdr>
        </w:div>
        <w:div w:id="15367699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edinburghcollege.ac.uk/Courses/" TargetMode="External"/><Relationship Id="rId26" Type="http://schemas.openxmlformats.org/officeDocument/2006/relationships/hyperlink" Target="http://www.edinburghcollege.ac.uk/Schools" TargetMode="External"/><Relationship Id="rId39" Type="http://schemas.openxmlformats.org/officeDocument/2006/relationships/hyperlink" Target="mailto:Judy.Tyler@sds.co.uk" TargetMode="Externa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oleObject" Target="embeddings/oleObject1.bin"/><Relationship Id="rId42" Type="http://schemas.openxmlformats.org/officeDocument/2006/relationships/hyperlink" Target="mailto:Nicola.Croft@sds.co.uk" TargetMode="External"/><Relationship Id="rId47" Type="http://schemas.openxmlformats.org/officeDocument/2006/relationships/hyperlink" Target="mailto:Judy.Tyler@sds.co.uk" TargetMode="External"/><Relationship Id="rId50" Type="http://schemas.openxmlformats.org/officeDocument/2006/relationships/hyperlink" Target="mailto:Nicola.Croft@sds.co.uk" TargetMode="Externa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hyperlink" Target="http://www.edinburghcollege.ac.uk/Welcome/Our-Prospectus" TargetMode="External"/><Relationship Id="rId25" Type="http://schemas.microsoft.com/office/2007/relationships/diagramDrawing" Target="diagrams/drawing2.xml"/><Relationship Id="rId33" Type="http://schemas.openxmlformats.org/officeDocument/2006/relationships/image" Target="media/image7.emf"/><Relationship Id="rId38" Type="http://schemas.openxmlformats.org/officeDocument/2006/relationships/hyperlink" Target="mailto:Barbara.Moir@sds.co.uk" TargetMode="External"/><Relationship Id="rId46" Type="http://schemas.openxmlformats.org/officeDocument/2006/relationships/hyperlink" Target="mailto:Barbara.Moir@sds.co.uk" TargetMode="External"/><Relationship Id="rId2" Type="http://schemas.openxmlformats.org/officeDocument/2006/relationships/numbering" Target="numbering.xml"/><Relationship Id="rId16" Type="http://schemas.openxmlformats.org/officeDocument/2006/relationships/hyperlink" Target="http://doc.edinburghcollege.ac.uk/schools/foundation%20apprenticeships%20student%20guide.pdf" TargetMode="External"/><Relationship Id="rId20" Type="http://schemas.openxmlformats.org/officeDocument/2006/relationships/hyperlink" Target="http://www.edinburghcollege.ac.uk/Courses/" TargetMode="External"/><Relationship Id="rId29" Type="http://schemas.openxmlformats.org/officeDocument/2006/relationships/diagramLayout" Target="diagrams/layout3.xml"/><Relationship Id="rId41" Type="http://schemas.openxmlformats.org/officeDocument/2006/relationships/hyperlink" Target="mailto:Alison.Mcgeechan@sds.co.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microsoft.com/office/2007/relationships/diagramDrawing" Target="diagrams/drawing3.xml"/><Relationship Id="rId37" Type="http://schemas.openxmlformats.org/officeDocument/2006/relationships/hyperlink" Target="mailto:Stephen.Mcbroom@sds.co.uk" TargetMode="External"/><Relationship Id="rId40" Type="http://schemas.openxmlformats.org/officeDocument/2006/relationships/hyperlink" Target="mailto:Nicola.Powell@sds.co.uk" TargetMode="External"/><Relationship Id="rId45" Type="http://schemas.openxmlformats.org/officeDocument/2006/relationships/hyperlink" Target="mailto:Stephen.Mcbroom@sds.co.uk"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edinburghcollege.ac.uk/schools/foundation%20apprenticeships%20student%20guide.pdf" TargetMode="External"/><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hyperlink" Target="https://www.myworldofwork.co.uk/" TargetMode="External"/><Relationship Id="rId49" Type="http://schemas.openxmlformats.org/officeDocument/2006/relationships/hyperlink" Target="mailto:Alison.Mcgeechan@sds.co.uk" TargetMode="External"/><Relationship Id="rId10" Type="http://schemas.openxmlformats.org/officeDocument/2006/relationships/diagramData" Target="diagrams/data1.xml"/><Relationship Id="rId19" Type="http://schemas.openxmlformats.org/officeDocument/2006/relationships/hyperlink" Target="http://www.edinburghcollege.ac.uk/Welcome/Our-Prospectus" TargetMode="External"/><Relationship Id="rId31" Type="http://schemas.openxmlformats.org/officeDocument/2006/relationships/diagramColors" Target="diagrams/colors3.xml"/><Relationship Id="rId44" Type="http://schemas.openxmlformats.org/officeDocument/2006/relationships/hyperlink" Target="http://www.myworldofwork.co.uk/" TargetMode="External"/><Relationship Id="rId52" Type="http://schemas.openxmlformats.org/officeDocument/2006/relationships/hyperlink" Target="http://www.myworldofwork.co.uk/" TargetMode="External"/><Relationship Id="rId4" Type="http://schemas.openxmlformats.org/officeDocument/2006/relationships/settings" Target="settings.xml"/><Relationship Id="rId9" Type="http://schemas.openxmlformats.org/officeDocument/2006/relationships/hyperlink" Target="http://www.autismideasinmidlothian.com" TargetMode="External"/><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hyperlink" Target="http://www.edinburghcollege.ac.uk/Schools" TargetMode="External"/><Relationship Id="rId30" Type="http://schemas.openxmlformats.org/officeDocument/2006/relationships/diagramQuickStyle" Target="diagrams/quickStyle3.xml"/><Relationship Id="rId35" Type="http://schemas.openxmlformats.org/officeDocument/2006/relationships/image" Target="media/image8.png"/><Relationship Id="rId43" Type="http://schemas.openxmlformats.org/officeDocument/2006/relationships/hyperlink" Target="mailto:Caroline.Steele@sds.co.uk" TargetMode="External"/><Relationship Id="rId48" Type="http://schemas.openxmlformats.org/officeDocument/2006/relationships/hyperlink" Target="mailto:Nicola.Powell@sds.co.uk" TargetMode="External"/><Relationship Id="rId8" Type="http://schemas.openxmlformats.org/officeDocument/2006/relationships/hyperlink" Target="http://www.autismideasinmidlothian.com" TargetMode="External"/><Relationship Id="rId51" Type="http://schemas.openxmlformats.org/officeDocument/2006/relationships/hyperlink" Target="mailto:Caroline.Steele@sds.co.uk" TargetMode="External"/></Relationships>
</file>

<file path=word/diagrams/_rels/data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diagrams/_rels/data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83A6A5-A358-4C69-913A-52C70B8A12EE}" type="doc">
      <dgm:prSet loTypeId="urn:microsoft.com/office/officeart/2005/8/layout/gear1" loCatId="relationship" qsTypeId="urn:microsoft.com/office/officeart/2005/8/quickstyle/simple1" qsCatId="simple" csTypeId="urn:microsoft.com/office/officeart/2005/8/colors/colorful4" csCatId="colorful" phldr="1"/>
      <dgm:spPr/>
      <dgm:t>
        <a:bodyPr/>
        <a:lstStyle/>
        <a:p>
          <a:endParaRPr lang="en-US"/>
        </a:p>
      </dgm:t>
    </dgm:pt>
    <dgm:pt modelId="{85E561D4-80BA-481F-B9CF-96313D95A8D8}">
      <dgm:prSet phldrT="[Text]" custT="1"/>
      <dgm:spPr/>
      <dgm:t>
        <a:bodyPr anchor="t" anchorCtr="0"/>
        <a:lstStyle/>
        <a:p>
          <a:pPr algn="ctr"/>
          <a:r>
            <a:rPr lang="en-GB" sz="750" b="1" u="sng">
              <a:solidFill>
                <a:sysClr val="windowText" lastClr="000000"/>
              </a:solidFill>
            </a:rPr>
            <a:t>My child needs a little extra support...</a:t>
          </a:r>
        </a:p>
        <a:p>
          <a:pPr algn="ctr"/>
          <a:r>
            <a:rPr lang="en-GB" sz="700">
              <a:solidFill>
                <a:sysClr val="windowText" lastClr="000000"/>
              </a:solidFill>
            </a:rPr>
            <a:t>Any young person with additional support needs will be supported by the appropriate specialist staff.  Young people with significant additional support needs whether in a mainstream school, in a shared placement provision or a full time complex needs space are contacted by specialist teachers on a weekly basis. </a:t>
          </a:r>
        </a:p>
        <a:p>
          <a:pPr algn="ctr"/>
          <a:r>
            <a:rPr lang="en-GB" sz="700">
              <a:solidFill>
                <a:sysClr val="windowText" lastClr="000000"/>
              </a:solidFill>
            </a:rPr>
            <a:t>If you have a child with additional support needs </a:t>
          </a:r>
          <a:r>
            <a:rPr lang="en-GB" sz="700" b="1">
              <a:solidFill>
                <a:sysClr val="windowText" lastClr="000000"/>
              </a:solidFill>
            </a:rPr>
            <a:t>attending shared or full time specialist provision please contact the complex needs provisions principal teacher </a:t>
          </a:r>
          <a:r>
            <a:rPr lang="en-GB" sz="700">
              <a:solidFill>
                <a:sysClr val="windowText" lastClr="000000"/>
              </a:solidFill>
            </a:rPr>
            <a:t>where a multi-agency team will offer the most appropriate support directly related to your concerns. </a:t>
          </a:r>
        </a:p>
        <a:p>
          <a:pPr algn="ctr"/>
          <a:r>
            <a:rPr lang="en-GB" sz="700">
              <a:solidFill>
                <a:sysClr val="windowText" lastClr="000000"/>
              </a:solidFill>
            </a:rPr>
            <a:t>If you have a child with additional support needs </a:t>
          </a:r>
          <a:r>
            <a:rPr lang="en-GB" sz="700" b="1">
              <a:solidFill>
                <a:sysClr val="windowText" lastClr="000000"/>
              </a:solidFill>
            </a:rPr>
            <a:t>attending a mainstream provision and you are concerned about their destination on leaving school please contact the school  guidance/pastoral support teacher</a:t>
          </a:r>
        </a:p>
      </dgm:t>
    </dgm:pt>
    <dgm:pt modelId="{49637F88-7246-4494-A67D-66853AD7D4F8}" type="parTrans" cxnId="{91E7C9BD-822C-46B3-99B5-E9DA7DF946B2}">
      <dgm:prSet/>
      <dgm:spPr/>
      <dgm:t>
        <a:bodyPr/>
        <a:lstStyle/>
        <a:p>
          <a:endParaRPr lang="en-US"/>
        </a:p>
      </dgm:t>
    </dgm:pt>
    <dgm:pt modelId="{52E54300-F1B6-449D-82F4-071206427E83}" type="sibTrans" cxnId="{91E7C9BD-822C-46B3-99B5-E9DA7DF946B2}">
      <dgm:prSet/>
      <dgm:spPr/>
      <dgm:t>
        <a:bodyPr/>
        <a:lstStyle/>
        <a:p>
          <a:endParaRPr lang="en-US"/>
        </a:p>
      </dgm:t>
    </dgm:pt>
    <dgm:pt modelId="{04AEA186-60C6-44F6-8453-4032154AB4C7}">
      <dgm:prSet phldrT="[Text]" custT="1"/>
      <dgm:spPr/>
      <dgm:t>
        <a:bodyPr/>
        <a:lstStyle/>
        <a:p>
          <a:pPr algn="ctr"/>
          <a:r>
            <a:rPr lang="en-GB" sz="680" b="1" u="sng">
              <a:solidFill>
                <a:sysClr val="windowText" lastClr="000000"/>
              </a:solidFill>
            </a:rPr>
            <a:t>My child has applied to College/University...</a:t>
          </a:r>
        </a:p>
        <a:p>
          <a:pPr algn="ctr"/>
          <a:r>
            <a:rPr lang="en-GB" sz="680">
              <a:solidFill>
                <a:sysClr val="windowText" lastClr="000000"/>
              </a:solidFill>
            </a:rPr>
            <a:t>If your child plans to leave school to continue in learning, arrangements are in place to award certification as normal in early August. Colleges and Universities have agreed arrangements  with Scottish Government, Councils and Scottish Qualifications Authority (SQA) to ensure that this year’s applicants are treated fairly and equitably, with the integrity of these qualifications being maintained. Schools are currently working with SQA to ensure certification by August based on new procedures that have replaced the usual exam diet.</a:t>
          </a:r>
          <a:endParaRPr lang="en-US" sz="680">
            <a:solidFill>
              <a:sysClr val="windowText" lastClr="000000"/>
            </a:solidFill>
          </a:endParaRPr>
        </a:p>
      </dgm:t>
    </dgm:pt>
    <dgm:pt modelId="{F0223BE1-C580-4433-8D7F-32B28CAB6DA1}" type="parTrans" cxnId="{B24E2CBA-C3E8-48EA-A74D-402C33EDF3C5}">
      <dgm:prSet/>
      <dgm:spPr/>
      <dgm:t>
        <a:bodyPr/>
        <a:lstStyle/>
        <a:p>
          <a:endParaRPr lang="en-US"/>
        </a:p>
      </dgm:t>
    </dgm:pt>
    <dgm:pt modelId="{5B129A37-D927-420E-8D6E-18503CF9E11D}" type="sibTrans" cxnId="{B24E2CBA-C3E8-48EA-A74D-402C33EDF3C5}">
      <dgm:prSet/>
      <dgm:spPr/>
      <dgm:t>
        <a:bodyPr/>
        <a:lstStyle/>
        <a:p>
          <a:endParaRPr lang="en-US"/>
        </a:p>
      </dgm:t>
    </dgm:pt>
    <dgm:pt modelId="{351E8493-A572-4231-9898-24957B0AE98E}">
      <dgm:prSet phldrT="[Text]" custT="1"/>
      <dgm:spPr/>
      <dgm:t>
        <a:bodyPr/>
        <a:lstStyle/>
        <a:p>
          <a:r>
            <a:rPr lang="en-GB" sz="800" b="1" u="none">
              <a:solidFill>
                <a:sysClr val="windowText" lastClr="000000"/>
              </a:solidFill>
            </a:rPr>
            <a:t>       </a:t>
          </a:r>
          <a:r>
            <a:rPr lang="en-GB" sz="750" b="1" u="sng">
              <a:solidFill>
                <a:sysClr val="windowText" lastClr="000000"/>
              </a:solidFill>
            </a:rPr>
            <a:t>My child wants to get a job...</a:t>
          </a:r>
        </a:p>
        <a:p>
          <a:r>
            <a:rPr lang="en-GB" sz="750">
              <a:solidFill>
                <a:sysClr val="windowText" lastClr="000000"/>
              </a:solidFill>
            </a:rPr>
            <a:t>If your child chooses to leave school to seek work, (including by entering a Modern Apprenticeship) then SDS, the Council’s Communities and Lifelong Learning service and the Regional ‘Developing the Young Workforce’ partnership are here to help. The starting point for this post-school journey is continuing to engage with SDS staff.</a:t>
          </a:r>
          <a:endParaRPr lang="en-US" sz="750">
            <a:solidFill>
              <a:sysClr val="windowText" lastClr="000000"/>
            </a:solidFill>
          </a:endParaRPr>
        </a:p>
      </dgm:t>
    </dgm:pt>
    <dgm:pt modelId="{B46EF1AF-3EE8-4730-B9B4-EB27AA309929}" type="parTrans" cxnId="{34C437FE-EBDD-4D46-BD5E-5D6F5DFC0D26}">
      <dgm:prSet/>
      <dgm:spPr/>
      <dgm:t>
        <a:bodyPr/>
        <a:lstStyle/>
        <a:p>
          <a:endParaRPr lang="en-US"/>
        </a:p>
      </dgm:t>
    </dgm:pt>
    <dgm:pt modelId="{8DCB21A7-1BBB-49F0-8090-8229E80F5F4E}" type="sibTrans" cxnId="{34C437FE-EBDD-4D46-BD5E-5D6F5DFC0D26}">
      <dgm:prSet/>
      <dgm:spPr/>
      <dgm:t>
        <a:bodyPr/>
        <a:lstStyle/>
        <a:p>
          <a:endParaRPr lang="en-US"/>
        </a:p>
      </dgm:t>
    </dgm:pt>
    <dgm:pt modelId="{004D7EF9-825F-4FFE-B411-A580DD2AED50}">
      <dgm:prSet/>
      <dgm:spPr/>
      <dgm:t>
        <a:bodyPr/>
        <a:lstStyle/>
        <a:p>
          <a:endParaRPr lang="en-US"/>
        </a:p>
      </dgm:t>
    </dgm:pt>
    <dgm:pt modelId="{CC519036-EBDD-4AA1-A6C9-92EF895EF52E}" type="parTrans" cxnId="{FF5F705C-5EF9-4BB3-8AD9-025E959FFD12}">
      <dgm:prSet/>
      <dgm:spPr/>
      <dgm:t>
        <a:bodyPr/>
        <a:lstStyle/>
        <a:p>
          <a:endParaRPr lang="en-US"/>
        </a:p>
      </dgm:t>
    </dgm:pt>
    <dgm:pt modelId="{1731D5C1-D2AF-4EB0-B699-6A4828903330}" type="sibTrans" cxnId="{FF5F705C-5EF9-4BB3-8AD9-025E959FFD12}">
      <dgm:prSet/>
      <dgm:spPr/>
      <dgm:t>
        <a:bodyPr/>
        <a:lstStyle/>
        <a:p>
          <a:endParaRPr lang="en-US"/>
        </a:p>
      </dgm:t>
    </dgm:pt>
    <dgm:pt modelId="{64E86FDB-3D4D-4FE6-A6F6-8FB05FE1367A}" type="pres">
      <dgm:prSet presAssocID="{0083A6A5-A358-4C69-913A-52C70B8A12EE}" presName="composite" presStyleCnt="0">
        <dgm:presLayoutVars>
          <dgm:chMax val="3"/>
          <dgm:animLvl val="lvl"/>
          <dgm:resizeHandles val="exact"/>
        </dgm:presLayoutVars>
      </dgm:prSet>
      <dgm:spPr/>
      <dgm:t>
        <a:bodyPr/>
        <a:lstStyle/>
        <a:p>
          <a:endParaRPr lang="en-US"/>
        </a:p>
      </dgm:t>
    </dgm:pt>
    <dgm:pt modelId="{2E773A48-2C74-4B82-A097-0D0283A923D1}" type="pres">
      <dgm:prSet presAssocID="{85E561D4-80BA-481F-B9CF-96313D95A8D8}" presName="gear1" presStyleLbl="node1" presStyleIdx="0" presStyleCnt="3" custAng="21290165" custScaleX="105650" custScaleY="102442" custLinFactNeighborX="-140" custLinFactNeighborY="5387">
        <dgm:presLayoutVars>
          <dgm:chMax val="1"/>
          <dgm:bulletEnabled val="1"/>
        </dgm:presLayoutVars>
      </dgm:prSet>
      <dgm:spPr/>
      <dgm:t>
        <a:bodyPr/>
        <a:lstStyle/>
        <a:p>
          <a:endParaRPr lang="en-US"/>
        </a:p>
      </dgm:t>
    </dgm:pt>
    <dgm:pt modelId="{B49B7110-44A4-4DA2-AB77-0858D82FD378}" type="pres">
      <dgm:prSet presAssocID="{85E561D4-80BA-481F-B9CF-96313D95A8D8}" presName="gear1srcNode" presStyleLbl="node1" presStyleIdx="0" presStyleCnt="3"/>
      <dgm:spPr/>
      <dgm:t>
        <a:bodyPr/>
        <a:lstStyle/>
        <a:p>
          <a:endParaRPr lang="en-US"/>
        </a:p>
      </dgm:t>
    </dgm:pt>
    <dgm:pt modelId="{651986DB-551B-487C-BB80-E0A326B2F673}" type="pres">
      <dgm:prSet presAssocID="{85E561D4-80BA-481F-B9CF-96313D95A8D8}" presName="gear1dstNode" presStyleLbl="node1" presStyleIdx="0" presStyleCnt="3"/>
      <dgm:spPr/>
      <dgm:t>
        <a:bodyPr/>
        <a:lstStyle/>
        <a:p>
          <a:endParaRPr lang="en-US"/>
        </a:p>
      </dgm:t>
    </dgm:pt>
    <dgm:pt modelId="{5387FE77-EEDA-42D3-B4A3-87240486FFEB}" type="pres">
      <dgm:prSet presAssocID="{04AEA186-60C6-44F6-8453-4032154AB4C7}" presName="gear2" presStyleLbl="node1" presStyleIdx="1" presStyleCnt="3" custScaleX="122152" custScaleY="121024" custLinFactNeighborX="-6631" custLinFactNeighborY="1255">
        <dgm:presLayoutVars>
          <dgm:chMax val="1"/>
          <dgm:bulletEnabled val="1"/>
        </dgm:presLayoutVars>
      </dgm:prSet>
      <dgm:spPr/>
      <dgm:t>
        <a:bodyPr/>
        <a:lstStyle/>
        <a:p>
          <a:endParaRPr lang="en-US"/>
        </a:p>
      </dgm:t>
    </dgm:pt>
    <dgm:pt modelId="{49183D0E-569A-41C0-A9B8-DBFCB3429C0A}" type="pres">
      <dgm:prSet presAssocID="{04AEA186-60C6-44F6-8453-4032154AB4C7}" presName="gear2srcNode" presStyleLbl="node1" presStyleIdx="1" presStyleCnt="3"/>
      <dgm:spPr/>
      <dgm:t>
        <a:bodyPr/>
        <a:lstStyle/>
        <a:p>
          <a:endParaRPr lang="en-US"/>
        </a:p>
      </dgm:t>
    </dgm:pt>
    <dgm:pt modelId="{BDEED82A-4399-49B7-882B-EE832E6A92A6}" type="pres">
      <dgm:prSet presAssocID="{04AEA186-60C6-44F6-8453-4032154AB4C7}" presName="gear2dstNode" presStyleLbl="node1" presStyleIdx="1" presStyleCnt="3"/>
      <dgm:spPr/>
      <dgm:t>
        <a:bodyPr/>
        <a:lstStyle/>
        <a:p>
          <a:endParaRPr lang="en-US"/>
        </a:p>
      </dgm:t>
    </dgm:pt>
    <dgm:pt modelId="{996719D3-8935-4360-936E-831CD93AD671}" type="pres">
      <dgm:prSet presAssocID="{351E8493-A572-4231-9898-24957B0AE98E}" presName="gear3" presStyleLbl="node1" presStyleIdx="2" presStyleCnt="3" custScaleX="118770" custScaleY="112890" custLinFactNeighborX="6261" custLinFactNeighborY="-13285"/>
      <dgm:spPr/>
      <dgm:t>
        <a:bodyPr/>
        <a:lstStyle/>
        <a:p>
          <a:endParaRPr lang="en-US"/>
        </a:p>
      </dgm:t>
    </dgm:pt>
    <dgm:pt modelId="{AD42543E-DE90-4BDF-8EE8-3F144E6DE4D6}" type="pres">
      <dgm:prSet presAssocID="{351E8493-A572-4231-9898-24957B0AE98E}" presName="gear3tx" presStyleLbl="node1" presStyleIdx="2" presStyleCnt="3">
        <dgm:presLayoutVars>
          <dgm:chMax val="1"/>
          <dgm:bulletEnabled val="1"/>
        </dgm:presLayoutVars>
      </dgm:prSet>
      <dgm:spPr/>
      <dgm:t>
        <a:bodyPr/>
        <a:lstStyle/>
        <a:p>
          <a:endParaRPr lang="en-US"/>
        </a:p>
      </dgm:t>
    </dgm:pt>
    <dgm:pt modelId="{518C1ADA-459D-40B5-9FD4-8309FE391141}" type="pres">
      <dgm:prSet presAssocID="{351E8493-A572-4231-9898-24957B0AE98E}" presName="gear3srcNode" presStyleLbl="node1" presStyleIdx="2" presStyleCnt="3"/>
      <dgm:spPr/>
      <dgm:t>
        <a:bodyPr/>
        <a:lstStyle/>
        <a:p>
          <a:endParaRPr lang="en-US"/>
        </a:p>
      </dgm:t>
    </dgm:pt>
    <dgm:pt modelId="{A79BCB13-C748-44F4-B0CD-EA4A114201B1}" type="pres">
      <dgm:prSet presAssocID="{351E8493-A572-4231-9898-24957B0AE98E}" presName="gear3dstNode" presStyleLbl="node1" presStyleIdx="2" presStyleCnt="3"/>
      <dgm:spPr/>
      <dgm:t>
        <a:bodyPr/>
        <a:lstStyle/>
        <a:p>
          <a:endParaRPr lang="en-US"/>
        </a:p>
      </dgm:t>
    </dgm:pt>
    <dgm:pt modelId="{E49145FA-8C60-4A88-BD56-F8234AB74AFB}" type="pres">
      <dgm:prSet presAssocID="{52E54300-F1B6-449D-82F4-071206427E83}" presName="connector1" presStyleLbl="sibTrans2D1" presStyleIdx="0" presStyleCnt="3" custLinFactNeighborX="4091" custLinFactNeighborY="4968"/>
      <dgm:spPr/>
      <dgm:t>
        <a:bodyPr/>
        <a:lstStyle/>
        <a:p>
          <a:endParaRPr lang="en-US"/>
        </a:p>
      </dgm:t>
    </dgm:pt>
    <dgm:pt modelId="{700DFEBF-2B45-4DBD-B08E-2E9087AA9E03}" type="pres">
      <dgm:prSet presAssocID="{5B129A37-D927-420E-8D6E-18503CF9E11D}" presName="connector2" presStyleLbl="sibTrans2D1" presStyleIdx="1" presStyleCnt="3" custLinFactNeighborX="-9527" custLinFactNeighborY="-3969"/>
      <dgm:spPr/>
      <dgm:t>
        <a:bodyPr/>
        <a:lstStyle/>
        <a:p>
          <a:endParaRPr lang="en-US"/>
        </a:p>
      </dgm:t>
    </dgm:pt>
    <dgm:pt modelId="{CC1BEEDC-1D09-422A-8287-D33FC211AE0B}" type="pres">
      <dgm:prSet presAssocID="{8DCB21A7-1BBB-49F0-8090-8229E80F5F4E}" presName="connector3" presStyleLbl="sibTrans2D1" presStyleIdx="2" presStyleCnt="3" custLinFactNeighborX="2454" custLinFactNeighborY="-6381"/>
      <dgm:spPr/>
      <dgm:t>
        <a:bodyPr/>
        <a:lstStyle/>
        <a:p>
          <a:endParaRPr lang="en-US"/>
        </a:p>
      </dgm:t>
    </dgm:pt>
  </dgm:ptLst>
  <dgm:cxnLst>
    <dgm:cxn modelId="{2482B78D-3A9B-4CB0-85AF-E5A018947FA5}" type="presOf" srcId="{04AEA186-60C6-44F6-8453-4032154AB4C7}" destId="{5387FE77-EEDA-42D3-B4A3-87240486FFEB}" srcOrd="0" destOrd="0" presId="urn:microsoft.com/office/officeart/2005/8/layout/gear1"/>
    <dgm:cxn modelId="{FF5F705C-5EF9-4BB3-8AD9-025E959FFD12}" srcId="{0083A6A5-A358-4C69-913A-52C70B8A12EE}" destId="{004D7EF9-825F-4FFE-B411-A580DD2AED50}" srcOrd="3" destOrd="0" parTransId="{CC519036-EBDD-4AA1-A6C9-92EF895EF52E}" sibTransId="{1731D5C1-D2AF-4EB0-B699-6A4828903330}"/>
    <dgm:cxn modelId="{B24E2CBA-C3E8-48EA-A74D-402C33EDF3C5}" srcId="{0083A6A5-A358-4C69-913A-52C70B8A12EE}" destId="{04AEA186-60C6-44F6-8453-4032154AB4C7}" srcOrd="1" destOrd="0" parTransId="{F0223BE1-C580-4433-8D7F-32B28CAB6DA1}" sibTransId="{5B129A37-D927-420E-8D6E-18503CF9E11D}"/>
    <dgm:cxn modelId="{78EDD194-4555-4E90-BD1A-18C23FD77AF2}" type="presOf" srcId="{52E54300-F1B6-449D-82F4-071206427E83}" destId="{E49145FA-8C60-4A88-BD56-F8234AB74AFB}" srcOrd="0" destOrd="0" presId="urn:microsoft.com/office/officeart/2005/8/layout/gear1"/>
    <dgm:cxn modelId="{DFF12230-F263-405C-93A5-F577810BAF31}" type="presOf" srcId="{351E8493-A572-4231-9898-24957B0AE98E}" destId="{996719D3-8935-4360-936E-831CD93AD671}" srcOrd="0" destOrd="0" presId="urn:microsoft.com/office/officeart/2005/8/layout/gear1"/>
    <dgm:cxn modelId="{3256B992-1021-47C3-A446-0EBCABE344AB}" type="presOf" srcId="{8DCB21A7-1BBB-49F0-8090-8229E80F5F4E}" destId="{CC1BEEDC-1D09-422A-8287-D33FC211AE0B}" srcOrd="0" destOrd="0" presId="urn:microsoft.com/office/officeart/2005/8/layout/gear1"/>
    <dgm:cxn modelId="{59A50E66-01CF-4F15-B442-CD8863298611}" type="presOf" srcId="{351E8493-A572-4231-9898-24957B0AE98E}" destId="{A79BCB13-C748-44F4-B0CD-EA4A114201B1}" srcOrd="3" destOrd="0" presId="urn:microsoft.com/office/officeart/2005/8/layout/gear1"/>
    <dgm:cxn modelId="{E14E59E3-E266-4904-B1C8-F56581C8572D}" type="presOf" srcId="{351E8493-A572-4231-9898-24957B0AE98E}" destId="{518C1ADA-459D-40B5-9FD4-8309FE391141}" srcOrd="2" destOrd="0" presId="urn:microsoft.com/office/officeart/2005/8/layout/gear1"/>
    <dgm:cxn modelId="{91E7C9BD-822C-46B3-99B5-E9DA7DF946B2}" srcId="{0083A6A5-A358-4C69-913A-52C70B8A12EE}" destId="{85E561D4-80BA-481F-B9CF-96313D95A8D8}" srcOrd="0" destOrd="0" parTransId="{49637F88-7246-4494-A67D-66853AD7D4F8}" sibTransId="{52E54300-F1B6-449D-82F4-071206427E83}"/>
    <dgm:cxn modelId="{560CD30C-F783-4E31-B8B7-11D6D5AFF5EE}" type="presOf" srcId="{85E561D4-80BA-481F-B9CF-96313D95A8D8}" destId="{B49B7110-44A4-4DA2-AB77-0858D82FD378}" srcOrd="1" destOrd="0" presId="urn:microsoft.com/office/officeart/2005/8/layout/gear1"/>
    <dgm:cxn modelId="{4AC1EF9F-EEAF-4A99-8D5E-14EA9C8D0745}" type="presOf" srcId="{5B129A37-D927-420E-8D6E-18503CF9E11D}" destId="{700DFEBF-2B45-4DBD-B08E-2E9087AA9E03}" srcOrd="0" destOrd="0" presId="urn:microsoft.com/office/officeart/2005/8/layout/gear1"/>
    <dgm:cxn modelId="{8A7D28CA-A1A0-40F1-BC85-9D00DFA551F4}" type="presOf" srcId="{351E8493-A572-4231-9898-24957B0AE98E}" destId="{AD42543E-DE90-4BDF-8EE8-3F144E6DE4D6}" srcOrd="1" destOrd="0" presId="urn:microsoft.com/office/officeart/2005/8/layout/gear1"/>
    <dgm:cxn modelId="{7F594CCA-F926-4007-A6CF-3BC03C3C2699}" type="presOf" srcId="{0083A6A5-A358-4C69-913A-52C70B8A12EE}" destId="{64E86FDB-3D4D-4FE6-A6F6-8FB05FE1367A}" srcOrd="0" destOrd="0" presId="urn:microsoft.com/office/officeart/2005/8/layout/gear1"/>
    <dgm:cxn modelId="{695F5FD5-7F28-4381-B790-BE887BD593DB}" type="presOf" srcId="{85E561D4-80BA-481F-B9CF-96313D95A8D8}" destId="{2E773A48-2C74-4B82-A097-0D0283A923D1}" srcOrd="0" destOrd="0" presId="urn:microsoft.com/office/officeart/2005/8/layout/gear1"/>
    <dgm:cxn modelId="{4DF4B8DA-F540-4D1C-B0E1-2A6D7E27B746}" type="presOf" srcId="{85E561D4-80BA-481F-B9CF-96313D95A8D8}" destId="{651986DB-551B-487C-BB80-E0A326B2F673}" srcOrd="2" destOrd="0" presId="urn:microsoft.com/office/officeart/2005/8/layout/gear1"/>
    <dgm:cxn modelId="{1A9E0D1B-F96D-427A-B7E2-9F7D05CBCF9B}" type="presOf" srcId="{04AEA186-60C6-44F6-8453-4032154AB4C7}" destId="{49183D0E-569A-41C0-A9B8-DBFCB3429C0A}" srcOrd="1" destOrd="0" presId="urn:microsoft.com/office/officeart/2005/8/layout/gear1"/>
    <dgm:cxn modelId="{34C437FE-EBDD-4D46-BD5E-5D6F5DFC0D26}" srcId="{0083A6A5-A358-4C69-913A-52C70B8A12EE}" destId="{351E8493-A572-4231-9898-24957B0AE98E}" srcOrd="2" destOrd="0" parTransId="{B46EF1AF-3EE8-4730-B9B4-EB27AA309929}" sibTransId="{8DCB21A7-1BBB-49F0-8090-8229E80F5F4E}"/>
    <dgm:cxn modelId="{E91209D8-30FE-439E-B5B9-518CE77C7482}" type="presOf" srcId="{04AEA186-60C6-44F6-8453-4032154AB4C7}" destId="{BDEED82A-4399-49B7-882B-EE832E6A92A6}" srcOrd="2" destOrd="0" presId="urn:microsoft.com/office/officeart/2005/8/layout/gear1"/>
    <dgm:cxn modelId="{B5114C29-4A3A-495B-A778-2BEC4A58EB9B}" type="presParOf" srcId="{64E86FDB-3D4D-4FE6-A6F6-8FB05FE1367A}" destId="{2E773A48-2C74-4B82-A097-0D0283A923D1}" srcOrd="0" destOrd="0" presId="urn:microsoft.com/office/officeart/2005/8/layout/gear1"/>
    <dgm:cxn modelId="{1084D997-58EB-4A35-94FE-3A8B4AB73C18}" type="presParOf" srcId="{64E86FDB-3D4D-4FE6-A6F6-8FB05FE1367A}" destId="{B49B7110-44A4-4DA2-AB77-0858D82FD378}" srcOrd="1" destOrd="0" presId="urn:microsoft.com/office/officeart/2005/8/layout/gear1"/>
    <dgm:cxn modelId="{5E66BB30-BAD4-461B-A437-E6395A98BF51}" type="presParOf" srcId="{64E86FDB-3D4D-4FE6-A6F6-8FB05FE1367A}" destId="{651986DB-551B-487C-BB80-E0A326B2F673}" srcOrd="2" destOrd="0" presId="urn:microsoft.com/office/officeart/2005/8/layout/gear1"/>
    <dgm:cxn modelId="{FC605A65-463E-4C5C-B89F-A3C42CFF5C12}" type="presParOf" srcId="{64E86FDB-3D4D-4FE6-A6F6-8FB05FE1367A}" destId="{5387FE77-EEDA-42D3-B4A3-87240486FFEB}" srcOrd="3" destOrd="0" presId="urn:microsoft.com/office/officeart/2005/8/layout/gear1"/>
    <dgm:cxn modelId="{F9E12402-30AF-4521-AC54-F5FF0B629A02}" type="presParOf" srcId="{64E86FDB-3D4D-4FE6-A6F6-8FB05FE1367A}" destId="{49183D0E-569A-41C0-A9B8-DBFCB3429C0A}" srcOrd="4" destOrd="0" presId="urn:microsoft.com/office/officeart/2005/8/layout/gear1"/>
    <dgm:cxn modelId="{6940D451-FB77-495C-ACCF-918B7CFE4323}" type="presParOf" srcId="{64E86FDB-3D4D-4FE6-A6F6-8FB05FE1367A}" destId="{BDEED82A-4399-49B7-882B-EE832E6A92A6}" srcOrd="5" destOrd="0" presId="urn:microsoft.com/office/officeart/2005/8/layout/gear1"/>
    <dgm:cxn modelId="{03DAB020-21E5-47DA-9265-AFE8E9B5CFF7}" type="presParOf" srcId="{64E86FDB-3D4D-4FE6-A6F6-8FB05FE1367A}" destId="{996719D3-8935-4360-936E-831CD93AD671}" srcOrd="6" destOrd="0" presId="urn:microsoft.com/office/officeart/2005/8/layout/gear1"/>
    <dgm:cxn modelId="{6B669F1A-E8A4-4C11-8432-857CA7E9F2B7}" type="presParOf" srcId="{64E86FDB-3D4D-4FE6-A6F6-8FB05FE1367A}" destId="{AD42543E-DE90-4BDF-8EE8-3F144E6DE4D6}" srcOrd="7" destOrd="0" presId="urn:microsoft.com/office/officeart/2005/8/layout/gear1"/>
    <dgm:cxn modelId="{E8CBEBF5-F1D6-4EE4-9966-878C539B7DC0}" type="presParOf" srcId="{64E86FDB-3D4D-4FE6-A6F6-8FB05FE1367A}" destId="{518C1ADA-459D-40B5-9FD4-8309FE391141}" srcOrd="8" destOrd="0" presId="urn:microsoft.com/office/officeart/2005/8/layout/gear1"/>
    <dgm:cxn modelId="{0EA7493A-229A-4C6D-8A07-95E5ADBA0107}" type="presParOf" srcId="{64E86FDB-3D4D-4FE6-A6F6-8FB05FE1367A}" destId="{A79BCB13-C748-44F4-B0CD-EA4A114201B1}" srcOrd="9" destOrd="0" presId="urn:microsoft.com/office/officeart/2005/8/layout/gear1"/>
    <dgm:cxn modelId="{00133677-9697-45C2-9A97-612E3B6F9167}" type="presParOf" srcId="{64E86FDB-3D4D-4FE6-A6F6-8FB05FE1367A}" destId="{E49145FA-8C60-4A88-BD56-F8234AB74AFB}" srcOrd="10" destOrd="0" presId="urn:microsoft.com/office/officeart/2005/8/layout/gear1"/>
    <dgm:cxn modelId="{63461090-611F-4DD0-8253-2EC03D203E2A}" type="presParOf" srcId="{64E86FDB-3D4D-4FE6-A6F6-8FB05FE1367A}" destId="{700DFEBF-2B45-4DBD-B08E-2E9087AA9E03}" srcOrd="11" destOrd="0" presId="urn:microsoft.com/office/officeart/2005/8/layout/gear1"/>
    <dgm:cxn modelId="{937F55E3-9EBB-4558-BAB1-03AF0617EB6F}" type="presParOf" srcId="{64E86FDB-3D4D-4FE6-A6F6-8FB05FE1367A}" destId="{CC1BEEDC-1D09-422A-8287-D33FC211AE0B}"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9B7ACC-D2BB-43F0-8D56-21F94B53EC34}" type="doc">
      <dgm:prSet loTypeId="urn:microsoft.com/office/officeart/2005/8/layout/vList4" loCatId="picture" qsTypeId="urn:microsoft.com/office/officeart/2005/8/quickstyle/simple1" qsCatId="simple" csTypeId="urn:microsoft.com/office/officeart/2005/8/colors/colorful4" csCatId="colorful" phldr="1"/>
      <dgm:spPr/>
      <dgm:t>
        <a:bodyPr/>
        <a:lstStyle/>
        <a:p>
          <a:endParaRPr lang="en-US"/>
        </a:p>
      </dgm:t>
    </dgm:pt>
    <dgm:pt modelId="{7FED31B0-8E27-4511-B55E-4823AAF1C357}">
      <dgm:prSet phldrT="[Text]" custT="1"/>
      <dgm:spPr/>
      <dgm:t>
        <a:bodyPr/>
        <a:lstStyle/>
        <a:p>
          <a:r>
            <a:rPr lang="en-GB" sz="1000" b="1">
              <a:solidFill>
                <a:sysClr val="windowText" lastClr="000000"/>
              </a:solidFill>
            </a:rPr>
            <a:t> </a:t>
          </a:r>
          <a:endParaRPr lang="en-US" sz="1000" b="1">
            <a:solidFill>
              <a:sysClr val="windowText" lastClr="000000"/>
            </a:solidFill>
          </a:endParaRPr>
        </a:p>
      </dgm:t>
    </dgm:pt>
    <dgm:pt modelId="{61A13F3D-6BA6-4C47-890E-0D41E1C2C52F}" type="parTrans" cxnId="{24BEDF2C-CD05-4D69-A8DD-132B7D95C544}">
      <dgm:prSet/>
      <dgm:spPr/>
      <dgm:t>
        <a:bodyPr/>
        <a:lstStyle/>
        <a:p>
          <a:endParaRPr lang="en-US"/>
        </a:p>
      </dgm:t>
    </dgm:pt>
    <dgm:pt modelId="{93F17B93-E7D2-4B95-A0C5-C1828A5393F7}" type="sibTrans" cxnId="{24BEDF2C-CD05-4D69-A8DD-132B7D95C544}">
      <dgm:prSet/>
      <dgm:spPr/>
      <dgm:t>
        <a:bodyPr/>
        <a:lstStyle/>
        <a:p>
          <a:endParaRPr lang="en-US"/>
        </a:p>
      </dgm:t>
    </dgm:pt>
    <dgm:pt modelId="{B1E41C3B-ABDD-491E-A437-16964AA8D9FC}">
      <dgm:prSet phldrT="[Text]" custT="1"/>
      <dgm:spPr/>
      <dgm:t>
        <a:bodyPr/>
        <a:lstStyle/>
        <a:p>
          <a:r>
            <a:rPr lang="en-GB" sz="1000" b="1">
              <a:solidFill>
                <a:sysClr val="windowText" lastClr="000000"/>
              </a:solidFill>
            </a:rPr>
            <a:t> </a:t>
          </a:r>
          <a:endParaRPr lang="en-US" sz="1000" b="1">
            <a:solidFill>
              <a:sysClr val="windowText" lastClr="000000"/>
            </a:solidFill>
          </a:endParaRPr>
        </a:p>
      </dgm:t>
    </dgm:pt>
    <dgm:pt modelId="{26EC5D17-128E-448A-A00A-566141791216}" type="parTrans" cxnId="{99AE16F6-CECC-40CD-BEEA-7BB4A8492424}">
      <dgm:prSet/>
      <dgm:spPr/>
      <dgm:t>
        <a:bodyPr/>
        <a:lstStyle/>
        <a:p>
          <a:endParaRPr lang="en-US"/>
        </a:p>
      </dgm:t>
    </dgm:pt>
    <dgm:pt modelId="{FF1840A5-CD80-4367-BA4F-F9A84618FDF6}" type="sibTrans" cxnId="{99AE16F6-CECC-40CD-BEEA-7BB4A8492424}">
      <dgm:prSet/>
      <dgm:spPr/>
      <dgm:t>
        <a:bodyPr/>
        <a:lstStyle/>
        <a:p>
          <a:endParaRPr lang="en-US"/>
        </a:p>
      </dgm:t>
    </dgm:pt>
    <dgm:pt modelId="{355EE2CB-CAAA-4702-9C0C-F4C67314BC8F}">
      <dgm:prSet phldrT="[Text]" custT="1"/>
      <dgm:spPr/>
      <dgm:t>
        <a:bodyPr/>
        <a:lstStyle/>
        <a:p>
          <a:pPr algn="l"/>
          <a:r>
            <a:rPr lang="en-GB" sz="1000" b="1">
              <a:solidFill>
                <a:sysClr val="windowText" lastClr="000000"/>
              </a:solidFill>
            </a:rPr>
            <a:t> </a:t>
          </a:r>
          <a:endParaRPr lang="en-US" sz="1000" b="1">
            <a:solidFill>
              <a:sysClr val="windowText" lastClr="000000"/>
            </a:solidFill>
          </a:endParaRPr>
        </a:p>
      </dgm:t>
    </dgm:pt>
    <dgm:pt modelId="{599FED65-840B-4527-9328-58DDA84F3B3D}" type="sibTrans" cxnId="{AE52F88A-DD61-4D95-9795-F073A67602CA}">
      <dgm:prSet/>
      <dgm:spPr/>
      <dgm:t>
        <a:bodyPr/>
        <a:lstStyle/>
        <a:p>
          <a:endParaRPr lang="en-US"/>
        </a:p>
      </dgm:t>
    </dgm:pt>
    <dgm:pt modelId="{798F2D24-E8E5-414E-B40C-83B8E0BA1C07}" type="parTrans" cxnId="{AE52F88A-DD61-4D95-9795-F073A67602CA}">
      <dgm:prSet/>
      <dgm:spPr/>
      <dgm:t>
        <a:bodyPr/>
        <a:lstStyle/>
        <a:p>
          <a:endParaRPr lang="en-US"/>
        </a:p>
      </dgm:t>
    </dgm:pt>
    <dgm:pt modelId="{F38E67F6-9855-4A78-8247-EC36F8A7F3F0}" type="pres">
      <dgm:prSet presAssocID="{DF9B7ACC-D2BB-43F0-8D56-21F94B53EC34}" presName="linear" presStyleCnt="0">
        <dgm:presLayoutVars>
          <dgm:dir/>
          <dgm:resizeHandles val="exact"/>
        </dgm:presLayoutVars>
      </dgm:prSet>
      <dgm:spPr/>
      <dgm:t>
        <a:bodyPr/>
        <a:lstStyle/>
        <a:p>
          <a:endParaRPr lang="en-US"/>
        </a:p>
      </dgm:t>
    </dgm:pt>
    <dgm:pt modelId="{950943A9-9A05-44DE-9937-832BB98A1945}" type="pres">
      <dgm:prSet presAssocID="{355EE2CB-CAAA-4702-9C0C-F4C67314BC8F}" presName="comp" presStyleCnt="0"/>
      <dgm:spPr/>
    </dgm:pt>
    <dgm:pt modelId="{7A851553-9F2B-424D-88ED-2D532EBA46F0}" type="pres">
      <dgm:prSet presAssocID="{355EE2CB-CAAA-4702-9C0C-F4C67314BC8F}" presName="box" presStyleLbl="node1" presStyleIdx="0" presStyleCnt="3"/>
      <dgm:spPr/>
      <dgm:t>
        <a:bodyPr/>
        <a:lstStyle/>
        <a:p>
          <a:endParaRPr lang="en-US"/>
        </a:p>
      </dgm:t>
    </dgm:pt>
    <dgm:pt modelId="{09EE00CF-D05F-4C50-974E-6E6D5B721117}" type="pres">
      <dgm:prSet presAssocID="{355EE2CB-CAAA-4702-9C0C-F4C67314BC8F}" presName="img"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dgm:spPr>
      <dgm:t>
        <a:bodyPr/>
        <a:lstStyle/>
        <a:p>
          <a:endParaRPr lang="en-US"/>
        </a:p>
      </dgm:t>
    </dgm:pt>
    <dgm:pt modelId="{37A2E0B4-FD50-49BA-9864-944D0F66E55B}" type="pres">
      <dgm:prSet presAssocID="{355EE2CB-CAAA-4702-9C0C-F4C67314BC8F}" presName="text" presStyleLbl="node1" presStyleIdx="0" presStyleCnt="3">
        <dgm:presLayoutVars>
          <dgm:bulletEnabled val="1"/>
        </dgm:presLayoutVars>
      </dgm:prSet>
      <dgm:spPr/>
      <dgm:t>
        <a:bodyPr/>
        <a:lstStyle/>
        <a:p>
          <a:endParaRPr lang="en-US"/>
        </a:p>
      </dgm:t>
    </dgm:pt>
    <dgm:pt modelId="{126CE808-5D6B-49E0-B463-29B203E4F770}" type="pres">
      <dgm:prSet presAssocID="{599FED65-840B-4527-9328-58DDA84F3B3D}" presName="spacer" presStyleCnt="0"/>
      <dgm:spPr/>
    </dgm:pt>
    <dgm:pt modelId="{7CDB8713-63DE-4D76-AAD0-8024BEEA5D1B}" type="pres">
      <dgm:prSet presAssocID="{7FED31B0-8E27-4511-B55E-4823AAF1C357}" presName="comp" presStyleCnt="0"/>
      <dgm:spPr/>
    </dgm:pt>
    <dgm:pt modelId="{D2181E68-29F1-494B-8B61-2830DB8D38C3}" type="pres">
      <dgm:prSet presAssocID="{7FED31B0-8E27-4511-B55E-4823AAF1C357}" presName="box" presStyleLbl="node1" presStyleIdx="1" presStyleCnt="3"/>
      <dgm:spPr/>
      <dgm:t>
        <a:bodyPr/>
        <a:lstStyle/>
        <a:p>
          <a:endParaRPr lang="en-US"/>
        </a:p>
      </dgm:t>
    </dgm:pt>
    <dgm:pt modelId="{99887718-0FED-4824-9C47-F81044C516DA}" type="pres">
      <dgm:prSet presAssocID="{7FED31B0-8E27-4511-B55E-4823AAF1C357}" presName="img" presStyleLbl="fgImgPlace1" presStyleIdx="1" presStyleCnt="3" custLinFactNeighborX="-1506" custLinFactNeighborY="-1606"/>
      <dgm:spPr>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dgm:spPr>
      <dgm:t>
        <a:bodyPr/>
        <a:lstStyle/>
        <a:p>
          <a:endParaRPr lang="en-US"/>
        </a:p>
      </dgm:t>
    </dgm:pt>
    <dgm:pt modelId="{52AD147C-AF47-4787-BECF-01465337F2FA}" type="pres">
      <dgm:prSet presAssocID="{7FED31B0-8E27-4511-B55E-4823AAF1C357}" presName="text" presStyleLbl="node1" presStyleIdx="1" presStyleCnt="3">
        <dgm:presLayoutVars>
          <dgm:bulletEnabled val="1"/>
        </dgm:presLayoutVars>
      </dgm:prSet>
      <dgm:spPr/>
      <dgm:t>
        <a:bodyPr/>
        <a:lstStyle/>
        <a:p>
          <a:endParaRPr lang="en-US"/>
        </a:p>
      </dgm:t>
    </dgm:pt>
    <dgm:pt modelId="{EB5E8685-3187-4CFB-83AA-D21FA8DF11F7}" type="pres">
      <dgm:prSet presAssocID="{93F17B93-E7D2-4B95-A0C5-C1828A5393F7}" presName="spacer" presStyleCnt="0"/>
      <dgm:spPr/>
    </dgm:pt>
    <dgm:pt modelId="{D702E702-5666-4901-8C71-7FBBA1352A6C}" type="pres">
      <dgm:prSet presAssocID="{B1E41C3B-ABDD-491E-A437-16964AA8D9FC}" presName="comp" presStyleCnt="0"/>
      <dgm:spPr/>
    </dgm:pt>
    <dgm:pt modelId="{81E15EA0-6BD0-4C79-88C8-106A25B0BF85}" type="pres">
      <dgm:prSet presAssocID="{B1E41C3B-ABDD-491E-A437-16964AA8D9FC}" presName="box" presStyleLbl="node1" presStyleIdx="2" presStyleCnt="3"/>
      <dgm:spPr/>
      <dgm:t>
        <a:bodyPr/>
        <a:lstStyle/>
        <a:p>
          <a:endParaRPr lang="en-US"/>
        </a:p>
      </dgm:t>
    </dgm:pt>
    <dgm:pt modelId="{E979B22F-04B2-4409-80EF-22E7B79F8747}" type="pres">
      <dgm:prSet presAssocID="{B1E41C3B-ABDD-491E-A437-16964AA8D9FC}" presName="img" presStyleLbl="fgImgPlace1" presStyleIdx="2"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dgm:spPr>
      <dgm:t>
        <a:bodyPr/>
        <a:lstStyle/>
        <a:p>
          <a:endParaRPr lang="en-US"/>
        </a:p>
      </dgm:t>
    </dgm:pt>
    <dgm:pt modelId="{11CFF3D2-4943-4663-8F5E-2CE2574BE00A}" type="pres">
      <dgm:prSet presAssocID="{B1E41C3B-ABDD-491E-A437-16964AA8D9FC}" presName="text" presStyleLbl="node1" presStyleIdx="2" presStyleCnt="3">
        <dgm:presLayoutVars>
          <dgm:bulletEnabled val="1"/>
        </dgm:presLayoutVars>
      </dgm:prSet>
      <dgm:spPr/>
      <dgm:t>
        <a:bodyPr/>
        <a:lstStyle/>
        <a:p>
          <a:endParaRPr lang="en-US"/>
        </a:p>
      </dgm:t>
    </dgm:pt>
  </dgm:ptLst>
  <dgm:cxnLst>
    <dgm:cxn modelId="{8BADE396-0957-46B7-AF89-61D6CE6C3F83}" type="presOf" srcId="{7FED31B0-8E27-4511-B55E-4823AAF1C357}" destId="{52AD147C-AF47-4787-BECF-01465337F2FA}" srcOrd="1" destOrd="0" presId="urn:microsoft.com/office/officeart/2005/8/layout/vList4"/>
    <dgm:cxn modelId="{8738F94C-C661-4713-AF5C-7B71680F8394}" type="presOf" srcId="{7FED31B0-8E27-4511-B55E-4823AAF1C357}" destId="{D2181E68-29F1-494B-8B61-2830DB8D38C3}" srcOrd="0" destOrd="0" presId="urn:microsoft.com/office/officeart/2005/8/layout/vList4"/>
    <dgm:cxn modelId="{0B12BC3F-69D0-46E4-828B-6DCD379AB814}" type="presOf" srcId="{B1E41C3B-ABDD-491E-A437-16964AA8D9FC}" destId="{81E15EA0-6BD0-4C79-88C8-106A25B0BF85}" srcOrd="0" destOrd="0" presId="urn:microsoft.com/office/officeart/2005/8/layout/vList4"/>
    <dgm:cxn modelId="{99AE16F6-CECC-40CD-BEEA-7BB4A8492424}" srcId="{DF9B7ACC-D2BB-43F0-8D56-21F94B53EC34}" destId="{B1E41C3B-ABDD-491E-A437-16964AA8D9FC}" srcOrd="2" destOrd="0" parTransId="{26EC5D17-128E-448A-A00A-566141791216}" sibTransId="{FF1840A5-CD80-4367-BA4F-F9A84618FDF6}"/>
    <dgm:cxn modelId="{F1B902B8-DF56-4DFB-AE50-D2A07BF14D45}" type="presOf" srcId="{B1E41C3B-ABDD-491E-A437-16964AA8D9FC}" destId="{11CFF3D2-4943-4663-8F5E-2CE2574BE00A}" srcOrd="1" destOrd="0" presId="urn:microsoft.com/office/officeart/2005/8/layout/vList4"/>
    <dgm:cxn modelId="{24BEDF2C-CD05-4D69-A8DD-132B7D95C544}" srcId="{DF9B7ACC-D2BB-43F0-8D56-21F94B53EC34}" destId="{7FED31B0-8E27-4511-B55E-4823AAF1C357}" srcOrd="1" destOrd="0" parTransId="{61A13F3D-6BA6-4C47-890E-0D41E1C2C52F}" sibTransId="{93F17B93-E7D2-4B95-A0C5-C1828A5393F7}"/>
    <dgm:cxn modelId="{E561DCC0-E586-405A-A909-E4A07B11F18C}" type="presOf" srcId="{DF9B7ACC-D2BB-43F0-8D56-21F94B53EC34}" destId="{F38E67F6-9855-4A78-8247-EC36F8A7F3F0}" srcOrd="0" destOrd="0" presId="urn:microsoft.com/office/officeart/2005/8/layout/vList4"/>
    <dgm:cxn modelId="{1AD64A8E-A6FD-43C0-B917-C4B8B4181CB1}" type="presOf" srcId="{355EE2CB-CAAA-4702-9C0C-F4C67314BC8F}" destId="{37A2E0B4-FD50-49BA-9864-944D0F66E55B}" srcOrd="1" destOrd="0" presId="urn:microsoft.com/office/officeart/2005/8/layout/vList4"/>
    <dgm:cxn modelId="{AE52F88A-DD61-4D95-9795-F073A67602CA}" srcId="{DF9B7ACC-D2BB-43F0-8D56-21F94B53EC34}" destId="{355EE2CB-CAAA-4702-9C0C-F4C67314BC8F}" srcOrd="0" destOrd="0" parTransId="{798F2D24-E8E5-414E-B40C-83B8E0BA1C07}" sibTransId="{599FED65-840B-4527-9328-58DDA84F3B3D}"/>
    <dgm:cxn modelId="{CD4BE476-D662-4F64-AFA1-D770F12E9A19}" type="presOf" srcId="{355EE2CB-CAAA-4702-9C0C-F4C67314BC8F}" destId="{7A851553-9F2B-424D-88ED-2D532EBA46F0}" srcOrd="0" destOrd="0" presId="urn:microsoft.com/office/officeart/2005/8/layout/vList4"/>
    <dgm:cxn modelId="{CBAEAAB7-EC50-4942-9DA9-19406170B114}" type="presParOf" srcId="{F38E67F6-9855-4A78-8247-EC36F8A7F3F0}" destId="{950943A9-9A05-44DE-9937-832BB98A1945}" srcOrd="0" destOrd="0" presId="urn:microsoft.com/office/officeart/2005/8/layout/vList4"/>
    <dgm:cxn modelId="{0B2F0A71-C613-4C45-A828-71479AFD8A7A}" type="presParOf" srcId="{950943A9-9A05-44DE-9937-832BB98A1945}" destId="{7A851553-9F2B-424D-88ED-2D532EBA46F0}" srcOrd="0" destOrd="0" presId="urn:microsoft.com/office/officeart/2005/8/layout/vList4"/>
    <dgm:cxn modelId="{CE06C207-ED9B-4416-A994-8CD5A6F8D0B4}" type="presParOf" srcId="{950943A9-9A05-44DE-9937-832BB98A1945}" destId="{09EE00CF-D05F-4C50-974E-6E6D5B721117}" srcOrd="1" destOrd="0" presId="urn:microsoft.com/office/officeart/2005/8/layout/vList4"/>
    <dgm:cxn modelId="{E3246E49-2A2E-4FAF-B977-D9D07888C72F}" type="presParOf" srcId="{950943A9-9A05-44DE-9937-832BB98A1945}" destId="{37A2E0B4-FD50-49BA-9864-944D0F66E55B}" srcOrd="2" destOrd="0" presId="urn:microsoft.com/office/officeart/2005/8/layout/vList4"/>
    <dgm:cxn modelId="{169DC77E-BCC0-4E12-B275-C436879B61DC}" type="presParOf" srcId="{F38E67F6-9855-4A78-8247-EC36F8A7F3F0}" destId="{126CE808-5D6B-49E0-B463-29B203E4F770}" srcOrd="1" destOrd="0" presId="urn:microsoft.com/office/officeart/2005/8/layout/vList4"/>
    <dgm:cxn modelId="{3B7B104A-C9C1-4F6B-A48E-7AC33FCA3898}" type="presParOf" srcId="{F38E67F6-9855-4A78-8247-EC36F8A7F3F0}" destId="{7CDB8713-63DE-4D76-AAD0-8024BEEA5D1B}" srcOrd="2" destOrd="0" presId="urn:microsoft.com/office/officeart/2005/8/layout/vList4"/>
    <dgm:cxn modelId="{66C45D6F-E4DD-44DF-89A3-6ED0A35AC11F}" type="presParOf" srcId="{7CDB8713-63DE-4D76-AAD0-8024BEEA5D1B}" destId="{D2181E68-29F1-494B-8B61-2830DB8D38C3}" srcOrd="0" destOrd="0" presId="urn:microsoft.com/office/officeart/2005/8/layout/vList4"/>
    <dgm:cxn modelId="{2F19E5FE-3D60-4238-BD73-A06D3BE5D1FE}" type="presParOf" srcId="{7CDB8713-63DE-4D76-AAD0-8024BEEA5D1B}" destId="{99887718-0FED-4824-9C47-F81044C516DA}" srcOrd="1" destOrd="0" presId="urn:microsoft.com/office/officeart/2005/8/layout/vList4"/>
    <dgm:cxn modelId="{59EC8425-A6FB-4549-9ECD-4FD513C2072A}" type="presParOf" srcId="{7CDB8713-63DE-4D76-AAD0-8024BEEA5D1B}" destId="{52AD147C-AF47-4787-BECF-01465337F2FA}" srcOrd="2" destOrd="0" presId="urn:microsoft.com/office/officeart/2005/8/layout/vList4"/>
    <dgm:cxn modelId="{6CC141CA-2BA3-4110-83A1-120518584B00}" type="presParOf" srcId="{F38E67F6-9855-4A78-8247-EC36F8A7F3F0}" destId="{EB5E8685-3187-4CFB-83AA-D21FA8DF11F7}" srcOrd="3" destOrd="0" presId="urn:microsoft.com/office/officeart/2005/8/layout/vList4"/>
    <dgm:cxn modelId="{5B7D1527-B1BB-4C9F-8F6B-4338FE2781D9}" type="presParOf" srcId="{F38E67F6-9855-4A78-8247-EC36F8A7F3F0}" destId="{D702E702-5666-4901-8C71-7FBBA1352A6C}" srcOrd="4" destOrd="0" presId="urn:microsoft.com/office/officeart/2005/8/layout/vList4"/>
    <dgm:cxn modelId="{1915F448-E462-4478-9A92-D621889B574C}" type="presParOf" srcId="{D702E702-5666-4901-8C71-7FBBA1352A6C}" destId="{81E15EA0-6BD0-4C79-88C8-106A25B0BF85}" srcOrd="0" destOrd="0" presId="urn:microsoft.com/office/officeart/2005/8/layout/vList4"/>
    <dgm:cxn modelId="{0E68C392-3F3F-40A1-AC86-77C99EA03926}" type="presParOf" srcId="{D702E702-5666-4901-8C71-7FBBA1352A6C}" destId="{E979B22F-04B2-4409-80EF-22E7B79F8747}" srcOrd="1" destOrd="0" presId="urn:microsoft.com/office/officeart/2005/8/layout/vList4"/>
    <dgm:cxn modelId="{AB91A4A4-B062-4F87-AAE8-32CA1FD32CAA}" type="presParOf" srcId="{D702E702-5666-4901-8C71-7FBBA1352A6C}" destId="{11CFF3D2-4943-4663-8F5E-2CE2574BE00A}" srcOrd="2" destOrd="0" presId="urn:microsoft.com/office/officeart/2005/8/layout/vList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16F5C7-DDC2-48FB-A15F-10DA664FAD63}" type="doc">
      <dgm:prSet loTypeId="urn:microsoft.com/office/officeart/2005/8/layout/vList4" loCatId="list" qsTypeId="urn:microsoft.com/office/officeart/2005/8/quickstyle/simple1" qsCatId="simple" csTypeId="urn:microsoft.com/office/officeart/2005/8/colors/colorful1" csCatId="colorful" phldr="1"/>
      <dgm:spPr/>
      <dgm:t>
        <a:bodyPr/>
        <a:lstStyle/>
        <a:p>
          <a:endParaRPr lang="en-US"/>
        </a:p>
      </dgm:t>
    </dgm:pt>
    <dgm:pt modelId="{742D22AE-352E-4943-8376-E3813FDF928C}">
      <dgm:prSet phldrT="[Text]" custT="1"/>
      <dgm:spPr/>
      <dgm:t>
        <a:bodyPr/>
        <a:lstStyle/>
        <a:p>
          <a:pPr algn="l"/>
          <a:r>
            <a:rPr lang="en-GB" sz="1000" b="1">
              <a:solidFill>
                <a:sysClr val="windowText" lastClr="000000"/>
              </a:solidFill>
            </a:rPr>
            <a:t> </a:t>
          </a:r>
          <a:endParaRPr lang="en-US" sz="1000" b="1">
            <a:solidFill>
              <a:sysClr val="windowText" lastClr="000000"/>
            </a:solidFill>
          </a:endParaRPr>
        </a:p>
      </dgm:t>
    </dgm:pt>
    <dgm:pt modelId="{75897608-B6D6-480D-BA61-3C45CAAC9117}" type="parTrans" cxnId="{08214487-A85D-43A0-97A9-4A0B21FF6D61}">
      <dgm:prSet/>
      <dgm:spPr/>
      <dgm:t>
        <a:bodyPr/>
        <a:lstStyle/>
        <a:p>
          <a:endParaRPr lang="en-US"/>
        </a:p>
      </dgm:t>
    </dgm:pt>
    <dgm:pt modelId="{3104C4BD-BF51-4096-B6DA-581E6A7F653D}" type="sibTrans" cxnId="{08214487-A85D-43A0-97A9-4A0B21FF6D61}">
      <dgm:prSet/>
      <dgm:spPr/>
      <dgm:t>
        <a:bodyPr/>
        <a:lstStyle/>
        <a:p>
          <a:endParaRPr lang="en-US"/>
        </a:p>
      </dgm:t>
    </dgm:pt>
    <dgm:pt modelId="{42130C6E-DDB3-4360-B583-F70A725A2238}">
      <dgm:prSet phldrT="[Text]" custT="1"/>
      <dgm:spPr/>
      <dgm:t>
        <a:bodyPr/>
        <a:lstStyle/>
        <a:p>
          <a:r>
            <a:rPr lang="en-GB" sz="1000" b="1">
              <a:solidFill>
                <a:sysClr val="windowText" lastClr="000000"/>
              </a:solidFill>
            </a:rPr>
            <a:t> </a:t>
          </a:r>
          <a:endParaRPr lang="en-US" sz="1000" b="1">
            <a:solidFill>
              <a:sysClr val="windowText" lastClr="000000"/>
            </a:solidFill>
          </a:endParaRPr>
        </a:p>
      </dgm:t>
    </dgm:pt>
    <dgm:pt modelId="{787BEC89-501B-4395-8D94-52E0408D78FA}" type="parTrans" cxnId="{2918D04A-02DF-4BC0-BE0E-EC543E96F39A}">
      <dgm:prSet/>
      <dgm:spPr/>
      <dgm:t>
        <a:bodyPr/>
        <a:lstStyle/>
        <a:p>
          <a:endParaRPr lang="en-US"/>
        </a:p>
      </dgm:t>
    </dgm:pt>
    <dgm:pt modelId="{6D8CD97D-699C-4176-8EDC-099337EB1B60}" type="sibTrans" cxnId="{2918D04A-02DF-4BC0-BE0E-EC543E96F39A}">
      <dgm:prSet/>
      <dgm:spPr/>
      <dgm:t>
        <a:bodyPr/>
        <a:lstStyle/>
        <a:p>
          <a:endParaRPr lang="en-US"/>
        </a:p>
      </dgm:t>
    </dgm:pt>
    <dgm:pt modelId="{79840329-251E-4CDC-807B-9DA7DD29A189}">
      <dgm:prSet phldrT="[Text]" custT="1"/>
      <dgm:spPr/>
      <dgm:t>
        <a:bodyPr/>
        <a:lstStyle/>
        <a:p>
          <a:r>
            <a:rPr lang="en-GB" sz="1000" b="1">
              <a:solidFill>
                <a:sysClr val="windowText" lastClr="000000"/>
              </a:solidFill>
            </a:rPr>
            <a:t> </a:t>
          </a:r>
          <a:endParaRPr lang="en-US" sz="1000" b="1">
            <a:solidFill>
              <a:sysClr val="windowText" lastClr="000000"/>
            </a:solidFill>
          </a:endParaRPr>
        </a:p>
      </dgm:t>
    </dgm:pt>
    <dgm:pt modelId="{0ED5869C-3AE7-4A59-A171-EA60B555557A}" type="parTrans" cxnId="{226D2ED6-6910-4570-A7B0-AB69E8B75589}">
      <dgm:prSet/>
      <dgm:spPr/>
      <dgm:t>
        <a:bodyPr/>
        <a:lstStyle/>
        <a:p>
          <a:endParaRPr lang="en-US"/>
        </a:p>
      </dgm:t>
    </dgm:pt>
    <dgm:pt modelId="{E27450EC-1129-4B12-BA98-BE8D420B535E}" type="sibTrans" cxnId="{226D2ED6-6910-4570-A7B0-AB69E8B75589}">
      <dgm:prSet/>
      <dgm:spPr/>
      <dgm:t>
        <a:bodyPr/>
        <a:lstStyle/>
        <a:p>
          <a:endParaRPr lang="en-US"/>
        </a:p>
      </dgm:t>
    </dgm:pt>
    <dgm:pt modelId="{893E4213-79E0-455A-B6C5-560C1FF70F62}" type="pres">
      <dgm:prSet presAssocID="{8416F5C7-DDC2-48FB-A15F-10DA664FAD63}" presName="linear" presStyleCnt="0">
        <dgm:presLayoutVars>
          <dgm:dir/>
          <dgm:resizeHandles val="exact"/>
        </dgm:presLayoutVars>
      </dgm:prSet>
      <dgm:spPr/>
      <dgm:t>
        <a:bodyPr/>
        <a:lstStyle/>
        <a:p>
          <a:endParaRPr lang="en-US"/>
        </a:p>
      </dgm:t>
    </dgm:pt>
    <dgm:pt modelId="{317BF778-4551-4AD4-9E30-C969B7B929CF}" type="pres">
      <dgm:prSet presAssocID="{742D22AE-352E-4943-8376-E3813FDF928C}" presName="comp" presStyleCnt="0"/>
      <dgm:spPr/>
    </dgm:pt>
    <dgm:pt modelId="{C9061C2E-65E7-4849-AABE-A05366277614}" type="pres">
      <dgm:prSet presAssocID="{742D22AE-352E-4943-8376-E3813FDF928C}" presName="box" presStyleLbl="node1" presStyleIdx="0" presStyleCnt="3" custScaleY="84833"/>
      <dgm:spPr/>
      <dgm:t>
        <a:bodyPr/>
        <a:lstStyle/>
        <a:p>
          <a:endParaRPr lang="en-US"/>
        </a:p>
      </dgm:t>
    </dgm:pt>
    <dgm:pt modelId="{4EB935C0-043C-45BE-B7DD-7AD2437D4FEB}" type="pres">
      <dgm:prSet presAssocID="{742D22AE-352E-4943-8376-E3813FDF928C}" presName="img" presStyleLbl="fgImgPlace1" presStyleIdx="0" presStyleCnt="3" custScaleX="98011" custScaleY="87099" custLinFactNeighborX="-3468"/>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 modelId="{2BA43D04-2A07-42BA-BD30-5584592A9E19}" type="pres">
      <dgm:prSet presAssocID="{742D22AE-352E-4943-8376-E3813FDF928C}" presName="text" presStyleLbl="node1" presStyleIdx="0" presStyleCnt="3">
        <dgm:presLayoutVars>
          <dgm:bulletEnabled val="1"/>
        </dgm:presLayoutVars>
      </dgm:prSet>
      <dgm:spPr/>
      <dgm:t>
        <a:bodyPr/>
        <a:lstStyle/>
        <a:p>
          <a:endParaRPr lang="en-US"/>
        </a:p>
      </dgm:t>
    </dgm:pt>
    <dgm:pt modelId="{6829DC48-7E28-40E3-B550-95BF540A012B}" type="pres">
      <dgm:prSet presAssocID="{3104C4BD-BF51-4096-B6DA-581E6A7F653D}" presName="spacer" presStyleCnt="0"/>
      <dgm:spPr/>
    </dgm:pt>
    <dgm:pt modelId="{68E13386-2101-4761-8C65-9D95D5343E29}" type="pres">
      <dgm:prSet presAssocID="{42130C6E-DDB3-4360-B583-F70A725A2238}" presName="comp" presStyleCnt="0"/>
      <dgm:spPr/>
    </dgm:pt>
    <dgm:pt modelId="{49F817EC-2A81-43E9-B53A-968C48E080FF}" type="pres">
      <dgm:prSet presAssocID="{42130C6E-DDB3-4360-B583-F70A725A2238}" presName="box" presStyleLbl="node1" presStyleIdx="1" presStyleCnt="3" custScaleY="87602"/>
      <dgm:spPr/>
      <dgm:t>
        <a:bodyPr/>
        <a:lstStyle/>
        <a:p>
          <a:endParaRPr lang="en-US"/>
        </a:p>
      </dgm:t>
    </dgm:pt>
    <dgm:pt modelId="{36059ABB-5B7D-4FCE-B89F-04E8A162BB03}" type="pres">
      <dgm:prSet presAssocID="{42130C6E-DDB3-4360-B583-F70A725A2238}" presName="img" presStyleLbl="fgImgPlace1" presStyleIdx="1" presStyleCnt="3" custScaleY="71349" custLinFactNeighborX="0"/>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9552FFE6-B0FE-405E-BFA9-DAC40A34198B}" type="pres">
      <dgm:prSet presAssocID="{42130C6E-DDB3-4360-B583-F70A725A2238}" presName="text" presStyleLbl="node1" presStyleIdx="1" presStyleCnt="3">
        <dgm:presLayoutVars>
          <dgm:bulletEnabled val="1"/>
        </dgm:presLayoutVars>
      </dgm:prSet>
      <dgm:spPr/>
      <dgm:t>
        <a:bodyPr/>
        <a:lstStyle/>
        <a:p>
          <a:endParaRPr lang="en-US"/>
        </a:p>
      </dgm:t>
    </dgm:pt>
    <dgm:pt modelId="{F9C88BEA-1A0E-4F16-98A0-8B1BBABD865D}" type="pres">
      <dgm:prSet presAssocID="{6D8CD97D-699C-4176-8EDC-099337EB1B60}" presName="spacer" presStyleCnt="0"/>
      <dgm:spPr/>
    </dgm:pt>
    <dgm:pt modelId="{75310131-32B0-4130-BD8A-69492332E6B4}" type="pres">
      <dgm:prSet presAssocID="{79840329-251E-4CDC-807B-9DA7DD29A189}" presName="comp" presStyleCnt="0"/>
      <dgm:spPr/>
    </dgm:pt>
    <dgm:pt modelId="{63C2D01F-C8A7-4F6A-A9D0-941243E5D925}" type="pres">
      <dgm:prSet presAssocID="{79840329-251E-4CDC-807B-9DA7DD29A189}" presName="box" presStyleLbl="node1" presStyleIdx="2" presStyleCnt="3"/>
      <dgm:spPr/>
      <dgm:t>
        <a:bodyPr/>
        <a:lstStyle/>
        <a:p>
          <a:endParaRPr lang="en-US"/>
        </a:p>
      </dgm:t>
    </dgm:pt>
    <dgm:pt modelId="{21FC327D-362A-4306-8BAB-4E2F76D64DD7}" type="pres">
      <dgm:prSet presAssocID="{79840329-251E-4CDC-807B-9DA7DD29A189}" presName="img" presStyleLbl="fgImgPlace1" presStyleIdx="2" presStyleCnt="3" custScaleX="93347" custScaleY="91247"/>
      <dgm:spPr>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dgm:spPr>
      <dgm:t>
        <a:bodyPr/>
        <a:lstStyle/>
        <a:p>
          <a:endParaRPr lang="en-US"/>
        </a:p>
      </dgm:t>
    </dgm:pt>
    <dgm:pt modelId="{12547272-A207-4C30-B6B8-73A7CE689FD8}" type="pres">
      <dgm:prSet presAssocID="{79840329-251E-4CDC-807B-9DA7DD29A189}" presName="text" presStyleLbl="node1" presStyleIdx="2" presStyleCnt="3">
        <dgm:presLayoutVars>
          <dgm:bulletEnabled val="1"/>
        </dgm:presLayoutVars>
      </dgm:prSet>
      <dgm:spPr/>
      <dgm:t>
        <a:bodyPr/>
        <a:lstStyle/>
        <a:p>
          <a:endParaRPr lang="en-US"/>
        </a:p>
      </dgm:t>
    </dgm:pt>
  </dgm:ptLst>
  <dgm:cxnLst>
    <dgm:cxn modelId="{C2EF5E6C-0833-4DE5-A8A4-C03D0A072903}" type="presOf" srcId="{42130C6E-DDB3-4360-B583-F70A725A2238}" destId="{49F817EC-2A81-43E9-B53A-968C48E080FF}" srcOrd="0" destOrd="0" presId="urn:microsoft.com/office/officeart/2005/8/layout/vList4"/>
    <dgm:cxn modelId="{CFFCE27C-4B61-44A5-B624-61FCA095B5B4}" type="presOf" srcId="{742D22AE-352E-4943-8376-E3813FDF928C}" destId="{C9061C2E-65E7-4849-AABE-A05366277614}" srcOrd="0" destOrd="0" presId="urn:microsoft.com/office/officeart/2005/8/layout/vList4"/>
    <dgm:cxn modelId="{348EEB24-4C40-4425-8C16-F3489995EE1E}" type="presOf" srcId="{79840329-251E-4CDC-807B-9DA7DD29A189}" destId="{12547272-A207-4C30-B6B8-73A7CE689FD8}" srcOrd="1" destOrd="0" presId="urn:microsoft.com/office/officeart/2005/8/layout/vList4"/>
    <dgm:cxn modelId="{08214487-A85D-43A0-97A9-4A0B21FF6D61}" srcId="{8416F5C7-DDC2-48FB-A15F-10DA664FAD63}" destId="{742D22AE-352E-4943-8376-E3813FDF928C}" srcOrd="0" destOrd="0" parTransId="{75897608-B6D6-480D-BA61-3C45CAAC9117}" sibTransId="{3104C4BD-BF51-4096-B6DA-581E6A7F653D}"/>
    <dgm:cxn modelId="{98F81F0A-D7EC-4C3E-BDE2-C9B34E68E84B}" type="presOf" srcId="{742D22AE-352E-4943-8376-E3813FDF928C}" destId="{2BA43D04-2A07-42BA-BD30-5584592A9E19}" srcOrd="1" destOrd="0" presId="urn:microsoft.com/office/officeart/2005/8/layout/vList4"/>
    <dgm:cxn modelId="{2918D04A-02DF-4BC0-BE0E-EC543E96F39A}" srcId="{8416F5C7-DDC2-48FB-A15F-10DA664FAD63}" destId="{42130C6E-DDB3-4360-B583-F70A725A2238}" srcOrd="1" destOrd="0" parTransId="{787BEC89-501B-4395-8D94-52E0408D78FA}" sibTransId="{6D8CD97D-699C-4176-8EDC-099337EB1B60}"/>
    <dgm:cxn modelId="{226D2ED6-6910-4570-A7B0-AB69E8B75589}" srcId="{8416F5C7-DDC2-48FB-A15F-10DA664FAD63}" destId="{79840329-251E-4CDC-807B-9DA7DD29A189}" srcOrd="2" destOrd="0" parTransId="{0ED5869C-3AE7-4A59-A171-EA60B555557A}" sibTransId="{E27450EC-1129-4B12-BA98-BE8D420B535E}"/>
    <dgm:cxn modelId="{79FA1C61-F7ED-49ED-B8D1-FE45EB698851}" type="presOf" srcId="{8416F5C7-DDC2-48FB-A15F-10DA664FAD63}" destId="{893E4213-79E0-455A-B6C5-560C1FF70F62}" srcOrd="0" destOrd="0" presId="urn:microsoft.com/office/officeart/2005/8/layout/vList4"/>
    <dgm:cxn modelId="{FB9A1C93-491C-45EE-9BFF-7BB276E6E065}" type="presOf" srcId="{79840329-251E-4CDC-807B-9DA7DD29A189}" destId="{63C2D01F-C8A7-4F6A-A9D0-941243E5D925}" srcOrd="0" destOrd="0" presId="urn:microsoft.com/office/officeart/2005/8/layout/vList4"/>
    <dgm:cxn modelId="{57F4B2C4-C6AC-41C1-A946-560F78102879}" type="presOf" srcId="{42130C6E-DDB3-4360-B583-F70A725A2238}" destId="{9552FFE6-B0FE-405E-BFA9-DAC40A34198B}" srcOrd="1" destOrd="0" presId="urn:microsoft.com/office/officeart/2005/8/layout/vList4"/>
    <dgm:cxn modelId="{D9A0F543-0248-46AE-A724-CBB0D346A2C5}" type="presParOf" srcId="{893E4213-79E0-455A-B6C5-560C1FF70F62}" destId="{317BF778-4551-4AD4-9E30-C969B7B929CF}" srcOrd="0" destOrd="0" presId="urn:microsoft.com/office/officeart/2005/8/layout/vList4"/>
    <dgm:cxn modelId="{B9D2E5F7-4CDE-433A-9988-0A325726F780}" type="presParOf" srcId="{317BF778-4551-4AD4-9E30-C969B7B929CF}" destId="{C9061C2E-65E7-4849-AABE-A05366277614}" srcOrd="0" destOrd="0" presId="urn:microsoft.com/office/officeart/2005/8/layout/vList4"/>
    <dgm:cxn modelId="{CA09D010-06C7-4B3A-8AC5-9DE6F108779D}" type="presParOf" srcId="{317BF778-4551-4AD4-9E30-C969B7B929CF}" destId="{4EB935C0-043C-45BE-B7DD-7AD2437D4FEB}" srcOrd="1" destOrd="0" presId="urn:microsoft.com/office/officeart/2005/8/layout/vList4"/>
    <dgm:cxn modelId="{F89670B5-B8F1-4EF5-85C5-07C036876CAA}" type="presParOf" srcId="{317BF778-4551-4AD4-9E30-C969B7B929CF}" destId="{2BA43D04-2A07-42BA-BD30-5584592A9E19}" srcOrd="2" destOrd="0" presId="urn:microsoft.com/office/officeart/2005/8/layout/vList4"/>
    <dgm:cxn modelId="{740883BD-FCD5-40CB-A3DB-5C327324A8FB}" type="presParOf" srcId="{893E4213-79E0-455A-B6C5-560C1FF70F62}" destId="{6829DC48-7E28-40E3-B550-95BF540A012B}" srcOrd="1" destOrd="0" presId="urn:microsoft.com/office/officeart/2005/8/layout/vList4"/>
    <dgm:cxn modelId="{5F06C004-774E-43B4-A11C-216FD12C6FE6}" type="presParOf" srcId="{893E4213-79E0-455A-B6C5-560C1FF70F62}" destId="{68E13386-2101-4761-8C65-9D95D5343E29}" srcOrd="2" destOrd="0" presId="urn:microsoft.com/office/officeart/2005/8/layout/vList4"/>
    <dgm:cxn modelId="{D8A12E37-B7B4-49B6-A43B-BDE92CE785E4}" type="presParOf" srcId="{68E13386-2101-4761-8C65-9D95D5343E29}" destId="{49F817EC-2A81-43E9-B53A-968C48E080FF}" srcOrd="0" destOrd="0" presId="urn:microsoft.com/office/officeart/2005/8/layout/vList4"/>
    <dgm:cxn modelId="{827D0BE9-6064-431D-AD23-68981CEF3144}" type="presParOf" srcId="{68E13386-2101-4761-8C65-9D95D5343E29}" destId="{36059ABB-5B7D-4FCE-B89F-04E8A162BB03}" srcOrd="1" destOrd="0" presId="urn:microsoft.com/office/officeart/2005/8/layout/vList4"/>
    <dgm:cxn modelId="{B3914209-6373-4897-9562-1D4FB40FE79E}" type="presParOf" srcId="{68E13386-2101-4761-8C65-9D95D5343E29}" destId="{9552FFE6-B0FE-405E-BFA9-DAC40A34198B}" srcOrd="2" destOrd="0" presId="urn:microsoft.com/office/officeart/2005/8/layout/vList4"/>
    <dgm:cxn modelId="{C3F166FB-1D8F-474E-AF1D-FB2BEDE363B3}" type="presParOf" srcId="{893E4213-79E0-455A-B6C5-560C1FF70F62}" destId="{F9C88BEA-1A0E-4F16-98A0-8B1BBABD865D}" srcOrd="3" destOrd="0" presId="urn:microsoft.com/office/officeart/2005/8/layout/vList4"/>
    <dgm:cxn modelId="{48524B5E-F307-4133-8369-5943E0121805}" type="presParOf" srcId="{893E4213-79E0-455A-B6C5-560C1FF70F62}" destId="{75310131-32B0-4130-BD8A-69492332E6B4}" srcOrd="4" destOrd="0" presId="urn:microsoft.com/office/officeart/2005/8/layout/vList4"/>
    <dgm:cxn modelId="{529978EF-9B30-4C8A-9614-FFDE7AC76302}" type="presParOf" srcId="{75310131-32B0-4130-BD8A-69492332E6B4}" destId="{63C2D01F-C8A7-4F6A-A9D0-941243E5D925}" srcOrd="0" destOrd="0" presId="urn:microsoft.com/office/officeart/2005/8/layout/vList4"/>
    <dgm:cxn modelId="{86F41E09-01C7-49E0-B69F-C5C6872DCDFE}" type="presParOf" srcId="{75310131-32B0-4130-BD8A-69492332E6B4}" destId="{21FC327D-362A-4306-8BAB-4E2F76D64DD7}" srcOrd="1" destOrd="0" presId="urn:microsoft.com/office/officeart/2005/8/layout/vList4"/>
    <dgm:cxn modelId="{9DACB461-9272-44F2-B124-1880C2DF4F0F}" type="presParOf" srcId="{75310131-32B0-4130-BD8A-69492332E6B4}" destId="{12547272-A207-4C30-B6B8-73A7CE689FD8}"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73A48-2C74-4B82-A097-0D0283A923D1}">
      <dsp:nvSpPr>
        <dsp:cNvPr id="0" name=""/>
        <dsp:cNvSpPr/>
      </dsp:nvSpPr>
      <dsp:spPr>
        <a:xfrm rot="21290165">
          <a:off x="2501769" y="3074647"/>
          <a:ext cx="3413089" cy="3309452"/>
        </a:xfrm>
        <a:prstGeom prst="gear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lvl="0" algn="ctr" defTabSz="333375">
            <a:lnSpc>
              <a:spcPct val="90000"/>
            </a:lnSpc>
            <a:spcBef>
              <a:spcPct val="0"/>
            </a:spcBef>
            <a:spcAft>
              <a:spcPct val="35000"/>
            </a:spcAft>
          </a:pPr>
          <a:r>
            <a:rPr lang="en-GB" sz="750" b="1" u="sng" kern="1200">
              <a:solidFill>
                <a:sysClr val="windowText" lastClr="000000"/>
              </a:solidFill>
            </a:rPr>
            <a:t>My child needs a little extra support...</a:t>
          </a:r>
        </a:p>
        <a:p>
          <a:pPr lvl="0" algn="ctr" defTabSz="333375">
            <a:lnSpc>
              <a:spcPct val="90000"/>
            </a:lnSpc>
            <a:spcBef>
              <a:spcPct val="0"/>
            </a:spcBef>
            <a:spcAft>
              <a:spcPct val="35000"/>
            </a:spcAft>
          </a:pPr>
          <a:r>
            <a:rPr lang="en-GB" sz="700" kern="1200">
              <a:solidFill>
                <a:sysClr val="windowText" lastClr="000000"/>
              </a:solidFill>
            </a:rPr>
            <a:t>Any young person with additional support needs will be supported by the appropriate specialist staff.  Young people with significant additional support needs whether in a mainstream school, in a shared placement provision or a full time complex needs space are contacted by specialist teachers on a weekly basis. </a:t>
          </a:r>
        </a:p>
        <a:p>
          <a:pPr lvl="0" algn="ctr" defTabSz="333375">
            <a:lnSpc>
              <a:spcPct val="90000"/>
            </a:lnSpc>
            <a:spcBef>
              <a:spcPct val="0"/>
            </a:spcBef>
            <a:spcAft>
              <a:spcPct val="35000"/>
            </a:spcAft>
          </a:pPr>
          <a:r>
            <a:rPr lang="en-GB" sz="700" kern="1200">
              <a:solidFill>
                <a:sysClr val="windowText" lastClr="000000"/>
              </a:solidFill>
            </a:rPr>
            <a:t>If you have a child with additional support needs </a:t>
          </a:r>
          <a:r>
            <a:rPr lang="en-GB" sz="700" b="1" kern="1200">
              <a:solidFill>
                <a:sysClr val="windowText" lastClr="000000"/>
              </a:solidFill>
            </a:rPr>
            <a:t>attending shared or full time specialist provision please contact the complex needs provisions principal teacher </a:t>
          </a:r>
          <a:r>
            <a:rPr lang="en-GB" sz="700" kern="1200">
              <a:solidFill>
                <a:sysClr val="windowText" lastClr="000000"/>
              </a:solidFill>
            </a:rPr>
            <a:t>where a multi-agency team will offer the most appropriate support directly related to your concerns. </a:t>
          </a:r>
        </a:p>
        <a:p>
          <a:pPr lvl="0" algn="ctr" defTabSz="333375">
            <a:lnSpc>
              <a:spcPct val="90000"/>
            </a:lnSpc>
            <a:spcBef>
              <a:spcPct val="0"/>
            </a:spcBef>
            <a:spcAft>
              <a:spcPct val="35000"/>
            </a:spcAft>
          </a:pPr>
          <a:r>
            <a:rPr lang="en-GB" sz="700" kern="1200">
              <a:solidFill>
                <a:sysClr val="windowText" lastClr="000000"/>
              </a:solidFill>
            </a:rPr>
            <a:t>If you have a child with additional support needs </a:t>
          </a:r>
          <a:r>
            <a:rPr lang="en-GB" sz="700" b="1" kern="1200">
              <a:solidFill>
                <a:sysClr val="windowText" lastClr="000000"/>
              </a:solidFill>
            </a:rPr>
            <a:t>attending a mainstream provision and you are concerned about their destination on leaving school please contact the school  guidance/pastoral support teacher</a:t>
          </a:r>
        </a:p>
      </dsp:txBody>
      <dsp:txXfrm>
        <a:off x="3177601" y="3849987"/>
        <a:ext cx="2056215" cy="1701127"/>
      </dsp:txXfrm>
    </dsp:sp>
    <dsp:sp modelId="{5387FE77-EEDA-42D3-B4A3-87240486FFEB}">
      <dsp:nvSpPr>
        <dsp:cNvPr id="0" name=""/>
        <dsp:cNvSpPr/>
      </dsp:nvSpPr>
      <dsp:spPr>
        <a:xfrm>
          <a:off x="301929" y="1958981"/>
          <a:ext cx="2869961" cy="2843458"/>
        </a:xfrm>
        <a:prstGeom prst="gear6">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02260">
            <a:lnSpc>
              <a:spcPct val="90000"/>
            </a:lnSpc>
            <a:spcBef>
              <a:spcPct val="0"/>
            </a:spcBef>
            <a:spcAft>
              <a:spcPct val="35000"/>
            </a:spcAft>
          </a:pPr>
          <a:r>
            <a:rPr lang="en-GB" sz="680" b="1" u="sng" kern="1200">
              <a:solidFill>
                <a:sysClr val="windowText" lastClr="000000"/>
              </a:solidFill>
            </a:rPr>
            <a:t>My child has applied to College/University...</a:t>
          </a:r>
        </a:p>
        <a:p>
          <a:pPr lvl="0" algn="ctr" defTabSz="302260">
            <a:lnSpc>
              <a:spcPct val="90000"/>
            </a:lnSpc>
            <a:spcBef>
              <a:spcPct val="0"/>
            </a:spcBef>
            <a:spcAft>
              <a:spcPct val="35000"/>
            </a:spcAft>
          </a:pPr>
          <a:r>
            <a:rPr lang="en-GB" sz="680" kern="1200">
              <a:solidFill>
                <a:sysClr val="windowText" lastClr="000000"/>
              </a:solidFill>
            </a:rPr>
            <a:t>If your child plans to leave school to continue in learning, arrangements are in place to award certification as normal in early August. Colleges and Universities have agreed arrangements  with Scottish Government, Councils and Scottish Qualifications Authority (SQA) to ensure that this year’s applicants are treated fairly and equitably, with the integrity of these qualifications being maintained. Schools are currently working with SQA to ensure certification by August based on new procedures that have replaced the usual exam diet.</a:t>
          </a:r>
          <a:endParaRPr lang="en-US" sz="680" kern="1200">
            <a:solidFill>
              <a:sysClr val="windowText" lastClr="000000"/>
            </a:solidFill>
          </a:endParaRPr>
        </a:p>
      </dsp:txBody>
      <dsp:txXfrm>
        <a:off x="1021631" y="2679157"/>
        <a:ext cx="1430557" cy="1403106"/>
      </dsp:txXfrm>
    </dsp:sp>
    <dsp:sp modelId="{996719D3-8935-4360-936E-831CD93AD671}">
      <dsp:nvSpPr>
        <dsp:cNvPr id="0" name=""/>
        <dsp:cNvSpPr/>
      </dsp:nvSpPr>
      <dsp:spPr>
        <a:xfrm rot="20700000">
          <a:off x="1969620" y="316801"/>
          <a:ext cx="2783666" cy="2549217"/>
        </a:xfrm>
        <a:prstGeom prst="gear6">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u="none" kern="1200">
              <a:solidFill>
                <a:sysClr val="windowText" lastClr="000000"/>
              </a:solidFill>
            </a:rPr>
            <a:t>       </a:t>
          </a:r>
          <a:r>
            <a:rPr lang="en-GB" sz="750" b="1" u="sng" kern="1200">
              <a:solidFill>
                <a:sysClr val="windowText" lastClr="000000"/>
              </a:solidFill>
            </a:rPr>
            <a:t>My child wants to get a job...</a:t>
          </a:r>
        </a:p>
        <a:p>
          <a:pPr lvl="0" algn="ctr" defTabSz="355600">
            <a:lnSpc>
              <a:spcPct val="90000"/>
            </a:lnSpc>
            <a:spcBef>
              <a:spcPct val="0"/>
            </a:spcBef>
            <a:spcAft>
              <a:spcPct val="35000"/>
            </a:spcAft>
          </a:pPr>
          <a:r>
            <a:rPr lang="en-GB" sz="750" kern="1200">
              <a:solidFill>
                <a:sysClr val="windowText" lastClr="000000"/>
              </a:solidFill>
            </a:rPr>
            <a:t>If your child chooses to leave school to seek work, (including by entering a Modern Apprenticeship) then SDS, the Council’s Communities and Lifelong Learning service and the Regional ‘Developing the Young Workforce’ partnership are here to help. The starting point for this post-school journey is continuing to engage with SDS staff.</a:t>
          </a:r>
          <a:endParaRPr lang="en-US" sz="750" kern="1200">
            <a:solidFill>
              <a:sysClr val="windowText" lastClr="000000"/>
            </a:solidFill>
          </a:endParaRPr>
        </a:p>
      </dsp:txBody>
      <dsp:txXfrm rot="-20700000">
        <a:off x="2594065" y="862013"/>
        <a:ext cx="1534775" cy="1458792"/>
      </dsp:txXfrm>
    </dsp:sp>
    <dsp:sp modelId="{E49145FA-8C60-4A88-BD56-F8234AB74AFB}">
      <dsp:nvSpPr>
        <dsp:cNvPr id="0" name=""/>
        <dsp:cNvSpPr/>
      </dsp:nvSpPr>
      <dsp:spPr>
        <a:xfrm>
          <a:off x="2537172" y="2647208"/>
          <a:ext cx="4135120" cy="4135120"/>
        </a:xfrm>
        <a:prstGeom prst="circularArrow">
          <a:avLst>
            <a:gd name="adj1" fmla="val 4687"/>
            <a:gd name="adj2" fmla="val 299029"/>
            <a:gd name="adj3" fmla="val 2545647"/>
            <a:gd name="adj4" fmla="val 15799169"/>
            <a:gd name="adj5" fmla="val 546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0DFEBF-2B45-4DBD-B08E-2E9087AA9E03}">
      <dsp:nvSpPr>
        <dsp:cNvPr id="0" name=""/>
        <dsp:cNvSpPr/>
      </dsp:nvSpPr>
      <dsp:spPr>
        <a:xfrm>
          <a:off x="15632" y="1530166"/>
          <a:ext cx="3004423" cy="3004423"/>
        </a:xfrm>
        <a:prstGeom prst="leftCircularArrow">
          <a:avLst>
            <a:gd name="adj1" fmla="val 6452"/>
            <a:gd name="adj2" fmla="val 429999"/>
            <a:gd name="adj3" fmla="val 10489124"/>
            <a:gd name="adj4" fmla="val 14837806"/>
            <a:gd name="adj5" fmla="val 7527"/>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1BEEDC-1D09-422A-8287-D33FC211AE0B}">
      <dsp:nvSpPr>
        <dsp:cNvPr id="0" name=""/>
        <dsp:cNvSpPr/>
      </dsp:nvSpPr>
      <dsp:spPr>
        <a:xfrm>
          <a:off x="1580926" y="-162583"/>
          <a:ext cx="3239373" cy="3239373"/>
        </a:xfrm>
        <a:prstGeom prst="circularArrow">
          <a:avLst>
            <a:gd name="adj1" fmla="val 5984"/>
            <a:gd name="adj2" fmla="val 394124"/>
            <a:gd name="adj3" fmla="val 13313824"/>
            <a:gd name="adj4" fmla="val 10508221"/>
            <a:gd name="adj5" fmla="val 6981"/>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51553-9F2B-424D-88ED-2D532EBA46F0}">
      <dsp:nvSpPr>
        <dsp:cNvPr id="0" name=""/>
        <dsp:cNvSpPr/>
      </dsp:nvSpPr>
      <dsp:spPr>
        <a:xfrm>
          <a:off x="0" y="0"/>
          <a:ext cx="6941820" cy="160099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48463" y="0"/>
        <a:ext cx="5393356" cy="1600993"/>
      </dsp:txXfrm>
    </dsp:sp>
    <dsp:sp modelId="{09EE00CF-D05F-4C50-974E-6E6D5B721117}">
      <dsp:nvSpPr>
        <dsp:cNvPr id="0" name=""/>
        <dsp:cNvSpPr/>
      </dsp:nvSpPr>
      <dsp:spPr>
        <a:xfrm>
          <a:off x="160099" y="160099"/>
          <a:ext cx="1388364" cy="128079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181E68-29F1-494B-8B61-2830DB8D38C3}">
      <dsp:nvSpPr>
        <dsp:cNvPr id="0" name=""/>
        <dsp:cNvSpPr/>
      </dsp:nvSpPr>
      <dsp:spPr>
        <a:xfrm>
          <a:off x="0" y="1761093"/>
          <a:ext cx="6941820" cy="1600993"/>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48463" y="1761093"/>
        <a:ext cx="5393356" cy="1600993"/>
      </dsp:txXfrm>
    </dsp:sp>
    <dsp:sp modelId="{99887718-0FED-4824-9C47-F81044C516DA}">
      <dsp:nvSpPr>
        <dsp:cNvPr id="0" name=""/>
        <dsp:cNvSpPr/>
      </dsp:nvSpPr>
      <dsp:spPr>
        <a:xfrm>
          <a:off x="139190" y="1900622"/>
          <a:ext cx="1388364" cy="1280795"/>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E15EA0-6BD0-4C79-88C8-106A25B0BF85}">
      <dsp:nvSpPr>
        <dsp:cNvPr id="0" name=""/>
        <dsp:cNvSpPr/>
      </dsp:nvSpPr>
      <dsp:spPr>
        <a:xfrm>
          <a:off x="0" y="3522186"/>
          <a:ext cx="6941820" cy="1600993"/>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48463" y="3522186"/>
        <a:ext cx="5393356" cy="1600993"/>
      </dsp:txXfrm>
    </dsp:sp>
    <dsp:sp modelId="{E979B22F-04B2-4409-80EF-22E7B79F8747}">
      <dsp:nvSpPr>
        <dsp:cNvPr id="0" name=""/>
        <dsp:cNvSpPr/>
      </dsp:nvSpPr>
      <dsp:spPr>
        <a:xfrm>
          <a:off x="160099" y="3682285"/>
          <a:ext cx="1388364" cy="1280795"/>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61C2E-65E7-4849-AABE-A05366277614}">
      <dsp:nvSpPr>
        <dsp:cNvPr id="0" name=""/>
        <dsp:cNvSpPr/>
      </dsp:nvSpPr>
      <dsp:spPr>
        <a:xfrm>
          <a:off x="0" y="0"/>
          <a:ext cx="6941820" cy="15061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65903" y="0"/>
        <a:ext cx="5375916" cy="1506121"/>
      </dsp:txXfrm>
    </dsp:sp>
    <dsp:sp modelId="{4EB935C0-043C-45BE-B7DD-7AD2437D4FEB}">
      <dsp:nvSpPr>
        <dsp:cNvPr id="0" name=""/>
        <dsp:cNvSpPr/>
      </dsp:nvSpPr>
      <dsp:spPr>
        <a:xfrm>
          <a:off x="143198" y="134519"/>
          <a:ext cx="1360749" cy="123708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F817EC-2A81-43E9-B53A-968C48E080FF}">
      <dsp:nvSpPr>
        <dsp:cNvPr id="0" name=""/>
        <dsp:cNvSpPr/>
      </dsp:nvSpPr>
      <dsp:spPr>
        <a:xfrm>
          <a:off x="0" y="1683660"/>
          <a:ext cx="6941820" cy="15552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65903" y="1683660"/>
        <a:ext cx="5375916" cy="1555281"/>
      </dsp:txXfrm>
    </dsp:sp>
    <dsp:sp modelId="{36059ABB-5B7D-4FCE-B89F-04E8A162BB03}">
      <dsp:nvSpPr>
        <dsp:cNvPr id="0" name=""/>
        <dsp:cNvSpPr/>
      </dsp:nvSpPr>
      <dsp:spPr>
        <a:xfrm>
          <a:off x="177539" y="1954611"/>
          <a:ext cx="1388364" cy="101338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C2D01F-C8A7-4F6A-A9D0-941243E5D925}">
      <dsp:nvSpPr>
        <dsp:cNvPr id="0" name=""/>
        <dsp:cNvSpPr/>
      </dsp:nvSpPr>
      <dsp:spPr>
        <a:xfrm>
          <a:off x="0" y="3416482"/>
          <a:ext cx="6941820" cy="177539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solidFill>
                <a:sysClr val="windowText" lastClr="000000"/>
              </a:solidFill>
            </a:rPr>
            <a:t> </a:t>
          </a:r>
          <a:endParaRPr lang="en-US" sz="1000" b="1" kern="1200">
            <a:solidFill>
              <a:sysClr val="windowText" lastClr="000000"/>
            </a:solidFill>
          </a:endParaRPr>
        </a:p>
      </dsp:txBody>
      <dsp:txXfrm>
        <a:off x="1565903" y="3416482"/>
        <a:ext cx="5375916" cy="1775395"/>
      </dsp:txXfrm>
    </dsp:sp>
    <dsp:sp modelId="{21FC327D-362A-4306-8BAB-4E2F76D64DD7}">
      <dsp:nvSpPr>
        <dsp:cNvPr id="0" name=""/>
        <dsp:cNvSpPr/>
      </dsp:nvSpPr>
      <dsp:spPr>
        <a:xfrm>
          <a:off x="223723" y="3656182"/>
          <a:ext cx="1295996" cy="1295996"/>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AA22C-8743-4318-99F3-14DE319E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Mitchell</dc:creator>
  <cp:keywords/>
  <dc:description/>
  <cp:lastModifiedBy>Jonathan Mori</cp:lastModifiedBy>
  <cp:revision>2</cp:revision>
  <cp:lastPrinted>2020-04-29T14:14:00Z</cp:lastPrinted>
  <dcterms:created xsi:type="dcterms:W3CDTF">2020-05-16T11:45:00Z</dcterms:created>
  <dcterms:modified xsi:type="dcterms:W3CDTF">2020-05-16T11:45:00Z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