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5186" w14:textId="432D8370" w:rsidR="00CD0058" w:rsidRPr="00AC156E" w:rsidRDefault="00CD0058" w:rsidP="00CD0058">
      <w:pPr>
        <w:pStyle w:val="msotitle3"/>
        <w:widowControl w:val="0"/>
        <w:rPr>
          <w:rFonts w:ascii="Century Gothic" w:hAnsi="Century Gothic"/>
          <w:sz w:val="56"/>
          <w:szCs w:val="56"/>
          <w:lang w:val="en-US"/>
          <w14:ligatures w14:val="none"/>
        </w:rPr>
      </w:pPr>
      <w:r w:rsidRPr="00AC156E">
        <w:rPr>
          <w:rFonts w:ascii="Century Gothic" w:hAnsi="Century Gothic"/>
          <w:noProof/>
          <w:color w:val="auto"/>
          <w:kern w:val="0"/>
          <w:sz w:val="56"/>
          <w:szCs w:val="56"/>
          <w14:ligatures w14:val="none"/>
          <w14:cntxtAlts w14:val="0"/>
        </w:rPr>
        <w:drawing>
          <wp:anchor distT="36576" distB="36576" distL="36576" distR="36576" simplePos="0" relativeHeight="251659264" behindDoc="0" locked="0" layoutInCell="1" allowOverlap="1" wp14:anchorId="1C5200DD" wp14:editId="7002061C">
            <wp:simplePos x="0" y="0"/>
            <wp:positionH relativeFrom="margin">
              <wp:align>center</wp:align>
            </wp:positionH>
            <wp:positionV relativeFrom="margin">
              <wp:align>top</wp:align>
            </wp:positionV>
            <wp:extent cx="1413510" cy="1286510"/>
            <wp:effectExtent l="0" t="0" r="0" b="8890"/>
            <wp:wrapSquare wrapText="bothSides"/>
            <wp:docPr id="2" name="Picture 2" descr="sy0056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y00560_"/>
                    <pic:cNvPicPr preferRelativeResize="0">
                      <a:picLocks noChangeArrowheads="1"/>
                    </pic:cNvPicPr>
                  </pic:nvPicPr>
                  <pic:blipFill>
                    <a:blip r:embed="rId6">
                      <a:extLst>
                        <a:ext uri="{28A0092B-C50C-407E-A947-70E740481C1C}">
                          <a14:useLocalDpi xmlns:a14="http://schemas.microsoft.com/office/drawing/2010/main" val="0"/>
                        </a:ext>
                      </a:extLst>
                    </a:blip>
                    <a:srcRect t="6879" b="6879"/>
                    <a:stretch>
                      <a:fillRect/>
                    </a:stretch>
                  </pic:blipFill>
                  <pic:spPr bwMode="auto">
                    <a:xfrm>
                      <a:off x="0" y="0"/>
                      <a:ext cx="1413510" cy="1286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B9539AE" w14:textId="77777777" w:rsidR="00B31B99" w:rsidRDefault="00B31B99" w:rsidP="00CD0058">
      <w:pPr>
        <w:pStyle w:val="msotitle3"/>
        <w:widowControl w:val="0"/>
        <w:rPr>
          <w:rFonts w:ascii="Century Gothic" w:hAnsi="Century Gothic"/>
          <w:sz w:val="56"/>
          <w:szCs w:val="56"/>
          <w:lang w:val="en-US"/>
          <w14:ligatures w14:val="none"/>
        </w:rPr>
      </w:pPr>
    </w:p>
    <w:p w14:paraId="00B73256" w14:textId="0486CAFB" w:rsidR="00B31B99" w:rsidRDefault="00B31B99" w:rsidP="00CD0058">
      <w:pPr>
        <w:pStyle w:val="msotitle3"/>
        <w:widowControl w:val="0"/>
        <w:rPr>
          <w:rFonts w:ascii="Century Gothic" w:hAnsi="Century Gothic"/>
          <w:sz w:val="56"/>
          <w:szCs w:val="56"/>
          <w:lang w:val="en-US"/>
          <w14:ligatures w14:val="none"/>
        </w:rPr>
      </w:pPr>
    </w:p>
    <w:p w14:paraId="4225ADDD" w14:textId="3480AEE6" w:rsidR="00B31B99" w:rsidRPr="00B31B99" w:rsidRDefault="00B31B99" w:rsidP="00CD0058">
      <w:pPr>
        <w:pStyle w:val="msotitle3"/>
        <w:widowControl w:val="0"/>
        <w:rPr>
          <w:rFonts w:ascii="Century Gothic" w:hAnsi="Century Gothic"/>
          <w:sz w:val="20"/>
          <w:szCs w:val="20"/>
          <w:lang w:val="en-US"/>
          <w14:ligatures w14:val="none"/>
        </w:rPr>
      </w:pPr>
    </w:p>
    <w:p w14:paraId="4FC70F8E" w14:textId="5D542909" w:rsidR="00CD0058" w:rsidRPr="00AC156E" w:rsidRDefault="00CD0058" w:rsidP="00CD0058">
      <w:pPr>
        <w:pStyle w:val="msotitle3"/>
        <w:widowControl w:val="0"/>
        <w:rPr>
          <w:rFonts w:ascii="Century Gothic" w:hAnsi="Century Gothic"/>
          <w:sz w:val="56"/>
          <w:szCs w:val="56"/>
          <w:lang w:val="en-US"/>
          <w14:ligatures w14:val="none"/>
        </w:rPr>
      </w:pPr>
      <w:r w:rsidRPr="00AC156E">
        <w:rPr>
          <w:rFonts w:ascii="Century Gothic" w:hAnsi="Century Gothic"/>
          <w:sz w:val="56"/>
          <w:szCs w:val="56"/>
          <w:lang w:val="en-US"/>
          <w14:ligatures w14:val="none"/>
        </w:rPr>
        <w:t>Attendance - A Parent’s Guide</w:t>
      </w:r>
    </w:p>
    <w:p w14:paraId="37EC6DE0" w14:textId="52F79D8F" w:rsidR="00CD0058" w:rsidRPr="00AC156E" w:rsidRDefault="00CD0058" w:rsidP="00CD0058">
      <w:pPr>
        <w:widowControl w:val="0"/>
        <w:rPr>
          <w:rFonts w:ascii="Century Gothic" w:hAnsi="Century Gothic"/>
          <w:lang w:val="en-US"/>
          <w14:ligatures w14:val="none"/>
        </w:rPr>
      </w:pPr>
      <w:r w:rsidRPr="00AC156E">
        <w:rPr>
          <w:rFonts w:ascii="Century Gothic" w:hAnsi="Century Gothic"/>
          <w14:ligatures w14:val="none"/>
        </w:rPr>
        <w:t> </w:t>
      </w:r>
    </w:p>
    <w:p w14:paraId="56ABF2FD" w14:textId="77777777" w:rsidR="00AC156E" w:rsidRPr="00AC156E" w:rsidRDefault="00AC156E" w:rsidP="00CD0058">
      <w:pPr>
        <w:pStyle w:val="Heading2"/>
        <w:widowControl w:val="0"/>
        <w:rPr>
          <w:rFonts w:ascii="Century Gothic" w:hAnsi="Century Gothic"/>
          <w:sz w:val="28"/>
          <w:szCs w:val="28"/>
          <w:lang w:val="en-US"/>
          <w14:ligatures w14:val="none"/>
        </w:rPr>
      </w:pPr>
      <w:r w:rsidRPr="00AC156E">
        <w:rPr>
          <w:rFonts w:ascii="Century Gothic" w:hAnsi="Century Gothic"/>
          <w:sz w:val="28"/>
          <w:szCs w:val="28"/>
          <w:lang w:val="en-US"/>
          <w14:ligatures w14:val="none"/>
        </w:rPr>
        <w:t xml:space="preserve">What is attendance? </w:t>
      </w:r>
    </w:p>
    <w:p w14:paraId="24879802" w14:textId="00DF5BA6" w:rsidR="00AC156E" w:rsidRPr="00B31B99" w:rsidRDefault="00AC156E" w:rsidP="00CD0058">
      <w:pPr>
        <w:pStyle w:val="Heading2"/>
        <w:widowControl w:val="0"/>
        <w:rPr>
          <w:rFonts w:ascii="Century Gothic" w:hAnsi="Century Gothic"/>
          <w:b w:val="0"/>
          <w:sz w:val="24"/>
          <w:szCs w:val="24"/>
          <w:lang w:val="en-US"/>
          <w14:ligatures w14:val="none"/>
        </w:rPr>
      </w:pPr>
      <w:r w:rsidRPr="00B31B99">
        <w:rPr>
          <w:rFonts w:ascii="Century Gothic" w:hAnsi="Century Gothic"/>
          <w:b w:val="0"/>
          <w:sz w:val="24"/>
          <w:szCs w:val="24"/>
          <w:lang w:val="en-US"/>
          <w14:ligatures w14:val="none"/>
        </w:rPr>
        <w:t xml:space="preserve">Attendance means that your child is taking part in a programme of educational activities arranged and agreed by your child’s school. </w:t>
      </w:r>
    </w:p>
    <w:p w14:paraId="64CB4A1B" w14:textId="77777777" w:rsidR="00AC156E" w:rsidRDefault="00AC156E" w:rsidP="00CD0058">
      <w:pPr>
        <w:pStyle w:val="Heading2"/>
        <w:widowControl w:val="0"/>
        <w:rPr>
          <w:rFonts w:ascii="Century Gothic" w:hAnsi="Century Gothic"/>
          <w:lang w:val="en-US"/>
          <w14:ligatures w14:val="none"/>
        </w:rPr>
      </w:pPr>
    </w:p>
    <w:p w14:paraId="389D7E34" w14:textId="679546D5" w:rsidR="00CD0058" w:rsidRPr="00AC156E" w:rsidRDefault="00CD0058" w:rsidP="00CD0058">
      <w:pPr>
        <w:pStyle w:val="Heading2"/>
        <w:widowControl w:val="0"/>
        <w:rPr>
          <w:rFonts w:ascii="Century Gothic" w:hAnsi="Century Gothic"/>
          <w:sz w:val="28"/>
          <w:szCs w:val="28"/>
          <w:lang w:val="en-US"/>
          <w14:ligatures w14:val="none"/>
        </w:rPr>
      </w:pPr>
      <w:r w:rsidRPr="00AC156E">
        <w:rPr>
          <w:rFonts w:ascii="Century Gothic" w:hAnsi="Century Gothic"/>
          <w:sz w:val="28"/>
          <w:szCs w:val="28"/>
          <w:lang w:val="en-US"/>
          <w14:ligatures w14:val="none"/>
        </w:rPr>
        <w:t>Why is it important that your child attends school?</w:t>
      </w:r>
    </w:p>
    <w:p w14:paraId="7EA20EFB" w14:textId="4F25D924" w:rsidR="00CD0058" w:rsidRPr="00B31B99" w:rsidRDefault="00CD0058" w:rsidP="00CD0058">
      <w:pPr>
        <w:pStyle w:val="BodyText3"/>
        <w:widowControl w:val="0"/>
        <w:rPr>
          <w:rFonts w:ascii="Century Gothic" w:hAnsi="Century Gothic"/>
          <w:sz w:val="24"/>
          <w:szCs w:val="24"/>
          <w14:ligatures w14:val="none"/>
        </w:rPr>
      </w:pPr>
      <w:r w:rsidRPr="00B31B99">
        <w:rPr>
          <w:rFonts w:ascii="Century Gothic" w:hAnsi="Century Gothic"/>
          <w:sz w:val="24"/>
          <w:szCs w:val="24"/>
          <w14:ligatures w14:val="none"/>
        </w:rPr>
        <w:t>Regular attendance at school is vital to help children achieve and get the best possible start in life. </w:t>
      </w:r>
    </w:p>
    <w:p w14:paraId="27E74C24" w14:textId="573708C7" w:rsidR="00CD0058" w:rsidRPr="00B31B99" w:rsidRDefault="00CD0058" w:rsidP="00CD0058">
      <w:pPr>
        <w:pStyle w:val="BodyText3"/>
        <w:widowControl w:val="0"/>
        <w:rPr>
          <w:rFonts w:ascii="Century Gothic" w:hAnsi="Century Gothic"/>
          <w:sz w:val="24"/>
          <w:szCs w:val="24"/>
          <w14:ligatures w14:val="none"/>
        </w:rPr>
      </w:pPr>
      <w:r w:rsidRPr="00B31B99">
        <w:rPr>
          <w:rFonts w:ascii="Century Gothic" w:hAnsi="Century Gothic"/>
          <w:sz w:val="24"/>
          <w:szCs w:val="24"/>
          <w14:ligatures w14:val="none"/>
        </w:rPr>
        <w:t>Encouraging regular school attendance is one of the most powerful ways you can prepare your child for success—both in school and in life. When you make school attendance a priority, you help your child develop academically, socially and emotionally.</w:t>
      </w:r>
    </w:p>
    <w:p w14:paraId="132DF929" w14:textId="18808F81" w:rsidR="00AC156E" w:rsidRPr="00B31B99" w:rsidRDefault="00AC156E" w:rsidP="00CD0058">
      <w:pPr>
        <w:pStyle w:val="BodyText3"/>
        <w:widowControl w:val="0"/>
        <w:rPr>
          <w:rFonts w:ascii="Century Gothic" w:hAnsi="Century Gothic"/>
          <w:sz w:val="24"/>
          <w:szCs w:val="24"/>
          <w14:ligatures w14:val="none"/>
        </w:rPr>
      </w:pPr>
      <w:r w:rsidRPr="00B31B99">
        <w:rPr>
          <w:rFonts w:ascii="Century Gothic" w:hAnsi="Century Gothic"/>
          <w:sz w:val="24"/>
          <w:szCs w:val="24"/>
          <w14:ligatures w14:val="none"/>
        </w:rPr>
        <w:t>Attending and taking part in learning is fundamental to making sure that our young people become successful learners, confident individuals, effective contributors and responsible citizens.</w:t>
      </w:r>
    </w:p>
    <w:p w14:paraId="139C9AE5" w14:textId="196C872F" w:rsidR="00CD0058" w:rsidRPr="00B31B99" w:rsidRDefault="00CD0058" w:rsidP="00CD0058">
      <w:pPr>
        <w:pStyle w:val="BodyText3"/>
        <w:widowControl w:val="0"/>
        <w:rPr>
          <w:rFonts w:ascii="Century Gothic" w:hAnsi="Century Gothic"/>
          <w:sz w:val="24"/>
          <w:szCs w:val="24"/>
          <w:lang w:val="en-US"/>
          <w14:ligatures w14:val="none"/>
        </w:rPr>
      </w:pPr>
    </w:p>
    <w:p w14:paraId="39C7FBD7" w14:textId="57FEC23C" w:rsidR="00CD0058" w:rsidRPr="00B31B99" w:rsidRDefault="00CD0058" w:rsidP="00CD0058">
      <w:pPr>
        <w:pStyle w:val="BodyText3"/>
        <w:widowControl w:val="0"/>
        <w:rPr>
          <w:rFonts w:ascii="Century Gothic" w:hAnsi="Century Gothic"/>
          <w:sz w:val="24"/>
          <w:szCs w:val="24"/>
          <w:lang w:val="en-US"/>
          <w14:ligatures w14:val="none"/>
        </w:rPr>
      </w:pPr>
      <w:r w:rsidRPr="00B31B99">
        <w:rPr>
          <w:rFonts w:ascii="Century Gothic" w:hAnsi="Century Gothic"/>
          <w:sz w:val="24"/>
          <w:szCs w:val="24"/>
          <w:lang w:val="en-US"/>
          <w14:ligatures w14:val="none"/>
        </w:rPr>
        <w:t xml:space="preserve">St David’s Primary School provides many </w:t>
      </w:r>
      <w:r w:rsidR="00AC156E" w:rsidRPr="00B31B99">
        <w:rPr>
          <w:rFonts w:ascii="Century Gothic" w:hAnsi="Century Gothic"/>
          <w:sz w:val="24"/>
          <w:szCs w:val="24"/>
          <w:lang w:val="en-US"/>
          <w14:ligatures w14:val="none"/>
        </w:rPr>
        <w:t xml:space="preserve">learning </w:t>
      </w:r>
      <w:r w:rsidRPr="00B31B99">
        <w:rPr>
          <w:rFonts w:ascii="Century Gothic" w:hAnsi="Century Gothic"/>
          <w:sz w:val="24"/>
          <w:szCs w:val="24"/>
          <w:lang w:val="en-US"/>
          <w14:ligatures w14:val="none"/>
        </w:rPr>
        <w:t>opportunities for children.</w:t>
      </w:r>
    </w:p>
    <w:p w14:paraId="3C999BD6" w14:textId="6EFFD7EA" w:rsidR="00CD0058" w:rsidRPr="00CD0058" w:rsidRDefault="00CD0058" w:rsidP="00CD0058">
      <w:pPr>
        <w:pStyle w:val="BodyText3"/>
        <w:widowControl w:val="0"/>
        <w:rPr>
          <w:lang w:val="en-US"/>
          <w14:ligatures w14:val="none"/>
        </w:rPr>
      </w:pPr>
      <w:r>
        <w:rPr>
          <w:lang w:val="en-US"/>
          <w14:ligatures w14:val="none"/>
        </w:rPr>
        <w:t xml:space="preserve"> </w:t>
      </w:r>
    </w:p>
    <w:p w14:paraId="347CCADF" w14:textId="680B1102" w:rsidR="00CD0058" w:rsidRDefault="00C70B41" w:rsidP="00CD0058">
      <w:pPr>
        <w:pStyle w:val="Heading2"/>
        <w:widowControl w:val="0"/>
        <w:rPr>
          <w:lang w:val="en-US"/>
          <w14:ligatures w14:val="none"/>
        </w:rPr>
      </w:pPr>
      <w:r>
        <w:rPr>
          <w:noProof/>
          <w:lang w:val="en-US"/>
          <w14:ligatures w14:val="none"/>
          <w14:cntxtAlts w14:val="0"/>
        </w:rPr>
        <w:drawing>
          <wp:anchor distT="0" distB="0" distL="114300" distR="114300" simplePos="0" relativeHeight="251660288" behindDoc="1" locked="0" layoutInCell="1" allowOverlap="1" wp14:anchorId="78AB1E5F" wp14:editId="0B98743D">
            <wp:simplePos x="0" y="0"/>
            <wp:positionH relativeFrom="margin">
              <wp:align>center</wp:align>
            </wp:positionH>
            <wp:positionV relativeFrom="paragraph">
              <wp:posOffset>-31750</wp:posOffset>
            </wp:positionV>
            <wp:extent cx="6629400" cy="2933700"/>
            <wp:effectExtent l="0" t="0" r="0" b="19050"/>
            <wp:wrapTight wrapText="bothSides">
              <wp:wrapPolygon edited="0">
                <wp:start x="10366" y="0"/>
                <wp:lineTo x="9993" y="421"/>
                <wp:lineTo x="9497" y="1683"/>
                <wp:lineTo x="9497" y="2244"/>
                <wp:lineTo x="6890" y="4348"/>
                <wp:lineTo x="6579" y="5330"/>
                <wp:lineTo x="6393" y="6171"/>
                <wp:lineTo x="6393" y="7294"/>
                <wp:lineTo x="7324" y="11221"/>
                <wp:lineTo x="6517" y="13465"/>
                <wp:lineTo x="6455" y="14166"/>
                <wp:lineTo x="6455" y="16971"/>
                <wp:lineTo x="7759" y="17953"/>
                <wp:lineTo x="9559" y="17953"/>
                <wp:lineTo x="9559" y="20197"/>
                <wp:lineTo x="10179" y="21600"/>
                <wp:lineTo x="10303" y="21600"/>
                <wp:lineTo x="11297" y="21600"/>
                <wp:lineTo x="11421" y="21600"/>
                <wp:lineTo x="12041" y="20197"/>
                <wp:lineTo x="12103" y="18374"/>
                <wp:lineTo x="13841" y="17953"/>
                <wp:lineTo x="15269" y="16971"/>
                <wp:lineTo x="15145" y="13886"/>
                <wp:lineTo x="15083" y="13465"/>
                <wp:lineTo x="14214" y="11221"/>
                <wp:lineTo x="14897" y="8977"/>
                <wp:lineTo x="15207" y="7153"/>
                <wp:lineTo x="15269" y="6452"/>
                <wp:lineTo x="14834" y="4488"/>
                <wp:lineTo x="12166" y="1823"/>
                <wp:lineTo x="11607" y="421"/>
                <wp:lineTo x="11234" y="0"/>
                <wp:lineTo x="10366"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2A0B3102" w14:textId="57924728" w:rsidR="00CD0058" w:rsidRDefault="00CD0058" w:rsidP="00CD0058">
      <w:pPr>
        <w:pStyle w:val="Heading2"/>
        <w:widowControl w:val="0"/>
        <w:rPr>
          <w:lang w:val="en-US"/>
          <w14:ligatures w14:val="none"/>
        </w:rPr>
      </w:pPr>
    </w:p>
    <w:p w14:paraId="0CFF735A" w14:textId="5B69237C" w:rsidR="00CD0058" w:rsidRDefault="00CD0058" w:rsidP="00CD0058">
      <w:pPr>
        <w:widowControl w:val="0"/>
        <w:rPr>
          <w14:ligatures w14:val="none"/>
        </w:rPr>
      </w:pPr>
      <w:r>
        <w:rPr>
          <w14:ligatures w14:val="none"/>
        </w:rPr>
        <w:t> </w:t>
      </w:r>
    </w:p>
    <w:p w14:paraId="487354C7" w14:textId="53558FE0" w:rsidR="00CD0058" w:rsidRDefault="00CD0058"/>
    <w:p w14:paraId="1600CAF7" w14:textId="77777777" w:rsidR="00CD0058" w:rsidRPr="00CD0058" w:rsidRDefault="00CD0058" w:rsidP="00CD0058"/>
    <w:p w14:paraId="7008ECAC" w14:textId="77777777" w:rsidR="00CD0058" w:rsidRPr="00CD0058" w:rsidRDefault="00CD0058" w:rsidP="00CD0058"/>
    <w:p w14:paraId="58D06346" w14:textId="77777777" w:rsidR="00CD0058" w:rsidRPr="00CD0058" w:rsidRDefault="00CD0058" w:rsidP="00CD0058"/>
    <w:p w14:paraId="5EE7F3EE" w14:textId="77777777" w:rsidR="00CD0058" w:rsidRPr="00CD0058" w:rsidRDefault="00CD0058" w:rsidP="00CD0058"/>
    <w:p w14:paraId="41505E10" w14:textId="77777777" w:rsidR="00CD0058" w:rsidRPr="00CD0058" w:rsidRDefault="00CD0058" w:rsidP="00CD0058"/>
    <w:p w14:paraId="73F698EA" w14:textId="77777777" w:rsidR="00CD0058" w:rsidRPr="00CD0058" w:rsidRDefault="00CD0058" w:rsidP="00CD0058"/>
    <w:p w14:paraId="1D23799E" w14:textId="77777777" w:rsidR="00CD0058" w:rsidRPr="00CD0058" w:rsidRDefault="00CD0058" w:rsidP="00CD0058"/>
    <w:p w14:paraId="35AEE5BB" w14:textId="77777777" w:rsidR="00CD0058" w:rsidRPr="00CD0058" w:rsidRDefault="00CD0058" w:rsidP="00CD0058"/>
    <w:p w14:paraId="31D86CA9" w14:textId="77777777" w:rsidR="00C70B41" w:rsidRDefault="00C70B41" w:rsidP="00CD0058"/>
    <w:p w14:paraId="147D5A2C" w14:textId="524EBDE9" w:rsidR="00CD0058" w:rsidRDefault="00AC156E" w:rsidP="00CD0058">
      <w:pPr>
        <w:rPr>
          <w:rFonts w:ascii="Century Gothic" w:hAnsi="Century Gothic"/>
          <w:b/>
          <w:sz w:val="28"/>
          <w:szCs w:val="28"/>
        </w:rPr>
      </w:pPr>
      <w:bookmarkStart w:id="0" w:name="_GoBack"/>
      <w:bookmarkEnd w:id="0"/>
      <w:r w:rsidRPr="00AC156E">
        <w:rPr>
          <w:rFonts w:ascii="Century Gothic" w:hAnsi="Century Gothic"/>
          <w:b/>
          <w:sz w:val="28"/>
          <w:szCs w:val="28"/>
        </w:rPr>
        <w:lastRenderedPageBreak/>
        <w:t>When is it ok for my child not to be in school?</w:t>
      </w:r>
    </w:p>
    <w:p w14:paraId="24ED3FB5" w14:textId="77777777" w:rsidR="00AC156E" w:rsidRPr="00B31B99" w:rsidRDefault="00AC156E" w:rsidP="00CD0058">
      <w:pPr>
        <w:rPr>
          <w:rFonts w:ascii="Century Gothic" w:hAnsi="Century Gothic"/>
          <w:sz w:val="24"/>
          <w:szCs w:val="24"/>
        </w:rPr>
      </w:pPr>
      <w:r w:rsidRPr="00B31B99">
        <w:rPr>
          <w:rFonts w:ascii="Century Gothic" w:hAnsi="Century Gothic"/>
          <w:sz w:val="24"/>
          <w:szCs w:val="24"/>
        </w:rPr>
        <w:t xml:space="preserve">Your child can be off school if: </w:t>
      </w:r>
    </w:p>
    <w:p w14:paraId="0D65D089" w14:textId="5527E6C2" w:rsidR="00AC156E" w:rsidRPr="00B31B99" w:rsidRDefault="00AC156E" w:rsidP="00AC156E">
      <w:pPr>
        <w:pStyle w:val="ListParagraph"/>
        <w:numPr>
          <w:ilvl w:val="0"/>
          <w:numId w:val="1"/>
        </w:numPr>
        <w:rPr>
          <w:rFonts w:ascii="Century Gothic" w:hAnsi="Century Gothic"/>
          <w:sz w:val="24"/>
          <w:szCs w:val="24"/>
        </w:rPr>
      </w:pPr>
      <w:r w:rsidRPr="00B31B99">
        <w:rPr>
          <w:rFonts w:ascii="Century Gothic" w:hAnsi="Century Gothic"/>
          <w:sz w:val="24"/>
          <w:szCs w:val="24"/>
        </w:rPr>
        <w:t xml:space="preserve">They are ill. </w:t>
      </w:r>
    </w:p>
    <w:p w14:paraId="42711852" w14:textId="1C9FF10F" w:rsidR="00AC156E" w:rsidRPr="00B31B99" w:rsidRDefault="00AC156E" w:rsidP="00AC156E">
      <w:pPr>
        <w:pStyle w:val="ListParagraph"/>
        <w:numPr>
          <w:ilvl w:val="0"/>
          <w:numId w:val="1"/>
        </w:numPr>
        <w:rPr>
          <w:rFonts w:ascii="Century Gothic" w:hAnsi="Century Gothic"/>
          <w:sz w:val="24"/>
          <w:szCs w:val="24"/>
        </w:rPr>
      </w:pPr>
      <w:r w:rsidRPr="00B31B99">
        <w:rPr>
          <w:rFonts w:ascii="Century Gothic" w:hAnsi="Century Gothic"/>
          <w:sz w:val="24"/>
          <w:szCs w:val="24"/>
        </w:rPr>
        <w:t xml:space="preserve">They are attending a doctor or hospital appointment. </w:t>
      </w:r>
    </w:p>
    <w:p w14:paraId="3F614825" w14:textId="068CA772" w:rsidR="00AC156E" w:rsidRPr="00B31B99" w:rsidRDefault="00AC156E" w:rsidP="00AC156E">
      <w:pPr>
        <w:pStyle w:val="ListParagraph"/>
        <w:numPr>
          <w:ilvl w:val="0"/>
          <w:numId w:val="1"/>
        </w:numPr>
        <w:rPr>
          <w:rFonts w:ascii="Century Gothic" w:hAnsi="Century Gothic"/>
          <w:sz w:val="24"/>
          <w:szCs w:val="24"/>
        </w:rPr>
      </w:pPr>
      <w:r w:rsidRPr="00B31B99">
        <w:rPr>
          <w:rFonts w:ascii="Century Gothic" w:hAnsi="Century Gothic"/>
          <w:sz w:val="24"/>
          <w:szCs w:val="24"/>
        </w:rPr>
        <w:t xml:space="preserve">They are going to a meeting about a Children’s Hearing or court, or if they are going to a Children’s Hearing, care review or court. </w:t>
      </w:r>
    </w:p>
    <w:p w14:paraId="781762CB" w14:textId="7314DE66" w:rsidR="00AC156E" w:rsidRPr="00B31B99" w:rsidRDefault="00AC156E" w:rsidP="00AC156E">
      <w:pPr>
        <w:pStyle w:val="ListParagraph"/>
        <w:numPr>
          <w:ilvl w:val="0"/>
          <w:numId w:val="1"/>
        </w:numPr>
        <w:rPr>
          <w:rFonts w:ascii="Century Gothic" w:hAnsi="Century Gothic"/>
          <w:sz w:val="24"/>
          <w:szCs w:val="24"/>
        </w:rPr>
      </w:pPr>
      <w:r w:rsidRPr="00B31B99">
        <w:rPr>
          <w:rFonts w:ascii="Century Gothic" w:hAnsi="Century Gothic"/>
          <w:sz w:val="24"/>
          <w:szCs w:val="24"/>
        </w:rPr>
        <w:t xml:space="preserve">If they are involved in an activity and the school agrees in advance. </w:t>
      </w:r>
    </w:p>
    <w:p w14:paraId="77C084FF" w14:textId="77777777" w:rsidR="00AC156E" w:rsidRPr="00B31B99" w:rsidRDefault="00AC156E" w:rsidP="00AC156E">
      <w:pPr>
        <w:pStyle w:val="ListParagraph"/>
        <w:numPr>
          <w:ilvl w:val="0"/>
          <w:numId w:val="1"/>
        </w:numPr>
        <w:rPr>
          <w:rFonts w:ascii="Century Gothic" w:hAnsi="Century Gothic"/>
          <w:sz w:val="24"/>
          <w:szCs w:val="24"/>
        </w:rPr>
      </w:pPr>
      <w:r w:rsidRPr="00B31B99">
        <w:rPr>
          <w:rFonts w:ascii="Century Gothic" w:hAnsi="Century Gothic"/>
          <w:sz w:val="24"/>
          <w:szCs w:val="24"/>
        </w:rPr>
        <w:t xml:space="preserve">Someone close to your child has died. </w:t>
      </w:r>
    </w:p>
    <w:p w14:paraId="1533682F" w14:textId="2A361496" w:rsidR="00AC156E" w:rsidRPr="00B31B99" w:rsidRDefault="00AC156E" w:rsidP="00AC156E">
      <w:pPr>
        <w:pStyle w:val="ListParagraph"/>
        <w:numPr>
          <w:ilvl w:val="0"/>
          <w:numId w:val="1"/>
        </w:numPr>
        <w:rPr>
          <w:rFonts w:ascii="Century Gothic" w:hAnsi="Century Gothic"/>
          <w:sz w:val="24"/>
          <w:szCs w:val="24"/>
        </w:rPr>
      </w:pPr>
      <w:r w:rsidRPr="00B31B99">
        <w:rPr>
          <w:rFonts w:ascii="Century Gothic" w:hAnsi="Century Gothic"/>
          <w:sz w:val="24"/>
          <w:szCs w:val="24"/>
        </w:rPr>
        <w:t>There is a crisis or serious difficulty at home or in your family.</w:t>
      </w:r>
    </w:p>
    <w:p w14:paraId="100F93E0" w14:textId="100AD36E" w:rsidR="00AC156E" w:rsidRPr="00B31B99" w:rsidRDefault="00AC156E" w:rsidP="00AC156E">
      <w:pPr>
        <w:pStyle w:val="ListParagraph"/>
        <w:numPr>
          <w:ilvl w:val="0"/>
          <w:numId w:val="1"/>
        </w:numPr>
        <w:rPr>
          <w:rFonts w:ascii="Century Gothic" w:hAnsi="Century Gothic"/>
          <w:sz w:val="24"/>
          <w:szCs w:val="24"/>
        </w:rPr>
      </w:pPr>
      <w:r w:rsidRPr="00B31B99">
        <w:rPr>
          <w:rFonts w:ascii="Century Gothic" w:hAnsi="Century Gothic"/>
          <w:sz w:val="24"/>
          <w:szCs w:val="24"/>
        </w:rPr>
        <w:t xml:space="preserve">They are going to a religious ceremony or a wedding of someone very close to them. </w:t>
      </w:r>
    </w:p>
    <w:p w14:paraId="24D51957" w14:textId="4F49EDA7" w:rsidR="00AC156E" w:rsidRPr="00B31B99" w:rsidRDefault="00AC156E" w:rsidP="00AC156E">
      <w:pPr>
        <w:pStyle w:val="ListParagraph"/>
        <w:numPr>
          <w:ilvl w:val="0"/>
          <w:numId w:val="1"/>
        </w:numPr>
        <w:rPr>
          <w:rFonts w:ascii="Century Gothic" w:hAnsi="Century Gothic"/>
          <w:sz w:val="24"/>
          <w:szCs w:val="24"/>
        </w:rPr>
      </w:pPr>
      <w:r w:rsidRPr="00B31B99">
        <w:rPr>
          <w:rFonts w:ascii="Century Gothic" w:hAnsi="Century Gothic"/>
          <w:sz w:val="24"/>
          <w:szCs w:val="24"/>
        </w:rPr>
        <w:t xml:space="preserve">You are a Gypsy/Traveller family and while you go travelling you keep in touch with your child’s teacher. </w:t>
      </w:r>
    </w:p>
    <w:p w14:paraId="2D008D00" w14:textId="3F2F7DED" w:rsidR="00AC156E" w:rsidRPr="00B31B99" w:rsidRDefault="00AC156E" w:rsidP="00AC156E">
      <w:pPr>
        <w:pStyle w:val="ListParagraph"/>
        <w:numPr>
          <w:ilvl w:val="0"/>
          <w:numId w:val="1"/>
        </w:numPr>
        <w:rPr>
          <w:rFonts w:ascii="Century Gothic" w:hAnsi="Century Gothic"/>
          <w:sz w:val="24"/>
          <w:szCs w:val="24"/>
        </w:rPr>
      </w:pPr>
      <w:r w:rsidRPr="00B31B99">
        <w:rPr>
          <w:rFonts w:ascii="Century Gothic" w:hAnsi="Century Gothic"/>
          <w:sz w:val="24"/>
          <w:szCs w:val="24"/>
        </w:rPr>
        <w:t xml:space="preserve">Your family is returning to a country of origin for cultural reasons or to care for a relative. </w:t>
      </w:r>
    </w:p>
    <w:p w14:paraId="428AEDD8" w14:textId="77777777" w:rsidR="00AC156E" w:rsidRPr="00B31B99" w:rsidRDefault="00AC156E" w:rsidP="00CD0058">
      <w:pPr>
        <w:rPr>
          <w:rFonts w:ascii="Century Gothic" w:hAnsi="Century Gothic"/>
          <w:sz w:val="24"/>
          <w:szCs w:val="24"/>
        </w:rPr>
      </w:pPr>
    </w:p>
    <w:p w14:paraId="459757E1" w14:textId="2FBB27EB" w:rsidR="00AC156E" w:rsidRPr="00B31B99" w:rsidRDefault="00AC156E" w:rsidP="00CD0058">
      <w:pPr>
        <w:rPr>
          <w:rFonts w:ascii="Century Gothic" w:hAnsi="Century Gothic"/>
          <w:sz w:val="24"/>
          <w:szCs w:val="24"/>
        </w:rPr>
      </w:pPr>
      <w:proofErr w:type="gramStart"/>
      <w:r w:rsidRPr="00B31B99">
        <w:rPr>
          <w:rFonts w:ascii="Century Gothic" w:hAnsi="Century Gothic"/>
          <w:sz w:val="24"/>
          <w:szCs w:val="24"/>
        </w:rPr>
        <w:t>As long as</w:t>
      </w:r>
      <w:proofErr w:type="gramEnd"/>
      <w:r w:rsidRPr="00B31B99">
        <w:rPr>
          <w:rFonts w:ascii="Century Gothic" w:hAnsi="Century Gothic"/>
          <w:sz w:val="24"/>
          <w:szCs w:val="24"/>
        </w:rPr>
        <w:t xml:space="preserve"> you have informed the school of the reason why your child is off, and the school is satisfied that this is a valid reason, these would be called </w:t>
      </w:r>
      <w:r w:rsidRPr="00B31B99">
        <w:rPr>
          <w:rFonts w:ascii="Century Gothic" w:hAnsi="Century Gothic"/>
          <w:sz w:val="24"/>
          <w:szCs w:val="24"/>
          <w:u w:val="single"/>
        </w:rPr>
        <w:t>authorised absences</w:t>
      </w:r>
      <w:r w:rsidRPr="00B31B99">
        <w:rPr>
          <w:rFonts w:ascii="Century Gothic" w:hAnsi="Century Gothic"/>
          <w:sz w:val="24"/>
          <w:szCs w:val="24"/>
        </w:rPr>
        <w:t>.</w:t>
      </w:r>
    </w:p>
    <w:p w14:paraId="60E1D1E4" w14:textId="03EEA0AD" w:rsidR="00AC156E" w:rsidRDefault="00AC156E" w:rsidP="00CD0058">
      <w:pPr>
        <w:rPr>
          <w:rFonts w:ascii="Century Gothic" w:hAnsi="Century Gothic"/>
          <w:sz w:val="20"/>
          <w:szCs w:val="20"/>
        </w:rPr>
      </w:pPr>
    </w:p>
    <w:p w14:paraId="0A456D31" w14:textId="77777777" w:rsidR="00B31B99" w:rsidRDefault="00B31B99" w:rsidP="00CD0058">
      <w:pPr>
        <w:rPr>
          <w:rFonts w:ascii="Century Gothic" w:hAnsi="Century Gothic"/>
          <w:b/>
          <w:sz w:val="28"/>
          <w:szCs w:val="28"/>
        </w:rPr>
      </w:pPr>
    </w:p>
    <w:p w14:paraId="1075C409" w14:textId="77777777" w:rsidR="00B31B99" w:rsidRDefault="00B31B99" w:rsidP="00CD0058">
      <w:pPr>
        <w:rPr>
          <w:rFonts w:ascii="Century Gothic" w:hAnsi="Century Gothic"/>
          <w:b/>
          <w:sz w:val="28"/>
          <w:szCs w:val="28"/>
        </w:rPr>
      </w:pPr>
    </w:p>
    <w:p w14:paraId="7496C0C5" w14:textId="247AA76D" w:rsidR="00AC156E" w:rsidRDefault="00AC156E" w:rsidP="00CD0058">
      <w:pPr>
        <w:rPr>
          <w:rFonts w:ascii="Century Gothic" w:hAnsi="Century Gothic"/>
          <w:b/>
          <w:sz w:val="28"/>
          <w:szCs w:val="28"/>
        </w:rPr>
      </w:pPr>
      <w:r w:rsidRPr="00AC156E">
        <w:rPr>
          <w:rFonts w:ascii="Century Gothic" w:hAnsi="Century Gothic"/>
          <w:b/>
          <w:sz w:val="28"/>
          <w:szCs w:val="28"/>
        </w:rPr>
        <w:t>What do I do if I know my child is going to be absent?</w:t>
      </w:r>
    </w:p>
    <w:p w14:paraId="72A04356" w14:textId="004E6EA8" w:rsidR="00AC156E" w:rsidRPr="00B31B99" w:rsidRDefault="00AC156E" w:rsidP="00AC156E">
      <w:pPr>
        <w:rPr>
          <w:rFonts w:ascii="Century Gothic" w:hAnsi="Century Gothic"/>
          <w:sz w:val="24"/>
          <w:szCs w:val="24"/>
        </w:rPr>
      </w:pPr>
      <w:r w:rsidRPr="00B31B99">
        <w:rPr>
          <w:rFonts w:ascii="Century Gothic" w:hAnsi="Century Gothic"/>
          <w:sz w:val="24"/>
          <w:szCs w:val="24"/>
        </w:rPr>
        <w:t>You need to inform the school by phone as early as possible on the first day your child is off school. The school may ask you if you know when your child will be back at school.</w:t>
      </w:r>
    </w:p>
    <w:p w14:paraId="40F207AD" w14:textId="349D8087" w:rsidR="00AC156E" w:rsidRPr="00B31B99" w:rsidRDefault="00AC156E" w:rsidP="00AC156E">
      <w:pPr>
        <w:rPr>
          <w:rFonts w:ascii="Century Gothic" w:hAnsi="Century Gothic"/>
          <w:sz w:val="24"/>
          <w:szCs w:val="24"/>
        </w:rPr>
      </w:pPr>
      <w:r w:rsidRPr="00B31B99">
        <w:rPr>
          <w:rFonts w:ascii="Century Gothic" w:hAnsi="Century Gothic"/>
          <w:sz w:val="24"/>
          <w:szCs w:val="24"/>
        </w:rPr>
        <w:t xml:space="preserve">If your child is off school because of a </w:t>
      </w:r>
      <w:r w:rsidR="009E0E80" w:rsidRPr="00B31B99">
        <w:rPr>
          <w:rFonts w:ascii="Century Gothic" w:hAnsi="Century Gothic"/>
          <w:sz w:val="24"/>
          <w:szCs w:val="24"/>
        </w:rPr>
        <w:t>long-term</w:t>
      </w:r>
      <w:r w:rsidRPr="00B31B99">
        <w:rPr>
          <w:rFonts w:ascii="Century Gothic" w:hAnsi="Century Gothic"/>
          <w:sz w:val="24"/>
          <w:szCs w:val="24"/>
        </w:rPr>
        <w:t xml:space="preserve"> illness or condition your education authority must </w:t>
      </w:r>
      <w:proofErr w:type="gramStart"/>
      <w:r w:rsidRPr="00B31B99">
        <w:rPr>
          <w:rFonts w:ascii="Century Gothic" w:hAnsi="Century Gothic"/>
          <w:sz w:val="24"/>
          <w:szCs w:val="24"/>
        </w:rPr>
        <w:t>make arrangements</w:t>
      </w:r>
      <w:proofErr w:type="gramEnd"/>
      <w:r w:rsidRPr="00B31B99">
        <w:rPr>
          <w:rFonts w:ascii="Century Gothic" w:hAnsi="Century Gothic"/>
          <w:sz w:val="24"/>
          <w:szCs w:val="24"/>
        </w:rPr>
        <w:t xml:space="preserve"> for your child so they can keep learning. This might include sending work home so your child doesn’t miss too much. </w:t>
      </w:r>
    </w:p>
    <w:p w14:paraId="52845192" w14:textId="19587DCF" w:rsidR="009E0E80" w:rsidRDefault="009E0E80" w:rsidP="00AC156E">
      <w:pPr>
        <w:rPr>
          <w:rFonts w:ascii="Century Gothic" w:hAnsi="Century Gothic"/>
          <w:sz w:val="20"/>
          <w:szCs w:val="20"/>
        </w:rPr>
      </w:pPr>
    </w:p>
    <w:p w14:paraId="0FED5DC7" w14:textId="77777777" w:rsidR="009E0E80" w:rsidRDefault="009E0E80" w:rsidP="009E0E80">
      <w:pPr>
        <w:rPr>
          <w:rFonts w:ascii="Century Gothic" w:hAnsi="Century Gothic"/>
          <w:sz w:val="20"/>
          <w:szCs w:val="20"/>
        </w:rPr>
      </w:pPr>
      <w:r w:rsidRPr="009E0E80">
        <w:rPr>
          <w:rFonts w:ascii="Century Gothic" w:hAnsi="Century Gothic"/>
          <w:b/>
          <w:sz w:val="28"/>
          <w:szCs w:val="28"/>
        </w:rPr>
        <w:t>What does the school do if my child is off school?</w:t>
      </w:r>
      <w:r w:rsidRPr="009E0E80">
        <w:rPr>
          <w:rFonts w:ascii="Century Gothic" w:hAnsi="Century Gothic"/>
          <w:sz w:val="20"/>
          <w:szCs w:val="20"/>
        </w:rPr>
        <w:t xml:space="preserve"> </w:t>
      </w:r>
    </w:p>
    <w:p w14:paraId="6C76BCD6" w14:textId="4A1EC239" w:rsidR="009E0E80" w:rsidRPr="00B31B99" w:rsidRDefault="009E0E80" w:rsidP="009E0E80">
      <w:pPr>
        <w:rPr>
          <w:rFonts w:ascii="Century Gothic" w:hAnsi="Century Gothic"/>
          <w:sz w:val="24"/>
          <w:szCs w:val="24"/>
        </w:rPr>
      </w:pPr>
      <w:r w:rsidRPr="00B31B99">
        <w:rPr>
          <w:rFonts w:ascii="Century Gothic" w:hAnsi="Century Gothic"/>
          <w:sz w:val="24"/>
          <w:szCs w:val="24"/>
        </w:rPr>
        <w:t xml:space="preserve">We may contact you by phone to find out why your child is off school if you do not inform the school of an absence. </w:t>
      </w:r>
    </w:p>
    <w:p w14:paraId="72DF1B9A" w14:textId="427605AC" w:rsidR="009E0E80" w:rsidRPr="00B31B99" w:rsidRDefault="009E0E80" w:rsidP="009E0E80">
      <w:pPr>
        <w:rPr>
          <w:rFonts w:ascii="Century Gothic" w:hAnsi="Century Gothic"/>
          <w:sz w:val="24"/>
          <w:szCs w:val="24"/>
        </w:rPr>
      </w:pPr>
      <w:r w:rsidRPr="00B31B99">
        <w:rPr>
          <w:rFonts w:ascii="Century Gothic" w:hAnsi="Century Gothic"/>
          <w:sz w:val="24"/>
          <w:szCs w:val="24"/>
        </w:rPr>
        <w:t xml:space="preserve">You need to keep your child’s school up to date with your contact details. </w:t>
      </w:r>
    </w:p>
    <w:p w14:paraId="44C46CFA" w14:textId="3E959653" w:rsidR="009E0E80" w:rsidRDefault="009E0E80" w:rsidP="009E0E80">
      <w:pPr>
        <w:rPr>
          <w:rFonts w:ascii="Century Gothic" w:hAnsi="Century Gothic"/>
          <w:sz w:val="20"/>
          <w:szCs w:val="20"/>
        </w:rPr>
      </w:pPr>
    </w:p>
    <w:p w14:paraId="772D3071" w14:textId="1D63E71A" w:rsidR="009E0E80" w:rsidRPr="009E0E80" w:rsidRDefault="009E0E80" w:rsidP="009E0E80">
      <w:pPr>
        <w:rPr>
          <w:rFonts w:ascii="Century Gothic" w:hAnsi="Century Gothic"/>
          <w:b/>
          <w:sz w:val="28"/>
          <w:szCs w:val="20"/>
        </w:rPr>
      </w:pPr>
      <w:r w:rsidRPr="009E0E80">
        <w:rPr>
          <w:rFonts w:ascii="Century Gothic" w:hAnsi="Century Gothic"/>
          <w:b/>
          <w:sz w:val="28"/>
          <w:szCs w:val="20"/>
        </w:rPr>
        <w:t>Every minute counts…</w:t>
      </w:r>
    </w:p>
    <w:p w14:paraId="592B243F" w14:textId="4433740F" w:rsidR="007510B4" w:rsidRDefault="007510B4" w:rsidP="007510B4">
      <w:pPr>
        <w:spacing w:after="0" w:line="240" w:lineRule="auto"/>
        <w:rPr>
          <w:rFonts w:ascii="Century Gothic" w:hAnsi="Century Gothic"/>
          <w:sz w:val="20"/>
          <w:szCs w:val="20"/>
        </w:rPr>
      </w:pPr>
      <w:r>
        <w:rPr>
          <w:rFonts w:ascii="Century Gothic" w:hAnsi="Century Gothic"/>
          <w:noProof/>
          <w:sz w:val="20"/>
          <w:szCs w:val="20"/>
          <w14:ligatures w14:val="none"/>
          <w14:cntxtAlts w14:val="0"/>
        </w:rPr>
        <w:lastRenderedPageBreak/>
        <w:drawing>
          <wp:inline distT="0" distB="0" distL="0" distR="0" wp14:anchorId="34ED7DF9" wp14:editId="59623FA9">
            <wp:extent cx="6230679" cy="3200400"/>
            <wp:effectExtent l="19050" t="0" r="1778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772FA26" w14:textId="7DFEA953" w:rsidR="007510B4" w:rsidRDefault="00327F39" w:rsidP="00327F39">
      <w:pPr>
        <w:spacing w:after="0" w:line="240" w:lineRule="auto"/>
        <w:rPr>
          <w:rFonts w:ascii="Century Gothic" w:hAnsi="Century Gothic"/>
          <w:b/>
          <w:sz w:val="28"/>
          <w:szCs w:val="28"/>
        </w:rPr>
      </w:pPr>
      <w:r>
        <w:rPr>
          <w:rFonts w:ascii="Century Gothic" w:hAnsi="Century Gothic"/>
          <w:b/>
          <w:sz w:val="28"/>
          <w:szCs w:val="28"/>
        </w:rPr>
        <w:t>Being punctual is important too</w:t>
      </w:r>
      <w:r w:rsidRPr="00327F39">
        <w:rPr>
          <w:rFonts w:ascii="Century Gothic" w:hAnsi="Century Gothic"/>
          <w:b/>
          <w:sz w:val="28"/>
          <w:szCs w:val="28"/>
        </w:rPr>
        <w:t xml:space="preserve">… </w:t>
      </w:r>
    </w:p>
    <w:p w14:paraId="027DA24C" w14:textId="77777777" w:rsidR="00327F39" w:rsidRPr="00B31B99" w:rsidRDefault="00327F39" w:rsidP="00327F39">
      <w:pPr>
        <w:spacing w:after="0" w:line="240" w:lineRule="auto"/>
        <w:rPr>
          <w:rFonts w:ascii="Century Gothic" w:hAnsi="Century Gothic"/>
          <w:sz w:val="24"/>
          <w:szCs w:val="28"/>
        </w:rPr>
      </w:pPr>
      <w:r w:rsidRPr="00B31B99">
        <w:rPr>
          <w:rFonts w:ascii="Century Gothic" w:hAnsi="Century Gothic"/>
          <w:sz w:val="24"/>
          <w:szCs w:val="28"/>
        </w:rPr>
        <w:t xml:space="preserve">Being late for school reduces learning time. </w:t>
      </w:r>
    </w:p>
    <w:p w14:paraId="28C7E6F9" w14:textId="77777777" w:rsidR="00327F39" w:rsidRPr="00B31B99" w:rsidRDefault="00327F39" w:rsidP="00327F39">
      <w:pPr>
        <w:spacing w:after="0" w:line="240" w:lineRule="auto"/>
        <w:rPr>
          <w:rFonts w:ascii="Century Gothic" w:hAnsi="Century Gothic"/>
          <w:sz w:val="24"/>
          <w:szCs w:val="28"/>
        </w:rPr>
      </w:pPr>
      <w:r w:rsidRPr="00B31B99">
        <w:rPr>
          <w:rFonts w:ascii="Century Gothic" w:hAnsi="Century Gothic"/>
          <w:sz w:val="24"/>
          <w:szCs w:val="28"/>
        </w:rPr>
        <w:t xml:space="preserve"> </w:t>
      </w:r>
    </w:p>
    <w:p w14:paraId="17F49C21" w14:textId="77777777" w:rsidR="00327F39" w:rsidRPr="00B31B99" w:rsidRDefault="00327F39" w:rsidP="00327F39">
      <w:pPr>
        <w:spacing w:after="0" w:line="240" w:lineRule="auto"/>
        <w:rPr>
          <w:rFonts w:ascii="Century Gothic" w:hAnsi="Century Gothic"/>
          <w:sz w:val="24"/>
          <w:szCs w:val="28"/>
        </w:rPr>
      </w:pPr>
      <w:r w:rsidRPr="00B31B99">
        <w:rPr>
          <w:rFonts w:ascii="Century Gothic" w:hAnsi="Century Gothic"/>
          <w:sz w:val="24"/>
          <w:szCs w:val="28"/>
        </w:rPr>
        <w:t xml:space="preserve">If your child is 5 minutes late every day they will miss three days of learning each year. </w:t>
      </w:r>
    </w:p>
    <w:p w14:paraId="1E1654EA" w14:textId="77777777" w:rsidR="00327F39" w:rsidRPr="00B31B99" w:rsidRDefault="00327F39" w:rsidP="00327F39">
      <w:pPr>
        <w:spacing w:after="0" w:line="240" w:lineRule="auto"/>
        <w:rPr>
          <w:rFonts w:ascii="Century Gothic" w:hAnsi="Century Gothic"/>
          <w:sz w:val="24"/>
          <w:szCs w:val="28"/>
        </w:rPr>
      </w:pPr>
      <w:r w:rsidRPr="00B31B99">
        <w:rPr>
          <w:rFonts w:ascii="Century Gothic" w:hAnsi="Century Gothic"/>
          <w:sz w:val="24"/>
          <w:szCs w:val="28"/>
        </w:rPr>
        <w:t xml:space="preserve"> </w:t>
      </w:r>
    </w:p>
    <w:p w14:paraId="59C44DF4" w14:textId="77777777" w:rsidR="00327F39" w:rsidRPr="00B31B99" w:rsidRDefault="00327F39" w:rsidP="00327F39">
      <w:pPr>
        <w:spacing w:after="0" w:line="240" w:lineRule="auto"/>
        <w:rPr>
          <w:rFonts w:ascii="Century Gothic" w:hAnsi="Century Gothic"/>
          <w:sz w:val="24"/>
          <w:szCs w:val="28"/>
        </w:rPr>
      </w:pPr>
      <w:r w:rsidRPr="00B31B99">
        <w:rPr>
          <w:rFonts w:ascii="Century Gothic" w:hAnsi="Century Gothic"/>
          <w:sz w:val="24"/>
          <w:szCs w:val="28"/>
        </w:rPr>
        <w:t>If your child is 15 minutes late every day they will miss 2 weeks of learning each year.</w:t>
      </w:r>
    </w:p>
    <w:p w14:paraId="13AD82BF" w14:textId="293125AA" w:rsidR="00327F39" w:rsidRDefault="00327F39" w:rsidP="00327F39">
      <w:pPr>
        <w:spacing w:after="0" w:line="240" w:lineRule="auto"/>
        <w:rPr>
          <w:rFonts w:ascii="Century Gothic" w:hAnsi="Century Gothic"/>
          <w:b/>
          <w:sz w:val="28"/>
          <w:szCs w:val="28"/>
        </w:rPr>
      </w:pPr>
    </w:p>
    <w:p w14:paraId="747C3655" w14:textId="77777777" w:rsidR="00327F39" w:rsidRPr="00B31B99" w:rsidRDefault="00327F39" w:rsidP="00327F39">
      <w:pPr>
        <w:spacing w:after="0" w:line="240" w:lineRule="auto"/>
        <w:rPr>
          <w:rFonts w:ascii="Century Gothic" w:hAnsi="Century Gothic"/>
          <w:sz w:val="20"/>
          <w:szCs w:val="20"/>
        </w:rPr>
      </w:pPr>
      <w:r w:rsidRPr="00327F39">
        <w:rPr>
          <w:rFonts w:ascii="Century Gothic" w:hAnsi="Century Gothic"/>
          <w:b/>
          <w:sz w:val="28"/>
          <w:szCs w:val="28"/>
        </w:rPr>
        <w:t xml:space="preserve">What might the impact of poor attendance be on your child? </w:t>
      </w:r>
      <w:r w:rsidRPr="00B31B99">
        <w:rPr>
          <w:rFonts w:ascii="Century Gothic" w:hAnsi="Century Gothic"/>
          <w:sz w:val="24"/>
          <w:szCs w:val="20"/>
        </w:rPr>
        <w:t xml:space="preserve">Research has shown that children who are not in school are most vulnerable and are easily drawn into crime.  Those children who play truant are more likely to offend than those that do not. </w:t>
      </w:r>
    </w:p>
    <w:p w14:paraId="37D95204" w14:textId="19A936CF" w:rsidR="00327F39" w:rsidRDefault="00327F39" w:rsidP="00327F39">
      <w:pPr>
        <w:spacing w:after="0" w:line="240" w:lineRule="auto"/>
        <w:rPr>
          <w:rFonts w:ascii="Century Gothic" w:hAnsi="Century Gothic"/>
          <w:sz w:val="20"/>
          <w:szCs w:val="20"/>
        </w:rPr>
      </w:pPr>
    </w:p>
    <w:p w14:paraId="0BA870AE" w14:textId="5274420D" w:rsidR="00B31B99" w:rsidRDefault="00B31B99" w:rsidP="00327F39">
      <w:pPr>
        <w:spacing w:after="0" w:line="240" w:lineRule="auto"/>
        <w:rPr>
          <w:rFonts w:ascii="Century Gothic" w:hAnsi="Century Gothic"/>
          <w:b/>
          <w:sz w:val="28"/>
          <w:szCs w:val="28"/>
        </w:rPr>
      </w:pPr>
      <w:r w:rsidRPr="00B31B99">
        <w:rPr>
          <w:rFonts w:ascii="Century Gothic" w:hAnsi="Century Gothic"/>
          <w:b/>
          <w:sz w:val="28"/>
          <w:szCs w:val="28"/>
        </w:rPr>
        <w:t>What if I am having difficulty getting my child to attend school?</w:t>
      </w:r>
    </w:p>
    <w:p w14:paraId="5116CB0F" w14:textId="286B4B62" w:rsidR="00B31B99" w:rsidRPr="00B31B99" w:rsidRDefault="00B31B99" w:rsidP="00327F39">
      <w:pPr>
        <w:spacing w:after="0" w:line="240" w:lineRule="auto"/>
        <w:rPr>
          <w:rFonts w:ascii="Century Gothic" w:hAnsi="Century Gothic"/>
          <w:sz w:val="24"/>
          <w:szCs w:val="20"/>
        </w:rPr>
      </w:pPr>
      <w:r w:rsidRPr="00B31B99">
        <w:rPr>
          <w:rFonts w:ascii="Century Gothic" w:hAnsi="Century Gothic"/>
          <w:sz w:val="24"/>
          <w:szCs w:val="20"/>
        </w:rPr>
        <w:t>Please contact the school office at your earliest opportunity. Mrs McPherson and your child’s class teacher will be happy to help in any way that we can. We have very positive links with many local services who are also able to help.</w:t>
      </w:r>
    </w:p>
    <w:p w14:paraId="68D51C2C" w14:textId="77777777" w:rsidR="00B31B99" w:rsidRPr="00B31B99" w:rsidRDefault="00B31B99" w:rsidP="00327F39">
      <w:pPr>
        <w:spacing w:after="0" w:line="240" w:lineRule="auto"/>
        <w:rPr>
          <w:rFonts w:ascii="Century Gothic" w:hAnsi="Century Gothic"/>
          <w:sz w:val="20"/>
          <w:szCs w:val="20"/>
        </w:rPr>
      </w:pPr>
    </w:p>
    <w:sectPr w:rsidR="00B31B99" w:rsidRPr="00B31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5925"/>
    <w:multiLevelType w:val="hybridMultilevel"/>
    <w:tmpl w:val="4A5C1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D6839"/>
    <w:multiLevelType w:val="hybridMultilevel"/>
    <w:tmpl w:val="631E11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58"/>
    <w:rsid w:val="00217D1D"/>
    <w:rsid w:val="00327F39"/>
    <w:rsid w:val="007510B4"/>
    <w:rsid w:val="009E0E80"/>
    <w:rsid w:val="00AC156E"/>
    <w:rsid w:val="00B31B99"/>
    <w:rsid w:val="00C70B41"/>
    <w:rsid w:val="00CD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B32C"/>
  <w15:chartTrackingRefBased/>
  <w15:docId w15:val="{7B0C0D89-2313-4DDB-B47B-3DBAD759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058"/>
    <w:pPr>
      <w:spacing w:after="84" w:line="264" w:lineRule="auto"/>
    </w:pPr>
    <w:rPr>
      <w:rFonts w:ascii="Arial" w:eastAsia="Times New Roman" w:hAnsi="Arial" w:cs="Arial"/>
      <w:color w:val="000000"/>
      <w:kern w:val="28"/>
      <w:sz w:val="19"/>
      <w:szCs w:val="19"/>
      <w:lang w:eastAsia="en-GB"/>
      <w14:ligatures w14:val="standard"/>
      <w14:cntxtAlts/>
    </w:rPr>
  </w:style>
  <w:style w:type="paragraph" w:styleId="Heading2">
    <w:name w:val="heading 2"/>
    <w:link w:val="Heading2Char"/>
    <w:uiPriority w:val="9"/>
    <w:qFormat/>
    <w:rsid w:val="00CD0058"/>
    <w:pPr>
      <w:spacing w:after="0" w:line="240" w:lineRule="auto"/>
      <w:outlineLvl w:val="1"/>
    </w:pPr>
    <w:rPr>
      <w:rFonts w:ascii="Century Schoolbook" w:eastAsia="Times New Roman" w:hAnsi="Century Schoolbook" w:cs="Times New Roman"/>
      <w:b/>
      <w:bCs/>
      <w:color w:val="323232"/>
      <w:kern w:val="28"/>
      <w:sz w:val="36"/>
      <w:szCs w:val="36"/>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058"/>
    <w:rPr>
      <w:rFonts w:ascii="Century Schoolbook" w:eastAsia="Times New Roman" w:hAnsi="Century Schoolbook" w:cs="Times New Roman"/>
      <w:b/>
      <w:bCs/>
      <w:color w:val="000000"/>
      <w:kern w:val="28"/>
      <w:sz w:val="36"/>
      <w:szCs w:val="36"/>
      <w:lang w:eastAsia="en-GB"/>
      <w14:ligatures w14:val="standard"/>
      <w14:cntxtAlts/>
    </w:rPr>
  </w:style>
  <w:style w:type="paragraph" w:customStyle="1" w:styleId="msotitle3">
    <w:name w:val="msotitle3"/>
    <w:rsid w:val="00CD0058"/>
    <w:pPr>
      <w:spacing w:after="0" w:line="240" w:lineRule="auto"/>
    </w:pPr>
    <w:rPr>
      <w:rFonts w:ascii="Century Schoolbook" w:eastAsia="Times New Roman" w:hAnsi="Century Schoolbook" w:cs="Times New Roman"/>
      <w:b/>
      <w:bCs/>
      <w:color w:val="323232"/>
      <w:kern w:val="28"/>
      <w:sz w:val="82"/>
      <w:szCs w:val="82"/>
      <w:lang w:eastAsia="en-GB"/>
      <w14:ligatures w14:val="standard"/>
      <w14:cntxtAlts/>
    </w:rPr>
  </w:style>
  <w:style w:type="paragraph" w:styleId="BodyText3">
    <w:name w:val="Body Text 3"/>
    <w:link w:val="BodyText3Char"/>
    <w:uiPriority w:val="99"/>
    <w:unhideWhenUsed/>
    <w:rsid w:val="00CD0058"/>
    <w:pPr>
      <w:tabs>
        <w:tab w:val="left" w:pos="43"/>
      </w:tabs>
      <w:spacing w:after="84" w:line="264" w:lineRule="auto"/>
    </w:pPr>
    <w:rPr>
      <w:rFonts w:ascii="Arial" w:eastAsia="Times New Roman" w:hAnsi="Arial" w:cs="Arial"/>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CD0058"/>
    <w:rPr>
      <w:rFonts w:ascii="Arial" w:eastAsia="Times New Roman" w:hAnsi="Arial" w:cs="Arial"/>
      <w:color w:val="000000"/>
      <w:kern w:val="28"/>
      <w:sz w:val="19"/>
      <w:szCs w:val="19"/>
      <w:lang w:eastAsia="en-GB"/>
      <w14:ligatures w14:val="standard"/>
      <w14:cntxtAlts/>
    </w:rPr>
  </w:style>
  <w:style w:type="paragraph" w:styleId="ListParagraph">
    <w:name w:val="List Paragraph"/>
    <w:basedOn w:val="Normal"/>
    <w:uiPriority w:val="34"/>
    <w:qFormat/>
    <w:rsid w:val="00AC1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79591">
      <w:bodyDiv w:val="1"/>
      <w:marLeft w:val="0"/>
      <w:marRight w:val="0"/>
      <w:marTop w:val="0"/>
      <w:marBottom w:val="0"/>
      <w:divBdr>
        <w:top w:val="none" w:sz="0" w:space="0" w:color="auto"/>
        <w:left w:val="none" w:sz="0" w:space="0" w:color="auto"/>
        <w:bottom w:val="none" w:sz="0" w:space="0" w:color="auto"/>
        <w:right w:val="none" w:sz="0" w:space="0" w:color="auto"/>
      </w:divBdr>
    </w:div>
    <w:div w:id="1271475940">
      <w:bodyDiv w:val="1"/>
      <w:marLeft w:val="0"/>
      <w:marRight w:val="0"/>
      <w:marTop w:val="0"/>
      <w:marBottom w:val="0"/>
      <w:divBdr>
        <w:top w:val="none" w:sz="0" w:space="0" w:color="auto"/>
        <w:left w:val="none" w:sz="0" w:space="0" w:color="auto"/>
        <w:bottom w:val="none" w:sz="0" w:space="0" w:color="auto"/>
        <w:right w:val="none" w:sz="0" w:space="0" w:color="auto"/>
      </w:divBdr>
    </w:div>
    <w:div w:id="14700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D0F0F9-AB26-4424-B29C-A298CD568B47}" type="doc">
      <dgm:prSet loTypeId="urn:microsoft.com/office/officeart/2005/8/layout/cycle2" loCatId="cycle" qsTypeId="urn:microsoft.com/office/officeart/2005/8/quickstyle/simple1" qsCatId="simple" csTypeId="urn:microsoft.com/office/officeart/2005/8/colors/colorful3" csCatId="colorful" phldr="1"/>
      <dgm:spPr/>
      <dgm:t>
        <a:bodyPr/>
        <a:lstStyle/>
        <a:p>
          <a:endParaRPr lang="en-GB"/>
        </a:p>
      </dgm:t>
    </dgm:pt>
    <dgm:pt modelId="{EE0D621B-72DC-4217-BD4E-EFA99A506F27}">
      <dgm:prSet phldrT="[Text]"/>
      <dgm:spPr/>
      <dgm:t>
        <a:bodyPr/>
        <a:lstStyle/>
        <a:p>
          <a:r>
            <a:rPr lang="en-GB"/>
            <a:t>Learning new skills</a:t>
          </a:r>
        </a:p>
      </dgm:t>
    </dgm:pt>
    <dgm:pt modelId="{55936B8F-B219-4DE4-9413-EA1194507797}" type="parTrans" cxnId="{290CCE28-F86A-4FB8-A889-7E06DD37E7BE}">
      <dgm:prSet/>
      <dgm:spPr/>
      <dgm:t>
        <a:bodyPr/>
        <a:lstStyle/>
        <a:p>
          <a:endParaRPr lang="en-GB"/>
        </a:p>
      </dgm:t>
    </dgm:pt>
    <dgm:pt modelId="{AF8E22E2-69B7-465E-B192-500AB8B1ABA8}" type="sibTrans" cxnId="{290CCE28-F86A-4FB8-A889-7E06DD37E7BE}">
      <dgm:prSet/>
      <dgm:spPr/>
      <dgm:t>
        <a:bodyPr/>
        <a:lstStyle/>
        <a:p>
          <a:endParaRPr lang="en-GB"/>
        </a:p>
      </dgm:t>
    </dgm:pt>
    <dgm:pt modelId="{0DEC1EE9-1CC3-4B5C-9FD6-42FE3415CD05}">
      <dgm:prSet phldrT="[Text]"/>
      <dgm:spPr/>
      <dgm:t>
        <a:bodyPr/>
        <a:lstStyle/>
        <a:p>
          <a:r>
            <a:rPr lang="en-GB"/>
            <a:t>Build confidence</a:t>
          </a:r>
        </a:p>
      </dgm:t>
    </dgm:pt>
    <dgm:pt modelId="{A24FB951-70A3-4A49-88B6-7C2E17FDBB59}" type="parTrans" cxnId="{831D837A-E6AF-42FA-9CAE-74FD0E784ACD}">
      <dgm:prSet/>
      <dgm:spPr/>
      <dgm:t>
        <a:bodyPr/>
        <a:lstStyle/>
        <a:p>
          <a:endParaRPr lang="en-GB"/>
        </a:p>
      </dgm:t>
    </dgm:pt>
    <dgm:pt modelId="{20DF950B-E8F7-4BED-B436-088D5CAB5092}" type="sibTrans" cxnId="{831D837A-E6AF-42FA-9CAE-74FD0E784ACD}">
      <dgm:prSet/>
      <dgm:spPr/>
      <dgm:t>
        <a:bodyPr/>
        <a:lstStyle/>
        <a:p>
          <a:endParaRPr lang="en-GB"/>
        </a:p>
      </dgm:t>
    </dgm:pt>
    <dgm:pt modelId="{38187F6F-FD29-482F-AD7D-C74A6FDBD8CF}">
      <dgm:prSet phldrT="[Text]"/>
      <dgm:spPr/>
      <dgm:t>
        <a:bodyPr/>
        <a:lstStyle/>
        <a:p>
          <a:r>
            <a:rPr lang="en-GB"/>
            <a:t>Develop awareness of other cultures, religions, ethnicity</a:t>
          </a:r>
        </a:p>
      </dgm:t>
    </dgm:pt>
    <dgm:pt modelId="{8B1CC7CC-2C04-4318-B11E-417D45C9DE18}" type="parTrans" cxnId="{AA367C63-F09E-4A80-B2AC-435F0B68FD87}">
      <dgm:prSet/>
      <dgm:spPr/>
      <dgm:t>
        <a:bodyPr/>
        <a:lstStyle/>
        <a:p>
          <a:endParaRPr lang="en-GB"/>
        </a:p>
      </dgm:t>
    </dgm:pt>
    <dgm:pt modelId="{9183BBB2-5358-4921-8173-AEF1ACD1EB36}" type="sibTrans" cxnId="{AA367C63-F09E-4A80-B2AC-435F0B68FD87}">
      <dgm:prSet/>
      <dgm:spPr/>
      <dgm:t>
        <a:bodyPr/>
        <a:lstStyle/>
        <a:p>
          <a:endParaRPr lang="en-GB"/>
        </a:p>
      </dgm:t>
    </dgm:pt>
    <dgm:pt modelId="{753D33DC-4D4C-40AE-A1BA-42BF2B31CDC8}">
      <dgm:prSet phldrT="[Text]"/>
      <dgm:spPr/>
      <dgm:t>
        <a:bodyPr/>
        <a:lstStyle/>
        <a:p>
          <a:r>
            <a:rPr lang="en-GB"/>
            <a:t>Have fun!</a:t>
          </a:r>
        </a:p>
      </dgm:t>
    </dgm:pt>
    <dgm:pt modelId="{8206147A-4994-4955-8F36-5FA10481005D}" type="parTrans" cxnId="{7B388561-0485-4D66-BB02-FB3D8FA7A20F}">
      <dgm:prSet/>
      <dgm:spPr/>
      <dgm:t>
        <a:bodyPr/>
        <a:lstStyle/>
        <a:p>
          <a:endParaRPr lang="en-GB"/>
        </a:p>
      </dgm:t>
    </dgm:pt>
    <dgm:pt modelId="{0A136FE5-380F-4A58-83A6-89078CF57F29}" type="sibTrans" cxnId="{7B388561-0485-4D66-BB02-FB3D8FA7A20F}">
      <dgm:prSet/>
      <dgm:spPr/>
      <dgm:t>
        <a:bodyPr/>
        <a:lstStyle/>
        <a:p>
          <a:endParaRPr lang="en-GB"/>
        </a:p>
      </dgm:t>
    </dgm:pt>
    <dgm:pt modelId="{2A23E01D-F370-4215-B5D0-50DDFEDE1197}">
      <dgm:prSet phldrT="[Text]"/>
      <dgm:spPr/>
      <dgm:t>
        <a:bodyPr/>
        <a:lstStyle/>
        <a:p>
          <a:r>
            <a:rPr lang="en-GB"/>
            <a:t>Develop resilience</a:t>
          </a:r>
        </a:p>
      </dgm:t>
    </dgm:pt>
    <dgm:pt modelId="{2608C5AE-A103-4BC5-B18E-7CF1B2748919}" type="parTrans" cxnId="{FF34D4EA-DAA7-4828-9B62-FEBD11FA91DE}">
      <dgm:prSet/>
      <dgm:spPr/>
      <dgm:t>
        <a:bodyPr/>
        <a:lstStyle/>
        <a:p>
          <a:endParaRPr lang="en-GB"/>
        </a:p>
      </dgm:t>
    </dgm:pt>
    <dgm:pt modelId="{E74148E4-9B63-4B85-8591-0252E6E37EE5}" type="sibTrans" cxnId="{FF34D4EA-DAA7-4828-9B62-FEBD11FA91DE}">
      <dgm:prSet/>
      <dgm:spPr/>
      <dgm:t>
        <a:bodyPr/>
        <a:lstStyle/>
        <a:p>
          <a:endParaRPr lang="en-GB"/>
        </a:p>
      </dgm:t>
    </dgm:pt>
    <dgm:pt modelId="{356844E6-6E36-4566-9B53-913ADA6DED9F}">
      <dgm:prSet phldrT="[Text]"/>
      <dgm:spPr/>
      <dgm:t>
        <a:bodyPr/>
        <a:lstStyle/>
        <a:p>
          <a:r>
            <a:rPr lang="en-GB"/>
            <a:t>Make friends</a:t>
          </a:r>
        </a:p>
      </dgm:t>
    </dgm:pt>
    <dgm:pt modelId="{33E532F1-E60E-436D-8569-8328E36405F3}" type="parTrans" cxnId="{CE84976E-4872-46C4-88E5-C5ABCB4AC460}">
      <dgm:prSet/>
      <dgm:spPr/>
      <dgm:t>
        <a:bodyPr/>
        <a:lstStyle/>
        <a:p>
          <a:endParaRPr lang="en-GB"/>
        </a:p>
      </dgm:t>
    </dgm:pt>
    <dgm:pt modelId="{F39959E1-95C0-445A-8417-ED5B773B4E2C}" type="sibTrans" cxnId="{CE84976E-4872-46C4-88E5-C5ABCB4AC460}">
      <dgm:prSet/>
      <dgm:spPr/>
      <dgm:t>
        <a:bodyPr/>
        <a:lstStyle/>
        <a:p>
          <a:endParaRPr lang="en-GB"/>
        </a:p>
      </dgm:t>
    </dgm:pt>
    <dgm:pt modelId="{53AC32BE-D7A9-4451-9252-57C6115E39C9}" type="pres">
      <dgm:prSet presAssocID="{E8D0F0F9-AB26-4424-B29C-A298CD568B47}" presName="cycle" presStyleCnt="0">
        <dgm:presLayoutVars>
          <dgm:dir/>
          <dgm:resizeHandles val="exact"/>
        </dgm:presLayoutVars>
      </dgm:prSet>
      <dgm:spPr/>
    </dgm:pt>
    <dgm:pt modelId="{BA4A7480-A18E-4126-B953-C36D7DC1ACC1}" type="pres">
      <dgm:prSet presAssocID="{EE0D621B-72DC-4217-BD4E-EFA99A506F27}" presName="node" presStyleLbl="node1" presStyleIdx="0" presStyleCnt="6">
        <dgm:presLayoutVars>
          <dgm:bulletEnabled val="1"/>
        </dgm:presLayoutVars>
      </dgm:prSet>
      <dgm:spPr/>
    </dgm:pt>
    <dgm:pt modelId="{124154B2-C2E7-4FE1-98EA-4D34BBA521FD}" type="pres">
      <dgm:prSet presAssocID="{AF8E22E2-69B7-465E-B192-500AB8B1ABA8}" presName="sibTrans" presStyleLbl="sibTrans2D1" presStyleIdx="0" presStyleCnt="6"/>
      <dgm:spPr/>
    </dgm:pt>
    <dgm:pt modelId="{D72C9F2B-1D55-4D46-86F9-4768EC48B254}" type="pres">
      <dgm:prSet presAssocID="{AF8E22E2-69B7-465E-B192-500AB8B1ABA8}" presName="connectorText" presStyleLbl="sibTrans2D1" presStyleIdx="0" presStyleCnt="6"/>
      <dgm:spPr/>
    </dgm:pt>
    <dgm:pt modelId="{54DF07AB-F8BD-4C56-AA61-9B8172AD5A3A}" type="pres">
      <dgm:prSet presAssocID="{0DEC1EE9-1CC3-4B5C-9FD6-42FE3415CD05}" presName="node" presStyleLbl="node1" presStyleIdx="1" presStyleCnt="6">
        <dgm:presLayoutVars>
          <dgm:bulletEnabled val="1"/>
        </dgm:presLayoutVars>
      </dgm:prSet>
      <dgm:spPr/>
    </dgm:pt>
    <dgm:pt modelId="{98EC4116-34E9-4375-8963-C4676D2D86CC}" type="pres">
      <dgm:prSet presAssocID="{20DF950B-E8F7-4BED-B436-088D5CAB5092}" presName="sibTrans" presStyleLbl="sibTrans2D1" presStyleIdx="1" presStyleCnt="6"/>
      <dgm:spPr/>
    </dgm:pt>
    <dgm:pt modelId="{C63D5BDB-73DD-4226-B03F-41D4060D4B6F}" type="pres">
      <dgm:prSet presAssocID="{20DF950B-E8F7-4BED-B436-088D5CAB5092}" presName="connectorText" presStyleLbl="sibTrans2D1" presStyleIdx="1" presStyleCnt="6"/>
      <dgm:spPr/>
    </dgm:pt>
    <dgm:pt modelId="{A67D2765-A606-452A-A0AB-6B9D3164C160}" type="pres">
      <dgm:prSet presAssocID="{38187F6F-FD29-482F-AD7D-C74A6FDBD8CF}" presName="node" presStyleLbl="node1" presStyleIdx="2" presStyleCnt="6">
        <dgm:presLayoutVars>
          <dgm:bulletEnabled val="1"/>
        </dgm:presLayoutVars>
      </dgm:prSet>
      <dgm:spPr/>
    </dgm:pt>
    <dgm:pt modelId="{6FA21204-D458-4441-9E9D-FAA3B64948D2}" type="pres">
      <dgm:prSet presAssocID="{9183BBB2-5358-4921-8173-AEF1ACD1EB36}" presName="sibTrans" presStyleLbl="sibTrans2D1" presStyleIdx="2" presStyleCnt="6"/>
      <dgm:spPr/>
    </dgm:pt>
    <dgm:pt modelId="{875F9C37-D80A-4E12-8129-E33C5A90F027}" type="pres">
      <dgm:prSet presAssocID="{9183BBB2-5358-4921-8173-AEF1ACD1EB36}" presName="connectorText" presStyleLbl="sibTrans2D1" presStyleIdx="2" presStyleCnt="6"/>
      <dgm:spPr/>
    </dgm:pt>
    <dgm:pt modelId="{D397466C-4FFD-4C06-A102-F816039B85A0}" type="pres">
      <dgm:prSet presAssocID="{753D33DC-4D4C-40AE-A1BA-42BF2B31CDC8}" presName="node" presStyleLbl="node1" presStyleIdx="3" presStyleCnt="6">
        <dgm:presLayoutVars>
          <dgm:bulletEnabled val="1"/>
        </dgm:presLayoutVars>
      </dgm:prSet>
      <dgm:spPr/>
    </dgm:pt>
    <dgm:pt modelId="{606ADB52-9F9C-4159-B62B-1FCBAF815591}" type="pres">
      <dgm:prSet presAssocID="{0A136FE5-380F-4A58-83A6-89078CF57F29}" presName="sibTrans" presStyleLbl="sibTrans2D1" presStyleIdx="3" presStyleCnt="6"/>
      <dgm:spPr/>
    </dgm:pt>
    <dgm:pt modelId="{B3FBE0C3-0FDA-4E3B-BDD6-9BFC666ABAB1}" type="pres">
      <dgm:prSet presAssocID="{0A136FE5-380F-4A58-83A6-89078CF57F29}" presName="connectorText" presStyleLbl="sibTrans2D1" presStyleIdx="3" presStyleCnt="6"/>
      <dgm:spPr/>
    </dgm:pt>
    <dgm:pt modelId="{678A452B-7DA6-4039-A5CC-9870B34964A3}" type="pres">
      <dgm:prSet presAssocID="{2A23E01D-F370-4215-B5D0-50DDFEDE1197}" presName="node" presStyleLbl="node1" presStyleIdx="4" presStyleCnt="6">
        <dgm:presLayoutVars>
          <dgm:bulletEnabled val="1"/>
        </dgm:presLayoutVars>
      </dgm:prSet>
      <dgm:spPr/>
    </dgm:pt>
    <dgm:pt modelId="{EF4C4E56-6CF6-4FA8-95B3-618009C861EE}" type="pres">
      <dgm:prSet presAssocID="{E74148E4-9B63-4B85-8591-0252E6E37EE5}" presName="sibTrans" presStyleLbl="sibTrans2D1" presStyleIdx="4" presStyleCnt="6"/>
      <dgm:spPr/>
    </dgm:pt>
    <dgm:pt modelId="{893A6340-D0BF-4398-A163-4A9804381347}" type="pres">
      <dgm:prSet presAssocID="{E74148E4-9B63-4B85-8591-0252E6E37EE5}" presName="connectorText" presStyleLbl="sibTrans2D1" presStyleIdx="4" presStyleCnt="6"/>
      <dgm:spPr/>
    </dgm:pt>
    <dgm:pt modelId="{6E08EF52-5724-410E-8079-B1A5E1C1EE34}" type="pres">
      <dgm:prSet presAssocID="{356844E6-6E36-4566-9B53-913ADA6DED9F}" presName="node" presStyleLbl="node1" presStyleIdx="5" presStyleCnt="6">
        <dgm:presLayoutVars>
          <dgm:bulletEnabled val="1"/>
        </dgm:presLayoutVars>
      </dgm:prSet>
      <dgm:spPr/>
    </dgm:pt>
    <dgm:pt modelId="{204880AC-3FDA-4CE1-9521-306CBD829D68}" type="pres">
      <dgm:prSet presAssocID="{F39959E1-95C0-445A-8417-ED5B773B4E2C}" presName="sibTrans" presStyleLbl="sibTrans2D1" presStyleIdx="5" presStyleCnt="6"/>
      <dgm:spPr/>
    </dgm:pt>
    <dgm:pt modelId="{6EF56F39-8FE7-49E8-B313-8FA8D9C570F0}" type="pres">
      <dgm:prSet presAssocID="{F39959E1-95C0-445A-8417-ED5B773B4E2C}" presName="connectorText" presStyleLbl="sibTrans2D1" presStyleIdx="5" presStyleCnt="6"/>
      <dgm:spPr/>
    </dgm:pt>
  </dgm:ptLst>
  <dgm:cxnLst>
    <dgm:cxn modelId="{A239D910-2DB4-4FA8-8C22-DD72BB82BCF7}" type="presOf" srcId="{753D33DC-4D4C-40AE-A1BA-42BF2B31CDC8}" destId="{D397466C-4FFD-4C06-A102-F816039B85A0}" srcOrd="0" destOrd="0" presId="urn:microsoft.com/office/officeart/2005/8/layout/cycle2"/>
    <dgm:cxn modelId="{290CCE28-F86A-4FB8-A889-7E06DD37E7BE}" srcId="{E8D0F0F9-AB26-4424-B29C-A298CD568B47}" destId="{EE0D621B-72DC-4217-BD4E-EFA99A506F27}" srcOrd="0" destOrd="0" parTransId="{55936B8F-B219-4DE4-9413-EA1194507797}" sibTransId="{AF8E22E2-69B7-465E-B192-500AB8B1ABA8}"/>
    <dgm:cxn modelId="{48D8692C-EEB8-49FD-AD9C-AAD96BEE5B96}" type="presOf" srcId="{E8D0F0F9-AB26-4424-B29C-A298CD568B47}" destId="{53AC32BE-D7A9-4451-9252-57C6115E39C9}" srcOrd="0" destOrd="0" presId="urn:microsoft.com/office/officeart/2005/8/layout/cycle2"/>
    <dgm:cxn modelId="{F4295137-16A0-4274-AE69-D9D4B6105599}" type="presOf" srcId="{AF8E22E2-69B7-465E-B192-500AB8B1ABA8}" destId="{124154B2-C2E7-4FE1-98EA-4D34BBA521FD}" srcOrd="0" destOrd="0" presId="urn:microsoft.com/office/officeart/2005/8/layout/cycle2"/>
    <dgm:cxn modelId="{180C863E-66DF-44D9-A014-D88380731631}" type="presOf" srcId="{20DF950B-E8F7-4BED-B436-088D5CAB5092}" destId="{98EC4116-34E9-4375-8963-C4676D2D86CC}" srcOrd="0" destOrd="0" presId="urn:microsoft.com/office/officeart/2005/8/layout/cycle2"/>
    <dgm:cxn modelId="{F9EDB15C-2405-4915-B02F-FCAE0B41C491}" type="presOf" srcId="{E74148E4-9B63-4B85-8591-0252E6E37EE5}" destId="{EF4C4E56-6CF6-4FA8-95B3-618009C861EE}" srcOrd="0" destOrd="0" presId="urn:microsoft.com/office/officeart/2005/8/layout/cycle2"/>
    <dgm:cxn modelId="{7B388561-0485-4D66-BB02-FB3D8FA7A20F}" srcId="{E8D0F0F9-AB26-4424-B29C-A298CD568B47}" destId="{753D33DC-4D4C-40AE-A1BA-42BF2B31CDC8}" srcOrd="3" destOrd="0" parTransId="{8206147A-4994-4955-8F36-5FA10481005D}" sibTransId="{0A136FE5-380F-4A58-83A6-89078CF57F29}"/>
    <dgm:cxn modelId="{D4DFAA61-D3B2-437C-8A52-FCF5961A3117}" type="presOf" srcId="{F39959E1-95C0-445A-8417-ED5B773B4E2C}" destId="{204880AC-3FDA-4CE1-9521-306CBD829D68}" srcOrd="0" destOrd="0" presId="urn:microsoft.com/office/officeart/2005/8/layout/cycle2"/>
    <dgm:cxn modelId="{AA367C63-F09E-4A80-B2AC-435F0B68FD87}" srcId="{E8D0F0F9-AB26-4424-B29C-A298CD568B47}" destId="{38187F6F-FD29-482F-AD7D-C74A6FDBD8CF}" srcOrd="2" destOrd="0" parTransId="{8B1CC7CC-2C04-4318-B11E-417D45C9DE18}" sibTransId="{9183BBB2-5358-4921-8173-AEF1ACD1EB36}"/>
    <dgm:cxn modelId="{CE84976E-4872-46C4-88E5-C5ABCB4AC460}" srcId="{E8D0F0F9-AB26-4424-B29C-A298CD568B47}" destId="{356844E6-6E36-4566-9B53-913ADA6DED9F}" srcOrd="5" destOrd="0" parTransId="{33E532F1-E60E-436D-8569-8328E36405F3}" sibTransId="{F39959E1-95C0-445A-8417-ED5B773B4E2C}"/>
    <dgm:cxn modelId="{D6DA9177-EDF8-4DC5-AD2B-9839FC1EDB9E}" type="presOf" srcId="{AF8E22E2-69B7-465E-B192-500AB8B1ABA8}" destId="{D72C9F2B-1D55-4D46-86F9-4768EC48B254}" srcOrd="1" destOrd="0" presId="urn:microsoft.com/office/officeart/2005/8/layout/cycle2"/>
    <dgm:cxn modelId="{69BD8379-F66E-4C71-822D-E44DBA20A3D7}" type="presOf" srcId="{F39959E1-95C0-445A-8417-ED5B773B4E2C}" destId="{6EF56F39-8FE7-49E8-B313-8FA8D9C570F0}" srcOrd="1" destOrd="0" presId="urn:microsoft.com/office/officeart/2005/8/layout/cycle2"/>
    <dgm:cxn modelId="{831D837A-E6AF-42FA-9CAE-74FD0E784ACD}" srcId="{E8D0F0F9-AB26-4424-B29C-A298CD568B47}" destId="{0DEC1EE9-1CC3-4B5C-9FD6-42FE3415CD05}" srcOrd="1" destOrd="0" parTransId="{A24FB951-70A3-4A49-88B6-7C2E17FDBB59}" sibTransId="{20DF950B-E8F7-4BED-B436-088D5CAB5092}"/>
    <dgm:cxn modelId="{5E5A3A86-A3F5-47CF-8415-DB5B13333B1B}" type="presOf" srcId="{0A136FE5-380F-4A58-83A6-89078CF57F29}" destId="{B3FBE0C3-0FDA-4E3B-BDD6-9BFC666ABAB1}" srcOrd="1" destOrd="0" presId="urn:microsoft.com/office/officeart/2005/8/layout/cycle2"/>
    <dgm:cxn modelId="{476DE7A1-2B3F-4BEE-895C-AF14C24AF618}" type="presOf" srcId="{38187F6F-FD29-482F-AD7D-C74A6FDBD8CF}" destId="{A67D2765-A606-452A-A0AB-6B9D3164C160}" srcOrd="0" destOrd="0" presId="urn:microsoft.com/office/officeart/2005/8/layout/cycle2"/>
    <dgm:cxn modelId="{2C8242AF-7ACB-4D6D-A5B1-8449DF06211F}" type="presOf" srcId="{356844E6-6E36-4566-9B53-913ADA6DED9F}" destId="{6E08EF52-5724-410E-8079-B1A5E1C1EE34}" srcOrd="0" destOrd="0" presId="urn:microsoft.com/office/officeart/2005/8/layout/cycle2"/>
    <dgm:cxn modelId="{BA099EC7-A7E7-4FC6-8553-0AFEE1ECE171}" type="presOf" srcId="{0DEC1EE9-1CC3-4B5C-9FD6-42FE3415CD05}" destId="{54DF07AB-F8BD-4C56-AA61-9B8172AD5A3A}" srcOrd="0" destOrd="0" presId="urn:microsoft.com/office/officeart/2005/8/layout/cycle2"/>
    <dgm:cxn modelId="{5C76C6D4-65BD-4C42-AB12-B8EF043C457C}" type="presOf" srcId="{EE0D621B-72DC-4217-BD4E-EFA99A506F27}" destId="{BA4A7480-A18E-4126-B953-C36D7DC1ACC1}" srcOrd="0" destOrd="0" presId="urn:microsoft.com/office/officeart/2005/8/layout/cycle2"/>
    <dgm:cxn modelId="{E7EDF3E0-A5A4-4056-A29D-D16C2636175F}" type="presOf" srcId="{9183BBB2-5358-4921-8173-AEF1ACD1EB36}" destId="{6FA21204-D458-4441-9E9D-FAA3B64948D2}" srcOrd="0" destOrd="0" presId="urn:microsoft.com/office/officeart/2005/8/layout/cycle2"/>
    <dgm:cxn modelId="{F912B4E8-CDAA-4716-973E-6855BE7560EE}" type="presOf" srcId="{2A23E01D-F370-4215-B5D0-50DDFEDE1197}" destId="{678A452B-7DA6-4039-A5CC-9870B34964A3}" srcOrd="0" destOrd="0" presId="urn:microsoft.com/office/officeart/2005/8/layout/cycle2"/>
    <dgm:cxn modelId="{FF34D4EA-DAA7-4828-9B62-FEBD11FA91DE}" srcId="{E8D0F0F9-AB26-4424-B29C-A298CD568B47}" destId="{2A23E01D-F370-4215-B5D0-50DDFEDE1197}" srcOrd="4" destOrd="0" parTransId="{2608C5AE-A103-4BC5-B18E-7CF1B2748919}" sibTransId="{E74148E4-9B63-4B85-8591-0252E6E37EE5}"/>
    <dgm:cxn modelId="{64D854F3-4419-49A4-8825-521537722E83}" type="presOf" srcId="{0A136FE5-380F-4A58-83A6-89078CF57F29}" destId="{606ADB52-9F9C-4159-B62B-1FCBAF815591}" srcOrd="0" destOrd="0" presId="urn:microsoft.com/office/officeart/2005/8/layout/cycle2"/>
    <dgm:cxn modelId="{24755AF5-1C1B-49E2-BDDA-05D6FDAE4FAC}" type="presOf" srcId="{20DF950B-E8F7-4BED-B436-088D5CAB5092}" destId="{C63D5BDB-73DD-4226-B03F-41D4060D4B6F}" srcOrd="1" destOrd="0" presId="urn:microsoft.com/office/officeart/2005/8/layout/cycle2"/>
    <dgm:cxn modelId="{5AA8FDFB-A217-46F5-BE48-A1F79D2B96CD}" type="presOf" srcId="{9183BBB2-5358-4921-8173-AEF1ACD1EB36}" destId="{875F9C37-D80A-4E12-8129-E33C5A90F027}" srcOrd="1" destOrd="0" presId="urn:microsoft.com/office/officeart/2005/8/layout/cycle2"/>
    <dgm:cxn modelId="{EA4A3AFC-E710-43AD-AE75-EFED88CF1350}" type="presOf" srcId="{E74148E4-9B63-4B85-8591-0252E6E37EE5}" destId="{893A6340-D0BF-4398-A163-4A9804381347}" srcOrd="1" destOrd="0" presId="urn:microsoft.com/office/officeart/2005/8/layout/cycle2"/>
    <dgm:cxn modelId="{F38E19C9-E9A4-4B23-ABB0-DBEA90F8CEB1}" type="presParOf" srcId="{53AC32BE-D7A9-4451-9252-57C6115E39C9}" destId="{BA4A7480-A18E-4126-B953-C36D7DC1ACC1}" srcOrd="0" destOrd="0" presId="urn:microsoft.com/office/officeart/2005/8/layout/cycle2"/>
    <dgm:cxn modelId="{70A7485A-33AB-4EA3-A242-8D13FAC121A7}" type="presParOf" srcId="{53AC32BE-D7A9-4451-9252-57C6115E39C9}" destId="{124154B2-C2E7-4FE1-98EA-4D34BBA521FD}" srcOrd="1" destOrd="0" presId="urn:microsoft.com/office/officeart/2005/8/layout/cycle2"/>
    <dgm:cxn modelId="{966044E3-FD43-4B70-959F-D697548E3762}" type="presParOf" srcId="{124154B2-C2E7-4FE1-98EA-4D34BBA521FD}" destId="{D72C9F2B-1D55-4D46-86F9-4768EC48B254}" srcOrd="0" destOrd="0" presId="urn:microsoft.com/office/officeart/2005/8/layout/cycle2"/>
    <dgm:cxn modelId="{A0C0744D-7C4B-4602-B69D-1006440F8450}" type="presParOf" srcId="{53AC32BE-D7A9-4451-9252-57C6115E39C9}" destId="{54DF07AB-F8BD-4C56-AA61-9B8172AD5A3A}" srcOrd="2" destOrd="0" presId="urn:microsoft.com/office/officeart/2005/8/layout/cycle2"/>
    <dgm:cxn modelId="{37216F42-DD85-49F4-8B52-33C82D395149}" type="presParOf" srcId="{53AC32BE-D7A9-4451-9252-57C6115E39C9}" destId="{98EC4116-34E9-4375-8963-C4676D2D86CC}" srcOrd="3" destOrd="0" presId="urn:microsoft.com/office/officeart/2005/8/layout/cycle2"/>
    <dgm:cxn modelId="{F82D3E05-1CBC-4416-9D9E-A16EDF6F51C8}" type="presParOf" srcId="{98EC4116-34E9-4375-8963-C4676D2D86CC}" destId="{C63D5BDB-73DD-4226-B03F-41D4060D4B6F}" srcOrd="0" destOrd="0" presId="urn:microsoft.com/office/officeart/2005/8/layout/cycle2"/>
    <dgm:cxn modelId="{5B5DA95D-F0C6-4068-8F7F-92C13954293B}" type="presParOf" srcId="{53AC32BE-D7A9-4451-9252-57C6115E39C9}" destId="{A67D2765-A606-452A-A0AB-6B9D3164C160}" srcOrd="4" destOrd="0" presId="urn:microsoft.com/office/officeart/2005/8/layout/cycle2"/>
    <dgm:cxn modelId="{0778531E-54B4-49F6-8713-156EFDDFB269}" type="presParOf" srcId="{53AC32BE-D7A9-4451-9252-57C6115E39C9}" destId="{6FA21204-D458-4441-9E9D-FAA3B64948D2}" srcOrd="5" destOrd="0" presId="urn:microsoft.com/office/officeart/2005/8/layout/cycle2"/>
    <dgm:cxn modelId="{691E04E8-47C6-4718-8933-31A832C1328C}" type="presParOf" srcId="{6FA21204-D458-4441-9E9D-FAA3B64948D2}" destId="{875F9C37-D80A-4E12-8129-E33C5A90F027}" srcOrd="0" destOrd="0" presId="urn:microsoft.com/office/officeart/2005/8/layout/cycle2"/>
    <dgm:cxn modelId="{604A1763-68A1-4319-8AF0-200F451BE506}" type="presParOf" srcId="{53AC32BE-D7A9-4451-9252-57C6115E39C9}" destId="{D397466C-4FFD-4C06-A102-F816039B85A0}" srcOrd="6" destOrd="0" presId="urn:microsoft.com/office/officeart/2005/8/layout/cycle2"/>
    <dgm:cxn modelId="{B20BCF29-9AC9-453C-A41A-B35E6B73D2CC}" type="presParOf" srcId="{53AC32BE-D7A9-4451-9252-57C6115E39C9}" destId="{606ADB52-9F9C-4159-B62B-1FCBAF815591}" srcOrd="7" destOrd="0" presId="urn:microsoft.com/office/officeart/2005/8/layout/cycle2"/>
    <dgm:cxn modelId="{A2C1ED15-86FB-4B3C-891C-489310D9745C}" type="presParOf" srcId="{606ADB52-9F9C-4159-B62B-1FCBAF815591}" destId="{B3FBE0C3-0FDA-4E3B-BDD6-9BFC666ABAB1}" srcOrd="0" destOrd="0" presId="urn:microsoft.com/office/officeart/2005/8/layout/cycle2"/>
    <dgm:cxn modelId="{AB046691-C8CF-4075-B74D-BD216E1C5CF5}" type="presParOf" srcId="{53AC32BE-D7A9-4451-9252-57C6115E39C9}" destId="{678A452B-7DA6-4039-A5CC-9870B34964A3}" srcOrd="8" destOrd="0" presId="urn:microsoft.com/office/officeart/2005/8/layout/cycle2"/>
    <dgm:cxn modelId="{EBE2ADC4-E9D7-4128-B50E-32957B1F6150}" type="presParOf" srcId="{53AC32BE-D7A9-4451-9252-57C6115E39C9}" destId="{EF4C4E56-6CF6-4FA8-95B3-618009C861EE}" srcOrd="9" destOrd="0" presId="urn:microsoft.com/office/officeart/2005/8/layout/cycle2"/>
    <dgm:cxn modelId="{FF7000F3-3EE0-486F-9B79-5C70244CFF51}" type="presParOf" srcId="{EF4C4E56-6CF6-4FA8-95B3-618009C861EE}" destId="{893A6340-D0BF-4398-A163-4A9804381347}" srcOrd="0" destOrd="0" presId="urn:microsoft.com/office/officeart/2005/8/layout/cycle2"/>
    <dgm:cxn modelId="{FA7848AD-C77E-475D-A994-BD9F8EFA4E05}" type="presParOf" srcId="{53AC32BE-D7A9-4451-9252-57C6115E39C9}" destId="{6E08EF52-5724-410E-8079-B1A5E1C1EE34}" srcOrd="10" destOrd="0" presId="urn:microsoft.com/office/officeart/2005/8/layout/cycle2"/>
    <dgm:cxn modelId="{A4C1D7E8-787A-491A-BA96-D4C3FD409542}" type="presParOf" srcId="{53AC32BE-D7A9-4451-9252-57C6115E39C9}" destId="{204880AC-3FDA-4CE1-9521-306CBD829D68}" srcOrd="11" destOrd="0" presId="urn:microsoft.com/office/officeart/2005/8/layout/cycle2"/>
    <dgm:cxn modelId="{55A56FE8-9CD9-44A6-86D4-FBBEE0B1EC45}" type="presParOf" srcId="{204880AC-3FDA-4CE1-9521-306CBD829D68}" destId="{6EF56F39-8FE7-49E8-B313-8FA8D9C570F0}"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230506-B696-49F7-BC99-6D7ACFE08ABC}"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GB"/>
        </a:p>
      </dgm:t>
    </dgm:pt>
    <dgm:pt modelId="{60518F0D-FFB3-47AD-AA99-85767F039CB0}">
      <dgm:prSet phldrT="[Text]"/>
      <dgm:spPr>
        <a:solidFill>
          <a:srgbClr val="C00000"/>
        </a:solidFill>
        <a:ln>
          <a:solidFill>
            <a:srgbClr val="C00000"/>
          </a:solidFill>
        </a:ln>
      </dgm:spPr>
      <dgm:t>
        <a:bodyPr/>
        <a:lstStyle/>
        <a:p>
          <a:r>
            <a:rPr lang="en-GB"/>
            <a:t>100%</a:t>
          </a:r>
        </a:p>
      </dgm:t>
    </dgm:pt>
    <dgm:pt modelId="{944BA434-14CA-4E53-8C36-C165F21BC51C}" type="parTrans" cxnId="{92E789AC-31DC-4850-A548-04C1079411EA}">
      <dgm:prSet/>
      <dgm:spPr/>
      <dgm:t>
        <a:bodyPr/>
        <a:lstStyle/>
        <a:p>
          <a:endParaRPr lang="en-GB"/>
        </a:p>
      </dgm:t>
    </dgm:pt>
    <dgm:pt modelId="{60442827-CEEB-4A6E-A656-48A1B12C574C}" type="sibTrans" cxnId="{92E789AC-31DC-4850-A548-04C1079411EA}">
      <dgm:prSet/>
      <dgm:spPr/>
      <dgm:t>
        <a:bodyPr/>
        <a:lstStyle/>
        <a:p>
          <a:endParaRPr lang="en-GB"/>
        </a:p>
      </dgm:t>
    </dgm:pt>
    <dgm:pt modelId="{45F6FA9E-59A9-4007-AC03-C370668DCD2E}">
      <dgm:prSet phldrT="[Text]"/>
      <dgm:spPr/>
      <dgm:t>
        <a:bodyPr/>
        <a:lstStyle/>
        <a:p>
          <a:r>
            <a:rPr lang="en-GB"/>
            <a:t>Attending school every day</a:t>
          </a:r>
        </a:p>
      </dgm:t>
    </dgm:pt>
    <dgm:pt modelId="{516FA303-A9A9-4AB6-BE85-0AE0125F8235}" type="parTrans" cxnId="{EA6A1A31-4AD4-4CFD-B892-6D006208D4A5}">
      <dgm:prSet/>
      <dgm:spPr/>
      <dgm:t>
        <a:bodyPr/>
        <a:lstStyle/>
        <a:p>
          <a:endParaRPr lang="en-GB"/>
        </a:p>
      </dgm:t>
    </dgm:pt>
    <dgm:pt modelId="{8938851F-C7C3-4528-939B-7EA6917C1B44}" type="sibTrans" cxnId="{EA6A1A31-4AD4-4CFD-B892-6D006208D4A5}">
      <dgm:prSet/>
      <dgm:spPr/>
      <dgm:t>
        <a:bodyPr/>
        <a:lstStyle/>
        <a:p>
          <a:endParaRPr lang="en-GB"/>
        </a:p>
      </dgm:t>
    </dgm:pt>
    <dgm:pt modelId="{C1BA320F-0577-49B4-9144-F46B57D0BAA4}">
      <dgm:prSet phldrT="[Text]"/>
      <dgm:spPr>
        <a:solidFill>
          <a:srgbClr val="C00000"/>
        </a:solidFill>
      </dgm:spPr>
      <dgm:t>
        <a:bodyPr/>
        <a:lstStyle/>
        <a:p>
          <a:r>
            <a:rPr lang="en-GB"/>
            <a:t>90%</a:t>
          </a:r>
        </a:p>
      </dgm:t>
    </dgm:pt>
    <dgm:pt modelId="{2E7D5FBF-85DB-4D17-9CA9-017C7180D492}" type="parTrans" cxnId="{1F6F011E-5CA4-4F70-B6D0-6501E42F6D25}">
      <dgm:prSet/>
      <dgm:spPr/>
      <dgm:t>
        <a:bodyPr/>
        <a:lstStyle/>
        <a:p>
          <a:endParaRPr lang="en-GB"/>
        </a:p>
      </dgm:t>
    </dgm:pt>
    <dgm:pt modelId="{842FE65E-161F-4749-BD8D-1DEEF2E2B3AE}" type="sibTrans" cxnId="{1F6F011E-5CA4-4F70-B6D0-6501E42F6D25}">
      <dgm:prSet/>
      <dgm:spPr/>
      <dgm:t>
        <a:bodyPr/>
        <a:lstStyle/>
        <a:p>
          <a:endParaRPr lang="en-GB"/>
        </a:p>
      </dgm:t>
    </dgm:pt>
    <dgm:pt modelId="{755C73EB-77AD-402D-9BBA-80C5F1EFA67B}">
      <dgm:prSet phldrT="[Text]"/>
      <dgm:spPr/>
      <dgm:t>
        <a:bodyPr/>
        <a:lstStyle/>
        <a:p>
          <a:r>
            <a:rPr lang="en-GB"/>
            <a:t>Attending 4 ½ days a week - This means your child misses 4 weeks per year</a:t>
          </a:r>
        </a:p>
      </dgm:t>
    </dgm:pt>
    <dgm:pt modelId="{9F020E27-7873-46F2-837C-D053793C170A}" type="parTrans" cxnId="{28820A93-405F-4534-8381-B3F13DBC95A9}">
      <dgm:prSet/>
      <dgm:spPr/>
      <dgm:t>
        <a:bodyPr/>
        <a:lstStyle/>
        <a:p>
          <a:endParaRPr lang="en-GB"/>
        </a:p>
      </dgm:t>
    </dgm:pt>
    <dgm:pt modelId="{ED77BE8A-7BA0-4C91-B718-8ABDD6047145}" type="sibTrans" cxnId="{28820A93-405F-4534-8381-B3F13DBC95A9}">
      <dgm:prSet/>
      <dgm:spPr/>
      <dgm:t>
        <a:bodyPr/>
        <a:lstStyle/>
        <a:p>
          <a:endParaRPr lang="en-GB"/>
        </a:p>
      </dgm:t>
    </dgm:pt>
    <dgm:pt modelId="{07AE52D4-1C87-4443-8A9D-61F7E8611C98}">
      <dgm:prSet phldrT="[Text]"/>
      <dgm:spPr>
        <a:solidFill>
          <a:srgbClr val="C00000"/>
        </a:solidFill>
      </dgm:spPr>
      <dgm:t>
        <a:bodyPr/>
        <a:lstStyle/>
        <a:p>
          <a:r>
            <a:rPr lang="en-GB"/>
            <a:t>80%</a:t>
          </a:r>
        </a:p>
      </dgm:t>
    </dgm:pt>
    <dgm:pt modelId="{B41779D9-137C-4B3C-90E0-04C47EA0F28C}" type="parTrans" cxnId="{9348B212-36DC-4354-B981-84EAF17991B3}">
      <dgm:prSet/>
      <dgm:spPr/>
      <dgm:t>
        <a:bodyPr/>
        <a:lstStyle/>
        <a:p>
          <a:endParaRPr lang="en-GB"/>
        </a:p>
      </dgm:t>
    </dgm:pt>
    <dgm:pt modelId="{9AA6205E-B895-4C35-AE1A-5733028DF2D7}" type="sibTrans" cxnId="{9348B212-36DC-4354-B981-84EAF17991B3}">
      <dgm:prSet/>
      <dgm:spPr/>
      <dgm:t>
        <a:bodyPr/>
        <a:lstStyle/>
        <a:p>
          <a:endParaRPr lang="en-GB"/>
        </a:p>
      </dgm:t>
    </dgm:pt>
    <dgm:pt modelId="{1D279A25-D7DB-4326-AFB2-80309E748EFA}">
      <dgm:prSet phldrT="[Text]"/>
      <dgm:spPr/>
      <dgm:t>
        <a:bodyPr/>
        <a:lstStyle/>
        <a:p>
          <a:r>
            <a:rPr lang="en-GB"/>
            <a:t>Attending 4 days a week - This means more than half a term is missed per year or 2 full years missed over the course of their school career. </a:t>
          </a:r>
        </a:p>
      </dgm:t>
    </dgm:pt>
    <dgm:pt modelId="{63A7D527-81CC-45D2-9A17-D9FAD028AFD8}" type="parTrans" cxnId="{470979CA-675B-433D-A2D6-A314ECE93B54}">
      <dgm:prSet/>
      <dgm:spPr/>
      <dgm:t>
        <a:bodyPr/>
        <a:lstStyle/>
        <a:p>
          <a:endParaRPr lang="en-GB"/>
        </a:p>
      </dgm:t>
    </dgm:pt>
    <dgm:pt modelId="{F8951595-3902-4C3E-A32B-50FB5E88E5A3}" type="sibTrans" cxnId="{470979CA-675B-433D-A2D6-A314ECE93B54}">
      <dgm:prSet/>
      <dgm:spPr/>
      <dgm:t>
        <a:bodyPr/>
        <a:lstStyle/>
        <a:p>
          <a:endParaRPr lang="en-GB"/>
        </a:p>
      </dgm:t>
    </dgm:pt>
    <dgm:pt modelId="{0933D7DE-8B62-4FDB-BEAB-5D94EBCEB0CA}" type="pres">
      <dgm:prSet presAssocID="{BE230506-B696-49F7-BC99-6D7ACFE08ABC}" presName="theList" presStyleCnt="0">
        <dgm:presLayoutVars>
          <dgm:dir/>
          <dgm:animLvl val="lvl"/>
          <dgm:resizeHandles val="exact"/>
        </dgm:presLayoutVars>
      </dgm:prSet>
      <dgm:spPr/>
    </dgm:pt>
    <dgm:pt modelId="{77265195-2450-4803-B7BF-B0F1F3667B61}" type="pres">
      <dgm:prSet presAssocID="{60518F0D-FFB3-47AD-AA99-85767F039CB0}" presName="compNode" presStyleCnt="0"/>
      <dgm:spPr/>
    </dgm:pt>
    <dgm:pt modelId="{25B41A3D-0247-416E-8FDD-857BBAF1C9EE}" type="pres">
      <dgm:prSet presAssocID="{60518F0D-FFB3-47AD-AA99-85767F039CB0}" presName="noGeometry" presStyleCnt="0"/>
      <dgm:spPr/>
    </dgm:pt>
    <dgm:pt modelId="{3362FAC4-44E4-4F0D-BE0C-28C1A5739E00}" type="pres">
      <dgm:prSet presAssocID="{60518F0D-FFB3-47AD-AA99-85767F039CB0}" presName="childTextVisible" presStyleLbl="bgAccFollowNode1" presStyleIdx="0" presStyleCnt="3">
        <dgm:presLayoutVars>
          <dgm:bulletEnabled val="1"/>
        </dgm:presLayoutVars>
      </dgm:prSet>
      <dgm:spPr/>
    </dgm:pt>
    <dgm:pt modelId="{F3754E5A-4EB0-45C5-9B61-88E0AC4A3B3F}" type="pres">
      <dgm:prSet presAssocID="{60518F0D-FFB3-47AD-AA99-85767F039CB0}" presName="childTextHidden" presStyleLbl="bgAccFollowNode1" presStyleIdx="0" presStyleCnt="3"/>
      <dgm:spPr/>
    </dgm:pt>
    <dgm:pt modelId="{9483E05F-3060-40AB-A363-1A39D3633F1F}" type="pres">
      <dgm:prSet presAssocID="{60518F0D-FFB3-47AD-AA99-85767F039CB0}" presName="parentText" presStyleLbl="node1" presStyleIdx="0" presStyleCnt="3">
        <dgm:presLayoutVars>
          <dgm:chMax val="1"/>
          <dgm:bulletEnabled val="1"/>
        </dgm:presLayoutVars>
      </dgm:prSet>
      <dgm:spPr/>
    </dgm:pt>
    <dgm:pt modelId="{2888828B-73BF-4706-88E5-1D82114D8C99}" type="pres">
      <dgm:prSet presAssocID="{60518F0D-FFB3-47AD-AA99-85767F039CB0}" presName="aSpace" presStyleCnt="0"/>
      <dgm:spPr/>
    </dgm:pt>
    <dgm:pt modelId="{90070EAB-625B-4146-A28F-607A781D0C2C}" type="pres">
      <dgm:prSet presAssocID="{C1BA320F-0577-49B4-9144-F46B57D0BAA4}" presName="compNode" presStyleCnt="0"/>
      <dgm:spPr/>
    </dgm:pt>
    <dgm:pt modelId="{31DA5716-D726-4B3B-A528-E200DA8E56E3}" type="pres">
      <dgm:prSet presAssocID="{C1BA320F-0577-49B4-9144-F46B57D0BAA4}" presName="noGeometry" presStyleCnt="0"/>
      <dgm:spPr/>
    </dgm:pt>
    <dgm:pt modelId="{E1552178-E11D-4E9A-A0DD-633CF1712477}" type="pres">
      <dgm:prSet presAssocID="{C1BA320F-0577-49B4-9144-F46B57D0BAA4}" presName="childTextVisible" presStyleLbl="bgAccFollowNode1" presStyleIdx="1" presStyleCnt="3">
        <dgm:presLayoutVars>
          <dgm:bulletEnabled val="1"/>
        </dgm:presLayoutVars>
      </dgm:prSet>
      <dgm:spPr/>
    </dgm:pt>
    <dgm:pt modelId="{0D6E2A29-6442-47E5-AC56-14AD3894C697}" type="pres">
      <dgm:prSet presAssocID="{C1BA320F-0577-49B4-9144-F46B57D0BAA4}" presName="childTextHidden" presStyleLbl="bgAccFollowNode1" presStyleIdx="1" presStyleCnt="3"/>
      <dgm:spPr/>
    </dgm:pt>
    <dgm:pt modelId="{4B92E594-A09A-4842-B3B4-F36F149AD725}" type="pres">
      <dgm:prSet presAssocID="{C1BA320F-0577-49B4-9144-F46B57D0BAA4}" presName="parentText" presStyleLbl="node1" presStyleIdx="1" presStyleCnt="3">
        <dgm:presLayoutVars>
          <dgm:chMax val="1"/>
          <dgm:bulletEnabled val="1"/>
        </dgm:presLayoutVars>
      </dgm:prSet>
      <dgm:spPr/>
    </dgm:pt>
    <dgm:pt modelId="{27D88383-75A3-4039-8523-30D1674490FB}" type="pres">
      <dgm:prSet presAssocID="{C1BA320F-0577-49B4-9144-F46B57D0BAA4}" presName="aSpace" presStyleCnt="0"/>
      <dgm:spPr/>
    </dgm:pt>
    <dgm:pt modelId="{DA5CB75F-D4F6-437A-835B-FD06C9F1F071}" type="pres">
      <dgm:prSet presAssocID="{07AE52D4-1C87-4443-8A9D-61F7E8611C98}" presName="compNode" presStyleCnt="0"/>
      <dgm:spPr/>
    </dgm:pt>
    <dgm:pt modelId="{A7EF3DC2-4B33-4DBF-8F43-726957433E40}" type="pres">
      <dgm:prSet presAssocID="{07AE52D4-1C87-4443-8A9D-61F7E8611C98}" presName="noGeometry" presStyleCnt="0"/>
      <dgm:spPr/>
    </dgm:pt>
    <dgm:pt modelId="{3AD0E54E-80E4-4572-AEB4-15EDB60303E4}" type="pres">
      <dgm:prSet presAssocID="{07AE52D4-1C87-4443-8A9D-61F7E8611C98}" presName="childTextVisible" presStyleLbl="bgAccFollowNode1" presStyleIdx="2" presStyleCnt="3">
        <dgm:presLayoutVars>
          <dgm:bulletEnabled val="1"/>
        </dgm:presLayoutVars>
      </dgm:prSet>
      <dgm:spPr/>
    </dgm:pt>
    <dgm:pt modelId="{F6CF0EDF-70B9-4C15-BD0D-57FAFC840A92}" type="pres">
      <dgm:prSet presAssocID="{07AE52D4-1C87-4443-8A9D-61F7E8611C98}" presName="childTextHidden" presStyleLbl="bgAccFollowNode1" presStyleIdx="2" presStyleCnt="3"/>
      <dgm:spPr/>
    </dgm:pt>
    <dgm:pt modelId="{377149C9-2726-4EA4-AFCF-C0EE90C67A20}" type="pres">
      <dgm:prSet presAssocID="{07AE52D4-1C87-4443-8A9D-61F7E8611C98}" presName="parentText" presStyleLbl="node1" presStyleIdx="2" presStyleCnt="3">
        <dgm:presLayoutVars>
          <dgm:chMax val="1"/>
          <dgm:bulletEnabled val="1"/>
        </dgm:presLayoutVars>
      </dgm:prSet>
      <dgm:spPr/>
    </dgm:pt>
  </dgm:ptLst>
  <dgm:cxnLst>
    <dgm:cxn modelId="{D2D97D01-522D-4C18-8B99-F49E4A56EFC7}" type="presOf" srcId="{C1BA320F-0577-49B4-9144-F46B57D0BAA4}" destId="{4B92E594-A09A-4842-B3B4-F36F149AD725}" srcOrd="0" destOrd="0" presId="urn:microsoft.com/office/officeart/2005/8/layout/hProcess6"/>
    <dgm:cxn modelId="{9348B212-36DC-4354-B981-84EAF17991B3}" srcId="{BE230506-B696-49F7-BC99-6D7ACFE08ABC}" destId="{07AE52D4-1C87-4443-8A9D-61F7E8611C98}" srcOrd="2" destOrd="0" parTransId="{B41779D9-137C-4B3C-90E0-04C47EA0F28C}" sibTransId="{9AA6205E-B895-4C35-AE1A-5733028DF2D7}"/>
    <dgm:cxn modelId="{1F6F011E-5CA4-4F70-B6D0-6501E42F6D25}" srcId="{BE230506-B696-49F7-BC99-6D7ACFE08ABC}" destId="{C1BA320F-0577-49B4-9144-F46B57D0BAA4}" srcOrd="1" destOrd="0" parTransId="{2E7D5FBF-85DB-4D17-9CA9-017C7180D492}" sibTransId="{842FE65E-161F-4749-BD8D-1DEEF2E2B3AE}"/>
    <dgm:cxn modelId="{EA6A1A31-4AD4-4CFD-B892-6D006208D4A5}" srcId="{60518F0D-FFB3-47AD-AA99-85767F039CB0}" destId="{45F6FA9E-59A9-4007-AC03-C370668DCD2E}" srcOrd="0" destOrd="0" parTransId="{516FA303-A9A9-4AB6-BE85-0AE0125F8235}" sibTransId="{8938851F-C7C3-4528-939B-7EA6917C1B44}"/>
    <dgm:cxn modelId="{6F315062-D471-45C6-8520-DBE66FE074BC}" type="presOf" srcId="{1D279A25-D7DB-4326-AFB2-80309E748EFA}" destId="{F6CF0EDF-70B9-4C15-BD0D-57FAFC840A92}" srcOrd="1" destOrd="0" presId="urn:microsoft.com/office/officeart/2005/8/layout/hProcess6"/>
    <dgm:cxn modelId="{38C90E49-7A30-46E2-95C0-D412711DD20D}" type="presOf" srcId="{60518F0D-FFB3-47AD-AA99-85767F039CB0}" destId="{9483E05F-3060-40AB-A363-1A39D3633F1F}" srcOrd="0" destOrd="0" presId="urn:microsoft.com/office/officeart/2005/8/layout/hProcess6"/>
    <dgm:cxn modelId="{26D84D75-6938-429E-B948-956404B6C37D}" type="presOf" srcId="{45F6FA9E-59A9-4007-AC03-C370668DCD2E}" destId="{3362FAC4-44E4-4F0D-BE0C-28C1A5739E00}" srcOrd="0" destOrd="0" presId="urn:microsoft.com/office/officeart/2005/8/layout/hProcess6"/>
    <dgm:cxn modelId="{A6CEFD58-95E9-4BB9-9D99-9D22A6DC5B62}" type="presOf" srcId="{1D279A25-D7DB-4326-AFB2-80309E748EFA}" destId="{3AD0E54E-80E4-4572-AEB4-15EDB60303E4}" srcOrd="0" destOrd="0" presId="urn:microsoft.com/office/officeart/2005/8/layout/hProcess6"/>
    <dgm:cxn modelId="{28820A93-405F-4534-8381-B3F13DBC95A9}" srcId="{C1BA320F-0577-49B4-9144-F46B57D0BAA4}" destId="{755C73EB-77AD-402D-9BBA-80C5F1EFA67B}" srcOrd="0" destOrd="0" parTransId="{9F020E27-7873-46F2-837C-D053793C170A}" sibTransId="{ED77BE8A-7BA0-4C91-B718-8ABDD6047145}"/>
    <dgm:cxn modelId="{92E789AC-31DC-4850-A548-04C1079411EA}" srcId="{BE230506-B696-49F7-BC99-6D7ACFE08ABC}" destId="{60518F0D-FFB3-47AD-AA99-85767F039CB0}" srcOrd="0" destOrd="0" parTransId="{944BA434-14CA-4E53-8C36-C165F21BC51C}" sibTransId="{60442827-CEEB-4A6E-A656-48A1B12C574C}"/>
    <dgm:cxn modelId="{2D4422AE-163A-4CDE-808B-598C4E851148}" type="presOf" srcId="{45F6FA9E-59A9-4007-AC03-C370668DCD2E}" destId="{F3754E5A-4EB0-45C5-9B61-88E0AC4A3B3F}" srcOrd="1" destOrd="0" presId="urn:microsoft.com/office/officeart/2005/8/layout/hProcess6"/>
    <dgm:cxn modelId="{DCEB98C3-0680-444A-97BD-7B8517389A0A}" type="presOf" srcId="{755C73EB-77AD-402D-9BBA-80C5F1EFA67B}" destId="{E1552178-E11D-4E9A-A0DD-633CF1712477}" srcOrd="0" destOrd="0" presId="urn:microsoft.com/office/officeart/2005/8/layout/hProcess6"/>
    <dgm:cxn modelId="{470979CA-675B-433D-A2D6-A314ECE93B54}" srcId="{07AE52D4-1C87-4443-8A9D-61F7E8611C98}" destId="{1D279A25-D7DB-4326-AFB2-80309E748EFA}" srcOrd="0" destOrd="0" parTransId="{63A7D527-81CC-45D2-9A17-D9FAD028AFD8}" sibTransId="{F8951595-3902-4C3E-A32B-50FB5E88E5A3}"/>
    <dgm:cxn modelId="{E61F8ACB-78ED-4845-B60A-9BBF9850296D}" type="presOf" srcId="{07AE52D4-1C87-4443-8A9D-61F7E8611C98}" destId="{377149C9-2726-4EA4-AFCF-C0EE90C67A20}" srcOrd="0" destOrd="0" presId="urn:microsoft.com/office/officeart/2005/8/layout/hProcess6"/>
    <dgm:cxn modelId="{8A73A1D9-3496-468C-B61E-92C191D9F881}" type="presOf" srcId="{BE230506-B696-49F7-BC99-6D7ACFE08ABC}" destId="{0933D7DE-8B62-4FDB-BEAB-5D94EBCEB0CA}" srcOrd="0" destOrd="0" presId="urn:microsoft.com/office/officeart/2005/8/layout/hProcess6"/>
    <dgm:cxn modelId="{7F11E0E1-2446-43CB-9D4A-5DD157EBB7A2}" type="presOf" srcId="{755C73EB-77AD-402D-9BBA-80C5F1EFA67B}" destId="{0D6E2A29-6442-47E5-AC56-14AD3894C697}" srcOrd="1" destOrd="0" presId="urn:microsoft.com/office/officeart/2005/8/layout/hProcess6"/>
    <dgm:cxn modelId="{5F58E6BE-2FB7-4805-9F9B-7E5989088273}" type="presParOf" srcId="{0933D7DE-8B62-4FDB-BEAB-5D94EBCEB0CA}" destId="{77265195-2450-4803-B7BF-B0F1F3667B61}" srcOrd="0" destOrd="0" presId="urn:microsoft.com/office/officeart/2005/8/layout/hProcess6"/>
    <dgm:cxn modelId="{8449C7BD-C529-439B-96DF-9DFBE0566BFB}" type="presParOf" srcId="{77265195-2450-4803-B7BF-B0F1F3667B61}" destId="{25B41A3D-0247-416E-8FDD-857BBAF1C9EE}" srcOrd="0" destOrd="0" presId="urn:microsoft.com/office/officeart/2005/8/layout/hProcess6"/>
    <dgm:cxn modelId="{E895AA9A-CD0F-40EB-8D8A-EC05D0997FD1}" type="presParOf" srcId="{77265195-2450-4803-B7BF-B0F1F3667B61}" destId="{3362FAC4-44E4-4F0D-BE0C-28C1A5739E00}" srcOrd="1" destOrd="0" presId="urn:microsoft.com/office/officeart/2005/8/layout/hProcess6"/>
    <dgm:cxn modelId="{225925A6-B843-4AA7-9303-4D3B4A53A6F4}" type="presParOf" srcId="{77265195-2450-4803-B7BF-B0F1F3667B61}" destId="{F3754E5A-4EB0-45C5-9B61-88E0AC4A3B3F}" srcOrd="2" destOrd="0" presId="urn:microsoft.com/office/officeart/2005/8/layout/hProcess6"/>
    <dgm:cxn modelId="{2D4BB10C-B50A-4FB8-974D-7C4C34BDFE9F}" type="presParOf" srcId="{77265195-2450-4803-B7BF-B0F1F3667B61}" destId="{9483E05F-3060-40AB-A363-1A39D3633F1F}" srcOrd="3" destOrd="0" presId="urn:microsoft.com/office/officeart/2005/8/layout/hProcess6"/>
    <dgm:cxn modelId="{FD164FE2-ED7B-4E78-911D-40FA8068AF24}" type="presParOf" srcId="{0933D7DE-8B62-4FDB-BEAB-5D94EBCEB0CA}" destId="{2888828B-73BF-4706-88E5-1D82114D8C99}" srcOrd="1" destOrd="0" presId="urn:microsoft.com/office/officeart/2005/8/layout/hProcess6"/>
    <dgm:cxn modelId="{79C23FD6-2F33-45DF-9258-0134B324D231}" type="presParOf" srcId="{0933D7DE-8B62-4FDB-BEAB-5D94EBCEB0CA}" destId="{90070EAB-625B-4146-A28F-607A781D0C2C}" srcOrd="2" destOrd="0" presId="urn:microsoft.com/office/officeart/2005/8/layout/hProcess6"/>
    <dgm:cxn modelId="{7B3C5ED1-63B1-4523-B342-C0D46BB4C49A}" type="presParOf" srcId="{90070EAB-625B-4146-A28F-607A781D0C2C}" destId="{31DA5716-D726-4B3B-A528-E200DA8E56E3}" srcOrd="0" destOrd="0" presId="urn:microsoft.com/office/officeart/2005/8/layout/hProcess6"/>
    <dgm:cxn modelId="{F4361DD1-EE7D-41C1-AB9E-8AA9A792F4E6}" type="presParOf" srcId="{90070EAB-625B-4146-A28F-607A781D0C2C}" destId="{E1552178-E11D-4E9A-A0DD-633CF1712477}" srcOrd="1" destOrd="0" presId="urn:microsoft.com/office/officeart/2005/8/layout/hProcess6"/>
    <dgm:cxn modelId="{EAAEA4AA-E065-4E06-966B-64B5AB6993EB}" type="presParOf" srcId="{90070EAB-625B-4146-A28F-607A781D0C2C}" destId="{0D6E2A29-6442-47E5-AC56-14AD3894C697}" srcOrd="2" destOrd="0" presId="urn:microsoft.com/office/officeart/2005/8/layout/hProcess6"/>
    <dgm:cxn modelId="{53CF9F9C-18C0-4240-9B77-748FA5560710}" type="presParOf" srcId="{90070EAB-625B-4146-A28F-607A781D0C2C}" destId="{4B92E594-A09A-4842-B3B4-F36F149AD725}" srcOrd="3" destOrd="0" presId="urn:microsoft.com/office/officeart/2005/8/layout/hProcess6"/>
    <dgm:cxn modelId="{34F41703-A2F7-4A57-AE56-437115F9222A}" type="presParOf" srcId="{0933D7DE-8B62-4FDB-BEAB-5D94EBCEB0CA}" destId="{27D88383-75A3-4039-8523-30D1674490FB}" srcOrd="3" destOrd="0" presId="urn:microsoft.com/office/officeart/2005/8/layout/hProcess6"/>
    <dgm:cxn modelId="{4ECFEF42-17FC-49EC-88FB-4A088E13E08A}" type="presParOf" srcId="{0933D7DE-8B62-4FDB-BEAB-5D94EBCEB0CA}" destId="{DA5CB75F-D4F6-437A-835B-FD06C9F1F071}" srcOrd="4" destOrd="0" presId="urn:microsoft.com/office/officeart/2005/8/layout/hProcess6"/>
    <dgm:cxn modelId="{96C7DF60-0BDF-48E6-89DE-2FD4C655424C}" type="presParOf" srcId="{DA5CB75F-D4F6-437A-835B-FD06C9F1F071}" destId="{A7EF3DC2-4B33-4DBF-8F43-726957433E40}" srcOrd="0" destOrd="0" presId="urn:microsoft.com/office/officeart/2005/8/layout/hProcess6"/>
    <dgm:cxn modelId="{191EC023-D489-461D-98A9-7A3C85FBE60F}" type="presParOf" srcId="{DA5CB75F-D4F6-437A-835B-FD06C9F1F071}" destId="{3AD0E54E-80E4-4572-AEB4-15EDB60303E4}" srcOrd="1" destOrd="0" presId="urn:microsoft.com/office/officeart/2005/8/layout/hProcess6"/>
    <dgm:cxn modelId="{E814041C-0AC1-4D11-B7D2-ACF25E8DF3D4}" type="presParOf" srcId="{DA5CB75F-D4F6-437A-835B-FD06C9F1F071}" destId="{F6CF0EDF-70B9-4C15-BD0D-57FAFC840A92}" srcOrd="2" destOrd="0" presId="urn:microsoft.com/office/officeart/2005/8/layout/hProcess6"/>
    <dgm:cxn modelId="{86F399E7-8943-4791-BAC3-BE9B5A8207A1}" type="presParOf" srcId="{DA5CB75F-D4F6-437A-835B-FD06C9F1F071}" destId="{377149C9-2726-4EA4-AFCF-C0EE90C67A20}" srcOrd="3" destOrd="0" presId="urn:microsoft.com/office/officeart/2005/8/layout/hProcess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4A7480-A18E-4126-B953-C36D7DC1ACC1}">
      <dsp:nvSpPr>
        <dsp:cNvPr id="0" name=""/>
        <dsp:cNvSpPr/>
      </dsp:nvSpPr>
      <dsp:spPr>
        <a:xfrm>
          <a:off x="2948513" y="1042"/>
          <a:ext cx="732373" cy="732373"/>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t>Learning new skills</a:t>
          </a:r>
        </a:p>
      </dsp:txBody>
      <dsp:txXfrm>
        <a:off x="3055767" y="108296"/>
        <a:ext cx="517865" cy="517865"/>
      </dsp:txXfrm>
    </dsp:sp>
    <dsp:sp modelId="{124154B2-C2E7-4FE1-98EA-4D34BBA521FD}">
      <dsp:nvSpPr>
        <dsp:cNvPr id="0" name=""/>
        <dsp:cNvSpPr/>
      </dsp:nvSpPr>
      <dsp:spPr>
        <a:xfrm rot="1800000">
          <a:off x="3688758" y="515792"/>
          <a:ext cx="194640" cy="24717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692670" y="550629"/>
        <a:ext cx="136248" cy="148306"/>
      </dsp:txXfrm>
    </dsp:sp>
    <dsp:sp modelId="{54DF07AB-F8BD-4C56-AA61-9B8172AD5A3A}">
      <dsp:nvSpPr>
        <dsp:cNvPr id="0" name=""/>
        <dsp:cNvSpPr/>
      </dsp:nvSpPr>
      <dsp:spPr>
        <a:xfrm>
          <a:off x="3900812" y="550852"/>
          <a:ext cx="732373" cy="732373"/>
        </a:xfrm>
        <a:prstGeom prst="ellipse">
          <a:avLst/>
        </a:prstGeom>
        <a:solidFill>
          <a:schemeClr val="accent3">
            <a:hueOff val="542120"/>
            <a:satOff val="20000"/>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t>Build confidence</a:t>
          </a:r>
        </a:p>
      </dsp:txBody>
      <dsp:txXfrm>
        <a:off x="4008066" y="658106"/>
        <a:ext cx="517865" cy="517865"/>
      </dsp:txXfrm>
    </dsp:sp>
    <dsp:sp modelId="{98EC4116-34E9-4375-8963-C4676D2D86CC}">
      <dsp:nvSpPr>
        <dsp:cNvPr id="0" name=""/>
        <dsp:cNvSpPr/>
      </dsp:nvSpPr>
      <dsp:spPr>
        <a:xfrm rot="5400000">
          <a:off x="4169679" y="1337753"/>
          <a:ext cx="194640" cy="247176"/>
        </a:xfrm>
        <a:prstGeom prst="rightArrow">
          <a:avLst>
            <a:gd name="adj1" fmla="val 60000"/>
            <a:gd name="adj2" fmla="val 50000"/>
          </a:avLst>
        </a:prstGeom>
        <a:solidFill>
          <a:schemeClr val="accent3">
            <a:hueOff val="542120"/>
            <a:satOff val="20000"/>
            <a:lumOff val="-294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98875" y="1357992"/>
        <a:ext cx="136248" cy="148306"/>
      </dsp:txXfrm>
    </dsp:sp>
    <dsp:sp modelId="{A67D2765-A606-452A-A0AB-6B9D3164C160}">
      <dsp:nvSpPr>
        <dsp:cNvPr id="0" name=""/>
        <dsp:cNvSpPr/>
      </dsp:nvSpPr>
      <dsp:spPr>
        <a:xfrm>
          <a:off x="3900812" y="1650473"/>
          <a:ext cx="732373" cy="732373"/>
        </a:xfrm>
        <a:prstGeom prst="ellipse">
          <a:avLst/>
        </a:prstGeom>
        <a:solidFill>
          <a:schemeClr val="accent3">
            <a:hueOff val="1084240"/>
            <a:satOff val="40000"/>
            <a:lumOff val="-58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t>Develop awareness of other cultures, religions, ethnicity</a:t>
          </a:r>
        </a:p>
      </dsp:txBody>
      <dsp:txXfrm>
        <a:off x="4008066" y="1757727"/>
        <a:ext cx="517865" cy="517865"/>
      </dsp:txXfrm>
    </dsp:sp>
    <dsp:sp modelId="{6FA21204-D458-4441-9E9D-FAA3B64948D2}">
      <dsp:nvSpPr>
        <dsp:cNvPr id="0" name=""/>
        <dsp:cNvSpPr/>
      </dsp:nvSpPr>
      <dsp:spPr>
        <a:xfrm rot="9000000">
          <a:off x="3698299" y="2165223"/>
          <a:ext cx="194640" cy="247176"/>
        </a:xfrm>
        <a:prstGeom prst="rightArrow">
          <a:avLst>
            <a:gd name="adj1" fmla="val 60000"/>
            <a:gd name="adj2" fmla="val 50000"/>
          </a:avLst>
        </a:prstGeom>
        <a:solidFill>
          <a:schemeClr val="accent3">
            <a:hueOff val="1084240"/>
            <a:satOff val="40000"/>
            <a:lumOff val="-588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3752779" y="2200060"/>
        <a:ext cx="136248" cy="148306"/>
      </dsp:txXfrm>
    </dsp:sp>
    <dsp:sp modelId="{D397466C-4FFD-4C06-A102-F816039B85A0}">
      <dsp:nvSpPr>
        <dsp:cNvPr id="0" name=""/>
        <dsp:cNvSpPr/>
      </dsp:nvSpPr>
      <dsp:spPr>
        <a:xfrm>
          <a:off x="2948513" y="2200283"/>
          <a:ext cx="732373" cy="732373"/>
        </a:xfrm>
        <a:prstGeom prst="ellipse">
          <a:avLst/>
        </a:prstGeom>
        <a:solidFill>
          <a:schemeClr val="accent3">
            <a:hueOff val="1626359"/>
            <a:satOff val="60000"/>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t>Have fun!</a:t>
          </a:r>
        </a:p>
      </dsp:txBody>
      <dsp:txXfrm>
        <a:off x="3055767" y="2307537"/>
        <a:ext cx="517865" cy="517865"/>
      </dsp:txXfrm>
    </dsp:sp>
    <dsp:sp modelId="{606ADB52-9F9C-4159-B62B-1FCBAF815591}">
      <dsp:nvSpPr>
        <dsp:cNvPr id="0" name=""/>
        <dsp:cNvSpPr/>
      </dsp:nvSpPr>
      <dsp:spPr>
        <a:xfrm rot="12600000">
          <a:off x="2746000" y="2170731"/>
          <a:ext cx="194640" cy="247176"/>
        </a:xfrm>
        <a:prstGeom prst="rightArrow">
          <a:avLst>
            <a:gd name="adj1" fmla="val 60000"/>
            <a:gd name="adj2" fmla="val 50000"/>
          </a:avLst>
        </a:prstGeom>
        <a:solidFill>
          <a:schemeClr val="accent3">
            <a:hueOff val="1626359"/>
            <a:satOff val="60000"/>
            <a:lumOff val="-882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800480" y="2234764"/>
        <a:ext cx="136248" cy="148306"/>
      </dsp:txXfrm>
    </dsp:sp>
    <dsp:sp modelId="{678A452B-7DA6-4039-A5CC-9870B34964A3}">
      <dsp:nvSpPr>
        <dsp:cNvPr id="0" name=""/>
        <dsp:cNvSpPr/>
      </dsp:nvSpPr>
      <dsp:spPr>
        <a:xfrm>
          <a:off x="1996213" y="1650473"/>
          <a:ext cx="732373" cy="732373"/>
        </a:xfrm>
        <a:prstGeom prst="ellipse">
          <a:avLst/>
        </a:prstGeom>
        <a:solidFill>
          <a:schemeClr val="accent3">
            <a:hueOff val="2168479"/>
            <a:satOff val="80000"/>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t>Develop resilience</a:t>
          </a:r>
        </a:p>
      </dsp:txBody>
      <dsp:txXfrm>
        <a:off x="2103467" y="1757727"/>
        <a:ext cx="517865" cy="517865"/>
      </dsp:txXfrm>
    </dsp:sp>
    <dsp:sp modelId="{EF4C4E56-6CF6-4FA8-95B3-618009C861EE}">
      <dsp:nvSpPr>
        <dsp:cNvPr id="0" name=""/>
        <dsp:cNvSpPr/>
      </dsp:nvSpPr>
      <dsp:spPr>
        <a:xfrm rot="16200000">
          <a:off x="2265080" y="1348770"/>
          <a:ext cx="194640" cy="247176"/>
        </a:xfrm>
        <a:prstGeom prst="rightArrow">
          <a:avLst>
            <a:gd name="adj1" fmla="val 60000"/>
            <a:gd name="adj2" fmla="val 50000"/>
          </a:avLst>
        </a:prstGeom>
        <a:solidFill>
          <a:schemeClr val="accent3">
            <a:hueOff val="2168479"/>
            <a:satOff val="80000"/>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294276" y="1427401"/>
        <a:ext cx="136248" cy="148306"/>
      </dsp:txXfrm>
    </dsp:sp>
    <dsp:sp modelId="{6E08EF52-5724-410E-8079-B1A5E1C1EE34}">
      <dsp:nvSpPr>
        <dsp:cNvPr id="0" name=""/>
        <dsp:cNvSpPr/>
      </dsp:nvSpPr>
      <dsp:spPr>
        <a:xfrm>
          <a:off x="1996213" y="550852"/>
          <a:ext cx="732373" cy="732373"/>
        </a:xfrm>
        <a:prstGeom prst="ellips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t>Make friends</a:t>
          </a:r>
        </a:p>
      </dsp:txBody>
      <dsp:txXfrm>
        <a:off x="2103467" y="658106"/>
        <a:ext cx="517865" cy="517865"/>
      </dsp:txXfrm>
    </dsp:sp>
    <dsp:sp modelId="{204880AC-3FDA-4CE1-9521-306CBD829D68}">
      <dsp:nvSpPr>
        <dsp:cNvPr id="0" name=""/>
        <dsp:cNvSpPr/>
      </dsp:nvSpPr>
      <dsp:spPr>
        <a:xfrm rot="19800000">
          <a:off x="2736459" y="521300"/>
          <a:ext cx="194640" cy="247176"/>
        </a:xfrm>
        <a:prstGeom prst="rightArrow">
          <a:avLst>
            <a:gd name="adj1" fmla="val 60000"/>
            <a:gd name="adj2" fmla="val 50000"/>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40371" y="585333"/>
        <a:ext cx="136248" cy="1483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62FAC4-44E4-4F0D-BE0C-28C1A5739E00}">
      <dsp:nvSpPr>
        <dsp:cNvPr id="0" name=""/>
        <dsp:cNvSpPr/>
      </dsp:nvSpPr>
      <dsp:spPr>
        <a:xfrm>
          <a:off x="404629" y="898125"/>
          <a:ext cx="1606346" cy="1404149"/>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0" lvl="0" indent="0" algn="ctr" defTabSz="311150">
            <a:lnSpc>
              <a:spcPct val="90000"/>
            </a:lnSpc>
            <a:spcBef>
              <a:spcPct val="0"/>
            </a:spcBef>
            <a:spcAft>
              <a:spcPct val="35000"/>
            </a:spcAft>
            <a:buNone/>
          </a:pPr>
          <a:r>
            <a:rPr lang="en-GB" sz="700" kern="1200"/>
            <a:t>Attending school every day</a:t>
          </a:r>
        </a:p>
      </dsp:txBody>
      <dsp:txXfrm>
        <a:off x="806215" y="1108747"/>
        <a:ext cx="783094" cy="982905"/>
      </dsp:txXfrm>
    </dsp:sp>
    <dsp:sp modelId="{9483E05F-3060-40AB-A363-1A39D3633F1F}">
      <dsp:nvSpPr>
        <dsp:cNvPr id="0" name=""/>
        <dsp:cNvSpPr/>
      </dsp:nvSpPr>
      <dsp:spPr>
        <a:xfrm>
          <a:off x="3042" y="1198613"/>
          <a:ext cx="803173" cy="803173"/>
        </a:xfrm>
        <a:prstGeom prst="ellipse">
          <a:avLst/>
        </a:prstGeom>
        <a:solidFill>
          <a:srgbClr val="C00000"/>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100%</a:t>
          </a:r>
        </a:p>
      </dsp:txBody>
      <dsp:txXfrm>
        <a:off x="120664" y="1316235"/>
        <a:ext cx="567929" cy="567929"/>
      </dsp:txXfrm>
    </dsp:sp>
    <dsp:sp modelId="{E1552178-E11D-4E9A-A0DD-633CF1712477}">
      <dsp:nvSpPr>
        <dsp:cNvPr id="0" name=""/>
        <dsp:cNvSpPr/>
      </dsp:nvSpPr>
      <dsp:spPr>
        <a:xfrm>
          <a:off x="2512959" y="898125"/>
          <a:ext cx="1606346" cy="1404149"/>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0" lvl="0" indent="0" algn="ctr" defTabSz="311150">
            <a:lnSpc>
              <a:spcPct val="90000"/>
            </a:lnSpc>
            <a:spcBef>
              <a:spcPct val="0"/>
            </a:spcBef>
            <a:spcAft>
              <a:spcPct val="35000"/>
            </a:spcAft>
            <a:buNone/>
          </a:pPr>
          <a:r>
            <a:rPr lang="en-GB" sz="700" kern="1200"/>
            <a:t>Attending 4 ½ days a week - This means your child misses 4 weeks per year</a:t>
          </a:r>
        </a:p>
      </dsp:txBody>
      <dsp:txXfrm>
        <a:off x="2914546" y="1108747"/>
        <a:ext cx="783094" cy="982905"/>
      </dsp:txXfrm>
    </dsp:sp>
    <dsp:sp modelId="{4B92E594-A09A-4842-B3B4-F36F149AD725}">
      <dsp:nvSpPr>
        <dsp:cNvPr id="0" name=""/>
        <dsp:cNvSpPr/>
      </dsp:nvSpPr>
      <dsp:spPr>
        <a:xfrm>
          <a:off x="2111372" y="1198613"/>
          <a:ext cx="803173" cy="803173"/>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90%</a:t>
          </a:r>
        </a:p>
      </dsp:txBody>
      <dsp:txXfrm>
        <a:off x="2228994" y="1316235"/>
        <a:ext cx="567929" cy="567929"/>
      </dsp:txXfrm>
    </dsp:sp>
    <dsp:sp modelId="{3AD0E54E-80E4-4572-AEB4-15EDB60303E4}">
      <dsp:nvSpPr>
        <dsp:cNvPr id="0" name=""/>
        <dsp:cNvSpPr/>
      </dsp:nvSpPr>
      <dsp:spPr>
        <a:xfrm>
          <a:off x="4621289" y="898125"/>
          <a:ext cx="1606346" cy="1404149"/>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0" lvl="0" indent="0" algn="ctr" defTabSz="311150">
            <a:lnSpc>
              <a:spcPct val="90000"/>
            </a:lnSpc>
            <a:spcBef>
              <a:spcPct val="0"/>
            </a:spcBef>
            <a:spcAft>
              <a:spcPct val="35000"/>
            </a:spcAft>
            <a:buNone/>
          </a:pPr>
          <a:r>
            <a:rPr lang="en-GB" sz="700" kern="1200"/>
            <a:t>Attending 4 days a week - This means more than half a term is missed per year or 2 full years missed over the course of their school career. </a:t>
          </a:r>
        </a:p>
      </dsp:txBody>
      <dsp:txXfrm>
        <a:off x="5022876" y="1108747"/>
        <a:ext cx="783094" cy="982905"/>
      </dsp:txXfrm>
    </dsp:sp>
    <dsp:sp modelId="{377149C9-2726-4EA4-AFCF-C0EE90C67A20}">
      <dsp:nvSpPr>
        <dsp:cNvPr id="0" name=""/>
        <dsp:cNvSpPr/>
      </dsp:nvSpPr>
      <dsp:spPr>
        <a:xfrm>
          <a:off x="4219703" y="1198613"/>
          <a:ext cx="803173" cy="803173"/>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80%</a:t>
          </a:r>
        </a:p>
      </dsp:txBody>
      <dsp:txXfrm>
        <a:off x="4337325" y="1316235"/>
        <a:ext cx="567929" cy="56792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66891-2DB1-42E7-AD88-2258579A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clairehenderson17@outlook.com</dc:creator>
  <cp:keywords/>
  <dc:description/>
  <cp:lastModifiedBy>clairehenderson17@outlook.com</cp:lastModifiedBy>
  <cp:revision>2</cp:revision>
  <dcterms:created xsi:type="dcterms:W3CDTF">2018-02-28T15:28:00Z</dcterms:created>
  <dcterms:modified xsi:type="dcterms:W3CDTF">2018-03-01T12:46:00Z</dcterms:modified>
</cp:coreProperties>
</file>