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F153D" w:rsidRDefault="006D2A84" w:rsidP="006F153D">
      <w:pPr>
        <w:rPr>
          <w:rFonts w:ascii="Arial" w:hAnsi="Arial" w:cs="Arial"/>
        </w:rPr>
      </w:pPr>
      <w:r>
        <w:rPr>
          <w:rFonts w:ascii="Arial" w:hAnsi="Arial" w:cs="Arial"/>
          <w:noProof/>
          <w:lang w:eastAsia="en-GB"/>
        </w:rPr>
        <mc:AlternateContent>
          <mc:Choice Requires="wps">
            <w:drawing>
              <wp:anchor distT="0" distB="0" distL="114300" distR="114300" simplePos="0" relativeHeight="251638272" behindDoc="0" locked="0" layoutInCell="1" allowOverlap="1">
                <wp:simplePos x="0" y="0"/>
                <wp:positionH relativeFrom="column">
                  <wp:posOffset>-76200</wp:posOffset>
                </wp:positionH>
                <wp:positionV relativeFrom="paragraph">
                  <wp:posOffset>-244475</wp:posOffset>
                </wp:positionV>
                <wp:extent cx="1574165" cy="1600835"/>
                <wp:effectExtent l="0" t="0" r="0" b="0"/>
                <wp:wrapNone/>
                <wp:docPr id="7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165" cy="1600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5790" w:rsidRPr="0084048D" w:rsidRDefault="009E5790" w:rsidP="0084048D">
                            <w:r w:rsidRPr="0084048D">
                              <w:rPr>
                                <w:noProof/>
                                <w:lang w:eastAsia="en-GB"/>
                              </w:rPr>
                              <w:drawing>
                                <wp:inline distT="0" distB="0" distL="0" distR="0">
                                  <wp:extent cx="1390650" cy="1509395"/>
                                  <wp:effectExtent l="0" t="0" r="0" b="0"/>
                                  <wp:docPr id="260868301" name="Picture 1" descr="C:\Users\mcmilg01\Desktop\Logo New  thinner line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milg01\Desktop\Logo New  thinner line copy (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90650" cy="150939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6pt;margin-top:-19.25pt;width:123.95pt;height:126.05pt;z-index:251638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" stroked="f">
                <v:textbox style="mso-fit-shape-to-text:t">
                  <w:txbxContent>
                    <w:p w:rsidR="009E5790" w:rsidRPr="0084048D" w:rsidRDefault="009E5790" w:rsidP="0084048D">
                      <w:r w:rsidRPr="0084048D">
                        <w:rPr>
                          <w:noProof/>
                          <w:lang w:eastAsia="en-GB"/>
                        </w:rPr>
                        <w:drawing>
                          <wp:inline distT="0" distB="0" distL="0" distR="0">
                            <wp:extent cx="1390650" cy="1509395"/>
                            <wp:effectExtent l="0" t="0" r="0" b="0"/>
                            <wp:docPr id="260868301" name="Picture 1" descr="C:\Users\mcmilg01\Desktop\Logo New  thinner line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milg01\Desktop\Logo New  thinner line copy (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90650" cy="1509395"/>
                                    </a:xfrm>
                                    <a:prstGeom prst="rect">
                                      <a:avLst/>
                                    </a:prstGeom>
                                    <a:noFill/>
                                    <a:ln>
                                      <a:noFill/>
                                    </a:ln>
                                  </pic:spPr>
                                </pic:pic>
                              </a:graphicData>
                            </a:graphic>
                          </wp:inline>
                        </w:drawing>
                      </w:r>
                    </w:p>
                  </w:txbxContent>
                </v:textbox>
              </v:shape>
            </w:pict>
          </mc:Fallback>
        </mc:AlternateContent>
      </w:r>
      <w:r w:rsidR="00365B2E">
        <w:rPr>
          <w:noProof/>
          <w:lang w:eastAsia="en-GB"/>
        </w:rPr>
        <w:drawing>
          <wp:anchor distT="0" distB="0" distL="114300" distR="114300" simplePos="0" relativeHeight="251636224" behindDoc="1" locked="0" layoutInCell="1" allowOverlap="1">
            <wp:simplePos x="0" y="0"/>
            <wp:positionH relativeFrom="column">
              <wp:posOffset>8154035</wp:posOffset>
            </wp:positionH>
            <wp:positionV relativeFrom="paragraph">
              <wp:posOffset>-34925</wp:posOffset>
            </wp:positionV>
            <wp:extent cx="1724025" cy="762000"/>
            <wp:effectExtent l="0" t="0" r="0" b="0"/>
            <wp:wrapNone/>
            <wp:docPr id="7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24025" cy="762000"/>
                    </a:xfrm>
                    <a:prstGeom prst="rect">
                      <a:avLst/>
                    </a:prstGeom>
                    <a:noFill/>
                    <a:ln>
                      <a:noFill/>
                    </a:ln>
                  </pic:spPr>
                </pic:pic>
              </a:graphicData>
            </a:graphic>
          </wp:anchor>
        </w:drawing>
      </w:r>
      <w:r w:rsidR="004A5FD7">
        <w:rPr>
          <w:rFonts w:ascii="Arial" w:hAnsi="Arial" w:cs="Arial"/>
          <w:noProof/>
        </w:rPr>
        <w:t xml:space="preserve">   </w:t>
      </w:r>
      <w:r w:rsidR="004A5FD7">
        <w:rPr>
          <w:rFonts w:ascii="Arial" w:hAnsi="Arial" w:cs="Arial"/>
        </w:rPr>
        <w:t xml:space="preserve">                                                                                                                                                                              </w:t>
      </w:r>
    </w:p>
    <w:p w:rsidR="00330608" w:rsidRDefault="6C3F0E55" w:rsidP="6C3F0E55">
      <w:pPr>
        <w:ind w:left="5040" w:firstLine="720"/>
        <w:rPr>
          <w:rFonts w:ascii="Arial" w:eastAsia="Arial" w:hAnsi="Arial" w:cs="Arial"/>
          <w:b/>
          <w:bCs/>
          <w:sz w:val="40"/>
          <w:szCs w:val="40"/>
        </w:rPr>
      </w:pPr>
      <w:r w:rsidRPr="6C3F0E55">
        <w:rPr>
          <w:rFonts w:ascii="Arial" w:eastAsia="Arial" w:hAnsi="Arial" w:cs="Arial"/>
          <w:b/>
          <w:bCs/>
          <w:sz w:val="40"/>
          <w:szCs w:val="40"/>
        </w:rPr>
        <w:t xml:space="preserve">    Newbattle High School</w:t>
      </w:r>
    </w:p>
    <w:p w:rsidR="001D2AED" w:rsidRPr="006F153D" w:rsidRDefault="3E4E4B78" w:rsidP="3E4E4B78">
      <w:pPr>
        <w:ind w:left="5040" w:firstLine="720"/>
        <w:rPr>
          <w:rFonts w:ascii="Arial" w:eastAsia="Arial" w:hAnsi="Arial" w:cs="Arial"/>
        </w:rPr>
      </w:pPr>
      <w:r w:rsidRPr="3E4E4B78">
        <w:rPr>
          <w:rFonts w:ascii="Arial" w:eastAsia="Arial" w:hAnsi="Arial" w:cs="Arial"/>
          <w:b/>
          <w:bCs/>
          <w:sz w:val="40"/>
          <w:szCs w:val="40"/>
        </w:rPr>
        <w:t xml:space="preserve">Centre for Digital Excellence                                </w:t>
      </w:r>
    </w:p>
    <w:p w:rsidR="00162351" w:rsidRDefault="00162351" w:rsidP="001D2AED">
      <w:pPr>
        <w:ind w:left="2160"/>
        <w:jc w:val="center"/>
        <w:rPr>
          <w:rFonts w:ascii="Arial" w:hAnsi="Arial" w:cs="Arial"/>
          <w:b/>
          <w:sz w:val="40"/>
        </w:rPr>
      </w:pPr>
      <w:r>
        <w:rPr>
          <w:rFonts w:ascii="Arial" w:hAnsi="Arial" w:cs="Arial"/>
          <w:b/>
          <w:sz w:val="40"/>
        </w:rPr>
        <w:t xml:space="preserve">  </w:t>
      </w:r>
    </w:p>
    <w:p w:rsidR="006F153D" w:rsidRDefault="3E4E4B78" w:rsidP="3E4E4B78">
      <w:pPr>
        <w:ind w:left="2160"/>
        <w:rPr>
          <w:rFonts w:ascii="Arial" w:eastAsia="Arial" w:hAnsi="Arial" w:cs="Arial"/>
          <w:b/>
          <w:bCs/>
          <w:sz w:val="40"/>
          <w:szCs w:val="40"/>
        </w:rPr>
      </w:pPr>
      <w:r w:rsidRPr="3E4E4B78">
        <w:rPr>
          <w:rFonts w:ascii="Arial" w:eastAsia="Arial" w:hAnsi="Arial" w:cs="Arial"/>
          <w:b/>
          <w:bCs/>
          <w:sz w:val="40"/>
          <w:szCs w:val="40"/>
        </w:rPr>
        <w:t xml:space="preserve">                   Standards and Quality Report 2017-18</w:t>
      </w:r>
    </w:p>
    <w:p w:rsidR="00F64C56" w:rsidRPr="006F153D" w:rsidRDefault="3E4E4B78" w:rsidP="3E4E4B78">
      <w:pPr>
        <w:ind w:left="2160"/>
        <w:rPr>
          <w:rFonts w:ascii="Arial" w:eastAsia="Arial" w:hAnsi="Arial" w:cs="Arial"/>
          <w:b/>
          <w:bCs/>
          <w:sz w:val="40"/>
          <w:szCs w:val="40"/>
        </w:rPr>
      </w:pPr>
      <w:r w:rsidRPr="3E4E4B78">
        <w:rPr>
          <w:rFonts w:ascii="Arial" w:eastAsia="Arial" w:hAnsi="Arial" w:cs="Arial"/>
          <w:b/>
          <w:bCs/>
          <w:sz w:val="40"/>
          <w:szCs w:val="40"/>
        </w:rPr>
        <w:t xml:space="preserve">                        Improvement Plan - Year</w:t>
      </w:r>
      <w:r w:rsidRPr="3E4E4B78">
        <w:rPr>
          <w:rFonts w:ascii="Arial" w:eastAsia="Arial" w:hAnsi="Arial" w:cs="Arial"/>
          <w:b/>
          <w:bCs/>
          <w:i/>
          <w:iCs/>
          <w:sz w:val="40"/>
          <w:szCs w:val="40"/>
        </w:rPr>
        <w:t xml:space="preserve"> </w:t>
      </w:r>
      <w:r w:rsidRPr="3E4E4B78">
        <w:rPr>
          <w:rFonts w:ascii="Arial" w:eastAsia="Arial" w:hAnsi="Arial" w:cs="Arial"/>
          <w:b/>
          <w:bCs/>
          <w:sz w:val="40"/>
          <w:szCs w:val="40"/>
        </w:rPr>
        <w:t>2018-19</w:t>
      </w:r>
    </w:p>
    <w:p w:rsidR="00722535" w:rsidRDefault="006D2A84" w:rsidP="004A5FD7">
      <w:pPr>
        <w:spacing w:before="100" w:beforeAutospacing="1" w:after="100" w:afterAutospacing="1" w:line="100" w:lineRule="atLeast"/>
        <w:jc w:val="center"/>
        <w:rPr>
          <w:rFonts w:ascii="Arial" w:hAnsi="Arial" w:cs="Arial"/>
          <w:noProof/>
          <w:lang w:eastAsia="en-GB"/>
        </w:rPr>
      </w:pPr>
      <w:r>
        <w:rPr>
          <w:rFonts w:ascii="Arial" w:hAnsi="Arial" w:cs="Arial"/>
          <w:b/>
          <w:noProof/>
          <w:sz w:val="40"/>
          <w:lang w:eastAsia="en-GB"/>
        </w:rPr>
        <mc:AlternateContent>
          <mc:Choice Requires="wps">
            <w:drawing>
              <wp:anchor distT="0" distB="0" distL="114300" distR="114300" simplePos="0" relativeHeight="251679232" behindDoc="0" locked="0" layoutInCell="1" allowOverlap="1">
                <wp:simplePos x="0" y="0"/>
                <wp:positionH relativeFrom="column">
                  <wp:posOffset>-133350</wp:posOffset>
                </wp:positionH>
                <wp:positionV relativeFrom="paragraph">
                  <wp:posOffset>434340</wp:posOffset>
                </wp:positionV>
                <wp:extent cx="5412105" cy="2358390"/>
                <wp:effectExtent l="0" t="0" r="0" b="4445"/>
                <wp:wrapNone/>
                <wp:docPr id="7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2105" cy="2358390"/>
                        </a:xfrm>
                        <a:prstGeom prst="rect">
                          <a:avLst/>
                        </a:prstGeom>
                        <a:solidFill>
                          <a:srgbClr val="FFFFFF"/>
                        </a:solidFill>
                        <a:ln w="9525">
                          <a:solidFill>
                            <a:srgbClr val="FFFFFF"/>
                          </a:solidFill>
                          <a:miter lim="800000"/>
                          <a:headEnd/>
                          <a:tailEnd/>
                        </a:ln>
                      </wps:spPr>
                      <wps:txbx>
                        <w:txbxContent>
                          <w:p w:rsidR="009E5790" w:rsidRDefault="009E5790">
                            <w:r>
                              <w:rPr>
                                <w:noProof/>
                                <w:lang w:eastAsia="en-GB"/>
                              </w:rPr>
                              <w:drawing>
                                <wp:inline distT="0" distB="0" distL="0" distR="0">
                                  <wp:extent cx="5219065" cy="2257425"/>
                                  <wp:effectExtent l="0" t="0" r="0" b="0"/>
                                  <wp:docPr id="89006637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19065" cy="22574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78" o:spid="_x0000_s1027" type="#_x0000_t202" style="position:absolute;left:0;text-align:left;margin-left:-10.5pt;margin-top:34.2pt;width:426.15pt;height:185.7pt;z-index:251679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" strokecolor="white">
                <v:textbox style="mso-fit-shape-to-text:t">
                  <w:txbxContent>
                    <w:p w:rsidR="009E5790" w:rsidRDefault="009E5790">
                      <w:r>
                        <w:rPr>
                          <w:noProof/>
                          <w:lang w:eastAsia="en-GB"/>
                        </w:rPr>
                        <w:drawing>
                          <wp:inline distT="0" distB="0" distL="0" distR="0">
                            <wp:extent cx="5219065" cy="2257425"/>
                            <wp:effectExtent l="0" t="0" r="0" b="0"/>
                            <wp:docPr id="89006637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19065" cy="2257425"/>
                                    </a:xfrm>
                                    <a:prstGeom prst="rect">
                                      <a:avLst/>
                                    </a:prstGeom>
                                    <a:noFill/>
                                    <a:ln>
                                      <a:noFill/>
                                    </a:ln>
                                  </pic:spPr>
                                </pic:pic>
                              </a:graphicData>
                            </a:graphic>
                          </wp:inline>
                        </w:drawing>
                      </w:r>
                    </w:p>
                  </w:txbxContent>
                </v:textbox>
              </v:shape>
            </w:pict>
          </mc:Fallback>
        </mc:AlternateContent>
      </w:r>
      <w:r>
        <w:rPr>
          <w:rFonts w:ascii="Arial" w:hAnsi="Arial" w:cs="Arial"/>
          <w:noProof/>
          <w:lang w:eastAsia="en-GB"/>
        </w:rPr>
        <mc:AlternateContent>
          <mc:Choice Requires="wps">
            <w:drawing>
              <wp:anchor distT="0" distB="0" distL="114300" distR="114300" simplePos="0" relativeHeight="251653632" behindDoc="0" locked="0" layoutInCell="1" allowOverlap="1">
                <wp:simplePos x="0" y="0"/>
                <wp:positionH relativeFrom="column">
                  <wp:posOffset>5367655</wp:posOffset>
                </wp:positionH>
                <wp:positionV relativeFrom="paragraph">
                  <wp:posOffset>434340</wp:posOffset>
                </wp:positionV>
                <wp:extent cx="4622165" cy="2349500"/>
                <wp:effectExtent l="0" t="0" r="0" b="0"/>
                <wp:wrapNone/>
                <wp:docPr id="6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2165" cy="2349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5790" w:rsidRDefault="009E5790" w:rsidP="00BF2781">
                            <w:pPr>
                              <w:jc w:val="center"/>
                            </w:pPr>
                            <w:r w:rsidRPr="00BF2781">
                              <w:rPr>
                                <w:noProof/>
                                <w:lang w:eastAsia="en-GB"/>
                              </w:rPr>
                              <w:drawing>
                                <wp:inline distT="0" distB="0" distL="0" distR="0">
                                  <wp:extent cx="4438650" cy="2954020"/>
                                  <wp:effectExtent l="0" t="0" r="0" b="0"/>
                                  <wp:docPr id="1345567369" name="Picture 5" descr="33457351_10216841696419957_9079297788407185408_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3457351_10216841696419957_9079297788407185408_o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38650" cy="295402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40" o:spid="_x0000_s1028" type="#_x0000_t202" style="position:absolute;left:0;text-align:left;margin-left:422.65pt;margin-top:34.2pt;width:363.95pt;height:185pt;z-index:251653632;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" stroked="f">
                <v:textbox>
                  <w:txbxContent>
                    <w:p w:rsidR="009E5790" w:rsidRDefault="009E5790" w:rsidP="00BF2781">
                      <w:pPr>
                        <w:jc w:val="center"/>
                      </w:pPr>
                      <w:r w:rsidRPr="00BF2781">
                        <w:rPr>
                          <w:noProof/>
                          <w:lang w:eastAsia="en-GB"/>
                        </w:rPr>
                        <w:drawing>
                          <wp:inline distT="0" distB="0" distL="0" distR="0">
                            <wp:extent cx="4438650" cy="2954020"/>
                            <wp:effectExtent l="0" t="0" r="0" b="0"/>
                            <wp:docPr id="1345567369" name="Picture 5" descr="33457351_10216841696419957_9079297788407185408_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3457351_10216841696419957_9079297788407185408_o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38650" cy="2954020"/>
                                    </a:xfrm>
                                    <a:prstGeom prst="rect">
                                      <a:avLst/>
                                    </a:prstGeom>
                                    <a:noFill/>
                                    <a:ln>
                                      <a:noFill/>
                                    </a:ln>
                                  </pic:spPr>
                                </pic:pic>
                              </a:graphicData>
                            </a:graphic>
                          </wp:inline>
                        </w:drawing>
                      </w:r>
                    </w:p>
                  </w:txbxContent>
                </v:textbox>
              </v:shape>
            </w:pict>
          </mc:Fallback>
        </mc:AlternateContent>
      </w:r>
    </w:p>
    <w:p w:rsidR="00F64C56" w:rsidRDefault="00F64C56" w:rsidP="004A5FD7">
      <w:pPr>
        <w:spacing w:before="100" w:beforeAutospacing="1" w:after="100" w:afterAutospacing="1" w:line="100" w:lineRule="atLeast"/>
        <w:jc w:val="center"/>
        <w:rPr>
          <w:rFonts w:ascii="Arial" w:hAnsi="Arial" w:cs="Arial"/>
          <w:noProof/>
          <w:lang w:eastAsia="en-GB"/>
        </w:rPr>
      </w:pPr>
    </w:p>
    <w:p w:rsidR="00F64C56" w:rsidRDefault="00F64C56" w:rsidP="0084048D">
      <w:pPr>
        <w:spacing w:before="100" w:beforeAutospacing="1" w:after="100" w:afterAutospacing="1" w:line="100" w:lineRule="atLeast"/>
        <w:jc w:val="center"/>
        <w:rPr>
          <w:rFonts w:ascii="Arial" w:hAnsi="Arial" w:cs="Arial"/>
          <w:noProof/>
          <w:lang w:eastAsia="en-GB"/>
        </w:rPr>
      </w:pPr>
    </w:p>
    <w:p w:rsidR="00F64C56" w:rsidRDefault="00F64C56" w:rsidP="004A5FD7">
      <w:pPr>
        <w:spacing w:before="100" w:beforeAutospacing="1" w:after="100" w:afterAutospacing="1" w:line="100" w:lineRule="atLeast"/>
        <w:jc w:val="center"/>
        <w:rPr>
          <w:rFonts w:ascii="Arial" w:hAnsi="Arial" w:cs="Arial"/>
          <w:noProof/>
          <w:lang w:eastAsia="en-GB"/>
        </w:rPr>
      </w:pPr>
    </w:p>
    <w:p w:rsidR="00F64C56" w:rsidRDefault="00F64C56" w:rsidP="004A5FD7">
      <w:pPr>
        <w:spacing w:before="100" w:beforeAutospacing="1" w:after="100" w:afterAutospacing="1" w:line="100" w:lineRule="atLeast"/>
        <w:jc w:val="center"/>
        <w:rPr>
          <w:rFonts w:ascii="Arial" w:hAnsi="Arial" w:cs="Arial"/>
          <w:noProof/>
          <w:lang w:eastAsia="en-GB"/>
        </w:rPr>
      </w:pPr>
    </w:p>
    <w:p w:rsidR="00F64C56" w:rsidRDefault="00F64C56" w:rsidP="004A5FD7">
      <w:pPr>
        <w:spacing w:before="100" w:beforeAutospacing="1" w:after="100" w:afterAutospacing="1" w:line="100" w:lineRule="atLeast"/>
        <w:jc w:val="center"/>
        <w:rPr>
          <w:rFonts w:ascii="Arial" w:hAnsi="Arial" w:cs="Arial"/>
          <w:noProof/>
          <w:lang w:eastAsia="en-GB"/>
        </w:rPr>
      </w:pPr>
    </w:p>
    <w:p w:rsidR="00F64C56" w:rsidRDefault="00F64C56" w:rsidP="004A5FD7">
      <w:pPr>
        <w:spacing w:before="100" w:beforeAutospacing="1" w:after="100" w:afterAutospacing="1" w:line="100" w:lineRule="atLeast"/>
        <w:jc w:val="center"/>
        <w:rPr>
          <w:rFonts w:ascii="Arial" w:hAnsi="Arial" w:cs="Arial"/>
          <w:noProof/>
          <w:lang w:eastAsia="en-GB"/>
        </w:rPr>
      </w:pPr>
    </w:p>
    <w:p w:rsidR="00F64C56" w:rsidRDefault="00F64C56" w:rsidP="004A5FD7">
      <w:pPr>
        <w:spacing w:before="100" w:beforeAutospacing="1" w:after="100" w:afterAutospacing="1" w:line="100" w:lineRule="atLeast"/>
        <w:jc w:val="center"/>
        <w:rPr>
          <w:rFonts w:ascii="Arial" w:hAnsi="Arial" w:cs="Arial"/>
          <w:noProof/>
          <w:lang w:eastAsia="en-GB"/>
        </w:rPr>
      </w:pPr>
    </w:p>
    <w:p w:rsidR="00F64C56" w:rsidRDefault="00F64C56" w:rsidP="004A5FD7">
      <w:pPr>
        <w:spacing w:before="100" w:beforeAutospacing="1" w:after="100" w:afterAutospacing="1" w:line="100" w:lineRule="atLeast"/>
        <w:jc w:val="center"/>
        <w:rPr>
          <w:rFonts w:ascii="Arial" w:hAnsi="Arial" w:cs="Arial"/>
          <w:noProof/>
          <w:lang w:eastAsia="en-GB"/>
        </w:rPr>
      </w:pPr>
    </w:p>
    <w:p w:rsidR="0083237B" w:rsidRDefault="00F52B20" w:rsidP="00F52B20">
      <w:pPr>
        <w:rPr>
          <w:lang w:val="en-US" w:eastAsia="en-GB"/>
        </w:rPr>
      </w:pPr>
      <w:r>
        <w:rPr>
          <w:rFonts w:ascii="Arial" w:hAnsi="Arial" w:cs="Arial"/>
        </w:rPr>
        <w:tab/>
      </w:r>
    </w:p>
    <w:p w:rsidR="00C67AFC" w:rsidRDefault="006D2A84" w:rsidP="0083237B">
      <w:pPr>
        <w:rPr>
          <w:lang w:val="en-US" w:eastAsia="en-GB"/>
        </w:rPr>
      </w:pPr>
      <w:r>
        <w:rPr>
          <w:rFonts w:ascii="Arial" w:hAnsi="Arial" w:cs="Arial"/>
          <w:noProof/>
          <w:lang w:eastAsia="en-GB"/>
        </w:rPr>
        <mc:AlternateContent>
          <mc:Choice Requires="wps">
            <w:drawing>
              <wp:anchor distT="0" distB="0" distL="114300" distR="114300" simplePos="0" relativeHeight="251652608" behindDoc="0" locked="0" layoutInCell="1" allowOverlap="1">
                <wp:simplePos x="0" y="0"/>
                <wp:positionH relativeFrom="column">
                  <wp:posOffset>327660</wp:posOffset>
                </wp:positionH>
                <wp:positionV relativeFrom="paragraph">
                  <wp:posOffset>151765</wp:posOffset>
                </wp:positionV>
                <wp:extent cx="2745740" cy="1117600"/>
                <wp:effectExtent l="0" t="0" r="0" b="0"/>
                <wp:wrapNone/>
                <wp:docPr id="6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5740" cy="1117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5790" w:rsidRDefault="009E5790">
                            <w:r>
                              <w:rPr>
                                <w:noProof/>
                                <w:lang w:eastAsia="en-GB"/>
                              </w:rPr>
                              <w:drawing>
                                <wp:inline distT="0" distB="0" distL="0" distR="0">
                                  <wp:extent cx="2562225" cy="1026160"/>
                                  <wp:effectExtent l="0" t="0" r="0" b="0"/>
                                  <wp:docPr id="567856960" name="Picture 3" descr="cid:43e20f7a-7e78-4003-818b-3a13473b2815@EURP189.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43e20f7a-7e78-4003-818b-3a13473b2815@EURP189.PROD.OUTLOOK.COM"/>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2562225" cy="102616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38" o:spid="_x0000_s1029" type="#_x0000_t202" style="position:absolute;margin-left:25.8pt;margin-top:11.95pt;width:216.2pt;height:88pt;z-index:251652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" stroked="f">
                <v:textbox style="mso-fit-shape-to-text:t">
                  <w:txbxContent>
                    <w:p w:rsidR="009E5790" w:rsidRDefault="009E5790">
                      <w:r>
                        <w:rPr>
                          <w:noProof/>
                          <w:lang w:eastAsia="en-GB"/>
                        </w:rPr>
                        <w:drawing>
                          <wp:inline distT="0" distB="0" distL="0" distR="0">
                            <wp:extent cx="2562225" cy="1026160"/>
                            <wp:effectExtent l="0" t="0" r="0" b="0"/>
                            <wp:docPr id="567856960" name="Picture 3" descr="cid:43e20f7a-7e78-4003-818b-3a13473b2815@EURP189.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43e20f7a-7e78-4003-818b-3a13473b2815@EURP189.PROD.OUTLOOK.COM"/>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2562225" cy="1026160"/>
                                    </a:xfrm>
                                    <a:prstGeom prst="rect">
                                      <a:avLst/>
                                    </a:prstGeom>
                                    <a:noFill/>
                                    <a:ln>
                                      <a:noFill/>
                                    </a:ln>
                                  </pic:spPr>
                                </pic:pic>
                              </a:graphicData>
                            </a:graphic>
                          </wp:inline>
                        </w:drawing>
                      </w:r>
                    </w:p>
                  </w:txbxContent>
                </v:textbox>
              </v:shape>
            </w:pict>
          </mc:Fallback>
        </mc:AlternateContent>
      </w:r>
      <w:r>
        <w:rPr>
          <w:rFonts w:ascii="Arial" w:hAnsi="Arial" w:cs="Arial"/>
          <w:noProof/>
          <w:lang w:eastAsia="en-GB"/>
        </w:rPr>
        <mc:AlternateContent>
          <mc:Choice Requires="wps">
            <w:drawing>
              <wp:anchor distT="0" distB="0" distL="114300" distR="114300" simplePos="0" relativeHeight="251637248" behindDoc="0" locked="0" layoutInCell="1" allowOverlap="1">
                <wp:simplePos x="0" y="0"/>
                <wp:positionH relativeFrom="column">
                  <wp:posOffset>3558540</wp:posOffset>
                </wp:positionH>
                <wp:positionV relativeFrom="paragraph">
                  <wp:posOffset>147955</wp:posOffset>
                </wp:positionV>
                <wp:extent cx="6098540" cy="1121410"/>
                <wp:effectExtent l="0" t="0" r="0" b="3175"/>
                <wp:wrapNone/>
                <wp:docPr id="6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8540" cy="1121410"/>
                        </a:xfrm>
                        <a:prstGeom prst="rect">
                          <a:avLst/>
                        </a:prstGeom>
                        <a:solidFill>
                          <a:srgbClr val="FFFFFF"/>
                        </a:solidFill>
                        <a:ln w="9525">
                          <a:solidFill>
                            <a:srgbClr val="FFFFFF"/>
                          </a:solidFill>
                          <a:miter lim="800000"/>
                          <a:headEnd/>
                          <a:tailEnd/>
                        </a:ln>
                      </wps:spPr>
                      <wps:txbx>
                        <w:txbxContent>
                          <w:p w:rsidR="009E5790" w:rsidRPr="00F64C56" w:rsidRDefault="009E5790" w:rsidP="006F153D">
                            <w:pPr>
                              <w:jc w:val="center"/>
                              <w:rPr>
                                <w:rFonts w:ascii="Arial" w:hAnsi="Arial" w:cs="Arial"/>
                              </w:rPr>
                            </w:pPr>
                            <w:r w:rsidRPr="000B2470">
                              <w:rPr>
                                <w:rFonts w:ascii="Arial" w:hAnsi="Arial" w:cs="Arial"/>
                                <w:noProof/>
                                <w:lang w:eastAsia="en-GB"/>
                              </w:rPr>
                              <w:drawing>
                                <wp:inline distT="0" distB="0" distL="0" distR="0">
                                  <wp:extent cx="5905500" cy="1020445"/>
                                  <wp:effectExtent l="0" t="0" r="0" b="0"/>
                                  <wp:docPr id="1353411232" name="Picture 2" descr="e34c992c-4576-4f92-8adf-26fb0f8714a4@EURP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34c992c-4576-4f92-8adf-26fb0f8714a4@EURP189"/>
                                          <pic:cNvPicPr>
                                            <a:picLocks noChangeAspect="1" noChangeArrowheads="1"/>
                                          </pic:cNvPicPr>
                                        </pic:nvPicPr>
                                        <pic:blipFill>
                                          <a:blip r:embed="rId13">
                                            <a:extLst>
                                              <a:ext uri="{28A0092B-C50C-407E-A947-70E740481C1C}">
                                                <a14:useLocalDpi xmlns:a14="http://schemas.microsoft.com/office/drawing/2010/main" val="0"/>
                                              </a:ext>
                                            </a:extLst>
                                          </a:blip>
                                          <a:srcRect l="10500" t="40590" r="12170" b="38132"/>
                                          <a:stretch>
                                            <a:fillRect/>
                                          </a:stretch>
                                        </pic:blipFill>
                                        <pic:spPr bwMode="auto">
                                          <a:xfrm>
                                            <a:off x="0" y="0"/>
                                            <a:ext cx="5905500" cy="102044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 o:spid="_x0000_s1030" type="#_x0000_t202" style="position:absolute;margin-left:280.2pt;margin-top:11.65pt;width:480.2pt;height:88.3pt;z-index:251637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" strokecolor="white">
                <v:textbox style="mso-fit-shape-to-text:t">
                  <w:txbxContent>
                    <w:p w:rsidR="009E5790" w:rsidRPr="00F64C56" w:rsidRDefault="009E5790" w:rsidP="006F153D">
                      <w:pPr>
                        <w:jc w:val="center"/>
                        <w:rPr>
                          <w:rFonts w:ascii="Arial" w:hAnsi="Arial" w:cs="Arial"/>
                        </w:rPr>
                      </w:pPr>
                      <w:r w:rsidRPr="000B2470">
                        <w:rPr>
                          <w:rFonts w:ascii="Arial" w:hAnsi="Arial" w:cs="Arial"/>
                          <w:noProof/>
                          <w:lang w:eastAsia="en-GB"/>
                        </w:rPr>
                        <w:drawing>
                          <wp:inline distT="0" distB="0" distL="0" distR="0">
                            <wp:extent cx="5905500" cy="1020445"/>
                            <wp:effectExtent l="0" t="0" r="0" b="0"/>
                            <wp:docPr id="1353411232" name="Picture 2" descr="e34c992c-4576-4f92-8adf-26fb0f8714a4@EURP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34c992c-4576-4f92-8adf-26fb0f8714a4@EURP189"/>
                                    <pic:cNvPicPr>
                                      <a:picLocks noChangeAspect="1" noChangeArrowheads="1"/>
                                    </pic:cNvPicPr>
                                  </pic:nvPicPr>
                                  <pic:blipFill>
                                    <a:blip r:embed="rId13">
                                      <a:extLst>
                                        <a:ext uri="{28A0092B-C50C-407E-A947-70E740481C1C}">
                                          <a14:useLocalDpi xmlns:a14="http://schemas.microsoft.com/office/drawing/2010/main" val="0"/>
                                        </a:ext>
                                      </a:extLst>
                                    </a:blip>
                                    <a:srcRect l="10500" t="40590" r="12170" b="38132"/>
                                    <a:stretch>
                                      <a:fillRect/>
                                    </a:stretch>
                                  </pic:blipFill>
                                  <pic:spPr bwMode="auto">
                                    <a:xfrm>
                                      <a:off x="0" y="0"/>
                                      <a:ext cx="5905500" cy="1020445"/>
                                    </a:xfrm>
                                    <a:prstGeom prst="rect">
                                      <a:avLst/>
                                    </a:prstGeom>
                                    <a:noFill/>
                                    <a:ln>
                                      <a:noFill/>
                                    </a:ln>
                                  </pic:spPr>
                                </pic:pic>
                              </a:graphicData>
                            </a:graphic>
                          </wp:inline>
                        </w:drawing>
                      </w:r>
                    </w:p>
                  </w:txbxContent>
                </v:textbox>
              </v:shape>
            </w:pict>
          </mc:Fallback>
        </mc:AlternateContent>
      </w:r>
    </w:p>
    <w:p w:rsidR="0083237B" w:rsidRDefault="00330608" w:rsidP="3E4E4B78">
      <w:pPr>
        <w:rPr>
          <w:rFonts w:ascii="Arial" w:eastAsia="Arial" w:hAnsi="Arial" w:cs="Arial"/>
          <w:b/>
          <w:bCs/>
          <w:sz w:val="36"/>
          <w:szCs w:val="36"/>
          <w:lang w:val="en-US" w:eastAsia="en-GB"/>
        </w:rPr>
      </w:pPr>
      <w:r w:rsidRPr="3E4E4B78">
        <w:rPr>
          <w:rFonts w:ascii="Arial" w:eastAsia="Arial" w:hAnsi="Arial" w:cs="Arial"/>
          <w:b/>
          <w:bCs/>
          <w:sz w:val="36"/>
          <w:szCs w:val="36"/>
          <w:lang w:val="en-US" w:eastAsia="en-GB"/>
        </w:rPr>
        <w:br w:type="page"/>
      </w:r>
      <w:r w:rsidR="3E4E4B78" w:rsidRPr="3E4E4B78">
        <w:rPr>
          <w:rFonts w:ascii="Arial" w:eastAsia="Arial" w:hAnsi="Arial" w:cs="Arial"/>
          <w:b/>
          <w:bCs/>
          <w:sz w:val="36"/>
          <w:szCs w:val="36"/>
          <w:lang w:val="en-US" w:eastAsia="en-GB"/>
        </w:rPr>
        <w:lastRenderedPageBreak/>
        <w:t>Contents – Standards and Quality Report</w:t>
      </w:r>
    </w:p>
    <w:p w:rsidR="00A26575" w:rsidRDefault="00A26575" w:rsidP="0083237B">
      <w:pPr>
        <w:rPr>
          <w:rFonts w:ascii="Arial" w:hAnsi="Arial" w:cs="Arial"/>
          <w:b/>
          <w:sz w:val="36"/>
          <w:lang w:val="en-US" w:eastAsia="en-GB"/>
        </w:rPr>
      </w:pPr>
    </w:p>
    <w:p w:rsidR="00331F6A" w:rsidRPr="00331F6A" w:rsidRDefault="00331F6A" w:rsidP="0083237B">
      <w:pPr>
        <w:rPr>
          <w:rFonts w:ascii="Arial" w:hAnsi="Arial" w:cs="Arial"/>
          <w:sz w:val="28"/>
          <w:lang w:val="en-US" w:eastAsia="en-GB"/>
        </w:rPr>
      </w:pPr>
    </w:p>
    <w:p w:rsidR="001858BF" w:rsidRPr="001858BF" w:rsidRDefault="3E4E4B78" w:rsidP="3E4E4B78">
      <w:pPr>
        <w:rPr>
          <w:rFonts w:ascii="Arial" w:eastAsia="Arial" w:hAnsi="Arial" w:cs="Arial"/>
          <w:sz w:val="28"/>
          <w:szCs w:val="28"/>
        </w:rPr>
      </w:pPr>
      <w:r w:rsidRPr="3E4E4B78">
        <w:rPr>
          <w:rFonts w:ascii="Arial" w:eastAsia="Arial" w:hAnsi="Arial" w:cs="Arial"/>
          <w:sz w:val="28"/>
          <w:szCs w:val="28"/>
        </w:rPr>
        <w:t>1. Our School Vision, Values and Aims</w:t>
      </w:r>
    </w:p>
    <w:p w:rsidR="00523204" w:rsidRPr="001858BF" w:rsidRDefault="00523204" w:rsidP="00AB5DBB">
      <w:pPr>
        <w:rPr>
          <w:rFonts w:ascii="Arial" w:hAnsi="Arial" w:cs="Arial"/>
          <w:szCs w:val="22"/>
        </w:rPr>
      </w:pPr>
    </w:p>
    <w:p w:rsidR="00B91F6E" w:rsidRPr="001858BF" w:rsidRDefault="00B91F6E" w:rsidP="00300A6F">
      <w:pPr>
        <w:rPr>
          <w:rFonts w:ascii="Arial" w:hAnsi="Arial" w:cs="Arial"/>
          <w:szCs w:val="22"/>
        </w:rPr>
      </w:pPr>
    </w:p>
    <w:p w:rsidR="001858BF" w:rsidRPr="001858BF" w:rsidRDefault="3E4E4B78" w:rsidP="3E4E4B78">
      <w:pPr>
        <w:rPr>
          <w:rFonts w:ascii="Arial" w:eastAsia="Arial" w:hAnsi="Arial" w:cs="Arial"/>
          <w:sz w:val="28"/>
          <w:szCs w:val="28"/>
        </w:rPr>
      </w:pPr>
      <w:r w:rsidRPr="3E4E4B78">
        <w:rPr>
          <w:rFonts w:ascii="Arial" w:eastAsia="Arial" w:hAnsi="Arial" w:cs="Arial"/>
          <w:sz w:val="28"/>
          <w:szCs w:val="28"/>
          <w:lang w:val="en-US" w:eastAsia="en-GB"/>
        </w:rPr>
        <w:t xml:space="preserve">2. </w:t>
      </w:r>
      <w:r w:rsidRPr="3E4E4B78">
        <w:rPr>
          <w:rFonts w:ascii="Arial" w:eastAsia="Arial" w:hAnsi="Arial" w:cs="Arial"/>
          <w:sz w:val="28"/>
          <w:szCs w:val="28"/>
        </w:rPr>
        <w:t>How our Vision, Values and Aims were developed and how our Stakeholders were consulted.</w:t>
      </w:r>
    </w:p>
    <w:p w:rsidR="00E13C4D" w:rsidRPr="001858BF" w:rsidRDefault="00E13C4D" w:rsidP="00300A6F">
      <w:pPr>
        <w:rPr>
          <w:rFonts w:ascii="Arial" w:hAnsi="Arial" w:cs="Arial"/>
          <w:szCs w:val="22"/>
        </w:rPr>
      </w:pPr>
    </w:p>
    <w:p w:rsidR="00E13C4D" w:rsidRPr="001858BF" w:rsidRDefault="00E13C4D" w:rsidP="00300A6F">
      <w:pPr>
        <w:rPr>
          <w:rFonts w:ascii="Arial" w:hAnsi="Arial" w:cs="Arial"/>
          <w:szCs w:val="22"/>
        </w:rPr>
      </w:pPr>
    </w:p>
    <w:p w:rsidR="001858BF" w:rsidRPr="001858BF" w:rsidRDefault="3E4E4B78" w:rsidP="3E4E4B78">
      <w:pPr>
        <w:rPr>
          <w:rFonts w:ascii="Arial" w:eastAsia="Arial" w:hAnsi="Arial" w:cs="Arial"/>
          <w:sz w:val="28"/>
          <w:szCs w:val="28"/>
        </w:rPr>
      </w:pPr>
      <w:r w:rsidRPr="3E4E4B78">
        <w:rPr>
          <w:rFonts w:ascii="Arial" w:eastAsia="Arial" w:hAnsi="Arial" w:cs="Arial"/>
          <w:sz w:val="28"/>
          <w:szCs w:val="28"/>
        </w:rPr>
        <w:t>3. Context of the School</w:t>
      </w:r>
    </w:p>
    <w:p w:rsidR="00E13C4D" w:rsidRPr="001858BF" w:rsidRDefault="00E13C4D" w:rsidP="00300A6F">
      <w:pPr>
        <w:rPr>
          <w:rFonts w:ascii="Arial" w:hAnsi="Arial" w:cs="Arial"/>
          <w:szCs w:val="22"/>
        </w:rPr>
      </w:pPr>
    </w:p>
    <w:p w:rsidR="00E13C4D" w:rsidRPr="001858BF" w:rsidRDefault="00E13C4D" w:rsidP="00300A6F">
      <w:pPr>
        <w:rPr>
          <w:rFonts w:ascii="Arial" w:hAnsi="Arial" w:cs="Arial"/>
          <w:szCs w:val="22"/>
        </w:rPr>
      </w:pPr>
    </w:p>
    <w:p w:rsidR="001858BF" w:rsidRDefault="3E4E4B78" w:rsidP="3E4E4B78">
      <w:pPr>
        <w:rPr>
          <w:rFonts w:ascii="Arial" w:eastAsia="Arial" w:hAnsi="Arial" w:cs="Arial"/>
          <w:sz w:val="28"/>
          <w:szCs w:val="28"/>
        </w:rPr>
      </w:pPr>
      <w:r w:rsidRPr="3E4E4B78">
        <w:rPr>
          <w:rFonts w:ascii="Arial" w:eastAsia="Arial" w:hAnsi="Arial" w:cs="Arial"/>
          <w:sz w:val="28"/>
          <w:szCs w:val="28"/>
        </w:rPr>
        <w:t>4. Review of Progress for Session 2017-18</w:t>
      </w:r>
    </w:p>
    <w:p w:rsidR="00DD0B38" w:rsidRDefault="00DD0B38" w:rsidP="001858BF">
      <w:pPr>
        <w:rPr>
          <w:rFonts w:ascii="Arial" w:hAnsi="Arial" w:cs="Arial"/>
          <w:sz w:val="28"/>
          <w:szCs w:val="22"/>
        </w:rPr>
      </w:pPr>
    </w:p>
    <w:p w:rsidR="00DB4F7B" w:rsidRDefault="00DB4F7B" w:rsidP="001858BF">
      <w:pPr>
        <w:rPr>
          <w:rFonts w:ascii="Arial" w:hAnsi="Arial" w:cs="Arial"/>
          <w:sz w:val="28"/>
          <w:szCs w:val="22"/>
        </w:rPr>
      </w:pPr>
    </w:p>
    <w:p w:rsidR="001858BF" w:rsidRPr="00B91F6E" w:rsidRDefault="3E4E4B78" w:rsidP="3E4E4B78">
      <w:pPr>
        <w:rPr>
          <w:rFonts w:ascii="Arial" w:eastAsia="Arial" w:hAnsi="Arial" w:cs="Arial"/>
          <w:b/>
          <w:bCs/>
          <w:sz w:val="28"/>
          <w:szCs w:val="28"/>
          <w:lang w:val="en-US" w:eastAsia="en-GB"/>
        </w:rPr>
      </w:pPr>
      <w:r w:rsidRPr="3E4E4B78">
        <w:rPr>
          <w:rFonts w:ascii="Arial" w:eastAsia="Arial" w:hAnsi="Arial" w:cs="Arial"/>
          <w:sz w:val="28"/>
          <w:szCs w:val="28"/>
        </w:rPr>
        <w:t xml:space="preserve">5. </w:t>
      </w:r>
      <w:r w:rsidRPr="3E4E4B78">
        <w:rPr>
          <w:rFonts w:ascii="Arial" w:eastAsia="Arial" w:hAnsi="Arial" w:cs="Arial"/>
          <w:sz w:val="28"/>
          <w:szCs w:val="28"/>
          <w:lang w:val="en-US" w:eastAsia="en-GB"/>
        </w:rPr>
        <w:t>Highlights from Session 2017-18</w:t>
      </w:r>
    </w:p>
    <w:p w:rsidR="00E13C4D" w:rsidRDefault="00E13C4D" w:rsidP="00300A6F">
      <w:pPr>
        <w:rPr>
          <w:rFonts w:ascii="Arial" w:hAnsi="Arial" w:cs="Arial"/>
          <w:szCs w:val="22"/>
        </w:rPr>
      </w:pPr>
    </w:p>
    <w:p w:rsidR="00E13C4D" w:rsidRDefault="00E13C4D" w:rsidP="00300A6F">
      <w:pPr>
        <w:rPr>
          <w:rFonts w:ascii="Arial" w:hAnsi="Arial" w:cs="Arial"/>
          <w:szCs w:val="22"/>
        </w:rPr>
      </w:pPr>
    </w:p>
    <w:p w:rsidR="00E13C4D" w:rsidRDefault="00E13C4D" w:rsidP="00300A6F">
      <w:pPr>
        <w:rPr>
          <w:rFonts w:ascii="Arial" w:hAnsi="Arial" w:cs="Arial"/>
          <w:szCs w:val="22"/>
        </w:rPr>
      </w:pPr>
    </w:p>
    <w:p w:rsidR="00E13C4D" w:rsidRDefault="00E13C4D" w:rsidP="00300A6F">
      <w:pPr>
        <w:rPr>
          <w:rFonts w:ascii="Arial" w:hAnsi="Arial" w:cs="Arial"/>
          <w:szCs w:val="22"/>
        </w:rPr>
      </w:pPr>
    </w:p>
    <w:p w:rsidR="00E13C4D" w:rsidRDefault="00E13C4D" w:rsidP="00300A6F">
      <w:pPr>
        <w:rPr>
          <w:rFonts w:ascii="Arial" w:hAnsi="Arial" w:cs="Arial"/>
          <w:szCs w:val="22"/>
        </w:rPr>
      </w:pPr>
    </w:p>
    <w:p w:rsidR="00E13C4D" w:rsidRDefault="00E13C4D" w:rsidP="00300A6F">
      <w:pPr>
        <w:rPr>
          <w:rFonts w:ascii="Arial" w:hAnsi="Arial" w:cs="Arial"/>
          <w:szCs w:val="22"/>
        </w:rPr>
      </w:pPr>
    </w:p>
    <w:p w:rsidR="00AA6C37" w:rsidRDefault="00AA6C37" w:rsidP="00300A6F">
      <w:pPr>
        <w:rPr>
          <w:rFonts w:ascii="Arial" w:hAnsi="Arial" w:cs="Arial"/>
          <w:szCs w:val="22"/>
        </w:rPr>
      </w:pPr>
    </w:p>
    <w:p w:rsidR="00AA6C37" w:rsidRDefault="00AA6C37" w:rsidP="00300A6F">
      <w:pPr>
        <w:rPr>
          <w:rFonts w:ascii="Arial" w:hAnsi="Arial" w:cs="Arial"/>
          <w:szCs w:val="22"/>
        </w:rPr>
      </w:pPr>
    </w:p>
    <w:p w:rsidR="00AA6C37" w:rsidRDefault="00AA6C37" w:rsidP="00300A6F">
      <w:pPr>
        <w:rPr>
          <w:rFonts w:ascii="Arial" w:hAnsi="Arial" w:cs="Arial"/>
          <w:szCs w:val="22"/>
        </w:rPr>
      </w:pPr>
    </w:p>
    <w:p w:rsidR="00E13C4D" w:rsidRDefault="00E13C4D" w:rsidP="00300A6F">
      <w:pPr>
        <w:rPr>
          <w:rFonts w:ascii="Arial" w:hAnsi="Arial" w:cs="Arial"/>
          <w:szCs w:val="22"/>
        </w:rPr>
      </w:pPr>
    </w:p>
    <w:p w:rsidR="009E5790" w:rsidRDefault="009E5790" w:rsidP="00300A6F">
      <w:pPr>
        <w:rPr>
          <w:rFonts w:ascii="Arial" w:hAnsi="Arial" w:cs="Arial"/>
          <w:szCs w:val="22"/>
        </w:rPr>
      </w:pPr>
    </w:p>
    <w:p w:rsidR="00E13C4D" w:rsidRDefault="00E13C4D" w:rsidP="00300A6F">
      <w:pPr>
        <w:rPr>
          <w:rFonts w:ascii="Arial" w:hAnsi="Arial" w:cs="Arial"/>
          <w:szCs w:val="22"/>
        </w:rPr>
      </w:pPr>
    </w:p>
    <w:p w:rsidR="00E13C4D" w:rsidRDefault="00E13C4D" w:rsidP="00300A6F">
      <w:pPr>
        <w:rPr>
          <w:rFonts w:ascii="Arial" w:hAnsi="Arial" w:cs="Arial"/>
          <w:szCs w:val="22"/>
        </w:rPr>
      </w:pPr>
    </w:p>
    <w:p w:rsidR="00523204" w:rsidRDefault="00523204" w:rsidP="0001407E">
      <w:pPr>
        <w:tabs>
          <w:tab w:val="left" w:pos="1785"/>
        </w:tabs>
        <w:rPr>
          <w:lang w:val="en-US" w:eastAsia="en-GB"/>
        </w:rPr>
      </w:pPr>
    </w:p>
    <w:p w:rsidR="00331F6A" w:rsidRDefault="00331F6A" w:rsidP="0083237B">
      <w:pPr>
        <w:rPr>
          <w:lang w:val="en-US" w:eastAsia="en-GB"/>
        </w:rPr>
      </w:pPr>
    </w:p>
    <w:p w:rsidR="00935302" w:rsidRDefault="00935302" w:rsidP="0083237B">
      <w:pPr>
        <w:rPr>
          <w:lang w:val="en-US" w:eastAsia="en-GB"/>
        </w:rPr>
      </w:pPr>
    </w:p>
    <w:p w:rsidR="00935302" w:rsidRDefault="00935302" w:rsidP="0083237B">
      <w:pPr>
        <w:rPr>
          <w:lang w:val="en-US" w:eastAsia="en-GB"/>
        </w:rPr>
      </w:pPr>
    </w:p>
    <w:p w:rsidR="00935302" w:rsidRDefault="00935302" w:rsidP="0083237B">
      <w:pPr>
        <w:rPr>
          <w:lang w:val="en-US" w:eastAsia="en-GB"/>
        </w:rPr>
      </w:pPr>
    </w:p>
    <w:p w:rsidR="00331F6A" w:rsidRPr="001A5BDF" w:rsidRDefault="3E4E4B78" w:rsidP="3E4E4B78">
      <w:pPr>
        <w:rPr>
          <w:rFonts w:ascii="Arial" w:eastAsia="Arial" w:hAnsi="Arial" w:cs="Arial"/>
          <w:b/>
          <w:bCs/>
          <w:sz w:val="28"/>
          <w:szCs w:val="28"/>
        </w:rPr>
      </w:pPr>
      <w:r w:rsidRPr="3E4E4B78">
        <w:rPr>
          <w:rFonts w:ascii="Arial" w:eastAsia="Arial" w:hAnsi="Arial" w:cs="Arial"/>
          <w:b/>
          <w:bCs/>
          <w:sz w:val="28"/>
          <w:szCs w:val="28"/>
        </w:rPr>
        <w:lastRenderedPageBreak/>
        <w:t>1. Our School Vision, Values and Aims</w:t>
      </w:r>
    </w:p>
    <w:p w:rsidR="00331F6A" w:rsidRPr="007E6EBD" w:rsidRDefault="00331F6A" w:rsidP="00331F6A">
      <w:pPr>
        <w:ind w:left="720"/>
        <w:rPr>
          <w:rFonts w:ascii="Arial" w:hAnsi="Arial" w:cs="Arial"/>
          <w:b/>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74"/>
      </w:tblGrid>
      <w:tr w:rsidR="00C67AFC" w:rsidRPr="00EA6BA8" w:rsidTr="6C3F0E55">
        <w:tc>
          <w:tcPr>
            <w:tcW w:w="14174" w:type="dxa"/>
          </w:tcPr>
          <w:p w:rsidR="00331F6A" w:rsidRPr="00CF6D22" w:rsidRDefault="00331F6A" w:rsidP="00835CD6">
            <w:pPr>
              <w:pStyle w:val="Header"/>
              <w:tabs>
                <w:tab w:val="clear" w:pos="4153"/>
                <w:tab w:val="clear" w:pos="8306"/>
              </w:tabs>
              <w:rPr>
                <w:rFonts w:ascii="Arial" w:hAnsi="Arial" w:cs="Arial"/>
                <w:sz w:val="22"/>
                <w:szCs w:val="22"/>
              </w:rPr>
            </w:pPr>
          </w:p>
          <w:p w:rsidR="00EF07F3" w:rsidRPr="005E54CA" w:rsidRDefault="3E4E4B78" w:rsidP="3E4E4B78">
            <w:pPr>
              <w:pStyle w:val="Title"/>
              <w:jc w:val="left"/>
              <w:rPr>
                <w:rFonts w:ascii="Tahoma" w:eastAsia="Tahoma" w:hAnsi="Tahoma" w:cs="Tahoma"/>
                <w:sz w:val="28"/>
                <w:szCs w:val="28"/>
              </w:rPr>
            </w:pPr>
            <w:r w:rsidRPr="3E4E4B78">
              <w:rPr>
                <w:rFonts w:ascii="Tahoma" w:eastAsia="Tahoma" w:hAnsi="Tahoma" w:cs="Tahoma"/>
                <w:sz w:val="28"/>
                <w:szCs w:val="28"/>
              </w:rPr>
              <w:t>Our Vision</w:t>
            </w:r>
          </w:p>
          <w:p w:rsidR="00EF07F3" w:rsidRPr="00A35F47" w:rsidRDefault="00EF07F3" w:rsidP="00EF07F3">
            <w:pPr>
              <w:pStyle w:val="Title"/>
              <w:jc w:val="left"/>
              <w:rPr>
                <w:rFonts w:ascii="Arial" w:eastAsia="Tahoma" w:hAnsi="Arial" w:cs="Arial"/>
                <w:b w:val="0"/>
                <w:bCs/>
              </w:rPr>
            </w:pPr>
          </w:p>
          <w:p w:rsidR="00EB62FD" w:rsidRPr="00A35F47" w:rsidRDefault="6C3F0E55" w:rsidP="6C3F0E55">
            <w:pPr>
              <w:pStyle w:val="Title"/>
              <w:jc w:val="left"/>
              <w:rPr>
                <w:rFonts w:ascii="Arial" w:eastAsia="Arial" w:hAnsi="Arial" w:cs="Arial"/>
                <w:b w:val="0"/>
                <w:sz w:val="24"/>
              </w:rPr>
            </w:pPr>
            <w:r w:rsidRPr="6C3F0E55">
              <w:rPr>
                <w:rFonts w:ascii="Arial" w:eastAsia="Arial" w:hAnsi="Arial" w:cs="Arial"/>
                <w:b w:val="0"/>
                <w:sz w:val="24"/>
                <w:lang w:val="en-US"/>
              </w:rPr>
              <w:t xml:space="preserve">Newbattle High School - at the heart of our community.  </w:t>
            </w:r>
            <w:r w:rsidRPr="6C3F0E55">
              <w:rPr>
                <w:rFonts w:ascii="Arial" w:eastAsia="Arial" w:hAnsi="Arial" w:cs="Arial"/>
                <w:b w:val="0"/>
                <w:sz w:val="24"/>
              </w:rPr>
              <w:t xml:space="preserve">Newbattle High School ensures that </w:t>
            </w:r>
            <w:r w:rsidRPr="6C3F0E55">
              <w:rPr>
                <w:rFonts w:ascii="Arial" w:eastAsia="Arial" w:hAnsi="Arial" w:cs="Arial"/>
                <w:b w:val="0"/>
                <w:i/>
                <w:iCs/>
                <w:sz w:val="24"/>
              </w:rPr>
              <w:t>all</w:t>
            </w:r>
            <w:r w:rsidRPr="6C3F0E55">
              <w:rPr>
                <w:rFonts w:ascii="Arial" w:eastAsia="Arial" w:hAnsi="Arial" w:cs="Arial"/>
                <w:b w:val="0"/>
                <w:sz w:val="24"/>
              </w:rPr>
              <w:t xml:space="preserve"> students enjoy their learning in a caring, nurturing ethos and will exceed their potential.  All young people will be digitally literate and have the opportunities to progress through pathways towards employment, apprenticeships, College or University.  Our school is the first Digital Centre of Excellence in Scotland.  This will advantage our pupils and community within, and beyond, the school curriculum digitally. </w:t>
            </w:r>
          </w:p>
          <w:p w:rsidR="007F0BDD" w:rsidRPr="00A35F47" w:rsidRDefault="007F0BDD" w:rsidP="007F0BDD">
            <w:pPr>
              <w:pStyle w:val="Title"/>
              <w:jc w:val="left"/>
              <w:rPr>
                <w:rFonts w:ascii="Arial" w:hAnsi="Arial" w:cs="Arial"/>
                <w:b w:val="0"/>
                <w:sz w:val="24"/>
              </w:rPr>
            </w:pPr>
          </w:p>
          <w:p w:rsidR="007F0BDD" w:rsidRPr="00A35F47" w:rsidRDefault="6C3F0E55" w:rsidP="6C3F0E55">
            <w:pPr>
              <w:pStyle w:val="Title"/>
              <w:jc w:val="left"/>
              <w:rPr>
                <w:rFonts w:ascii="Arial" w:eastAsia="Arial" w:hAnsi="Arial" w:cs="Arial"/>
                <w:b w:val="0"/>
                <w:sz w:val="24"/>
              </w:rPr>
            </w:pPr>
            <w:r w:rsidRPr="6C3F0E55">
              <w:rPr>
                <w:rFonts w:ascii="Arial" w:eastAsia="Arial" w:hAnsi="Arial" w:cs="Arial"/>
                <w:b w:val="0"/>
                <w:sz w:val="24"/>
              </w:rPr>
              <w:t>A few aspects of our vision which sets us apart.  All students are strongly encouraged to stay on until the end of S6 with correct courses to suit every young adult.   These range from Advanced Higher, Work Based Learning, College Delivery onsite, Mountain Bike Mechanics...  We have an overwhelmingly nurturing ethos here where every student counts.  We are a Centre of Excellence Digitally with resources, partners, learning pedagogy etc to ensure that our pupils are advantaged digitally ready for the 4</w:t>
            </w:r>
            <w:r w:rsidRPr="6C3F0E55">
              <w:rPr>
                <w:rFonts w:ascii="Arial" w:eastAsia="Arial" w:hAnsi="Arial" w:cs="Arial"/>
                <w:b w:val="0"/>
                <w:sz w:val="24"/>
                <w:vertAlign w:val="superscript"/>
              </w:rPr>
              <w:t>th</w:t>
            </w:r>
            <w:r w:rsidRPr="6C3F0E55">
              <w:rPr>
                <w:rFonts w:ascii="Arial" w:eastAsia="Arial" w:hAnsi="Arial" w:cs="Arial"/>
                <w:b w:val="0"/>
                <w:sz w:val="24"/>
              </w:rPr>
              <w:t xml:space="preserve"> Industrial/Digital revolution.  We have learner pathways for Career, College or University and have engaged Higher Education (Edinburgh University being a pivotal partner), Further Education (Edinburgh College being a pivotal partner) and Businesses as partners in the totality of our curriculum and school. </w:t>
            </w:r>
          </w:p>
          <w:p w:rsidR="00EB62FD" w:rsidRPr="00A35F47" w:rsidRDefault="00EB62FD" w:rsidP="00EB62FD">
            <w:pPr>
              <w:pStyle w:val="Title"/>
              <w:rPr>
                <w:rFonts w:ascii="Arial" w:hAnsi="Arial" w:cs="Arial"/>
                <w:sz w:val="24"/>
                <w:highlight w:val="yellow"/>
              </w:rPr>
            </w:pPr>
          </w:p>
          <w:p w:rsidR="00EF07F3" w:rsidRPr="00A35F47" w:rsidRDefault="00EF07F3" w:rsidP="00EF07F3">
            <w:pPr>
              <w:pStyle w:val="Title"/>
              <w:jc w:val="left"/>
              <w:rPr>
                <w:rFonts w:ascii="Arial" w:eastAsia="Tahoma" w:hAnsi="Arial" w:cs="Arial"/>
                <w:sz w:val="24"/>
              </w:rPr>
            </w:pPr>
          </w:p>
          <w:p w:rsidR="00EF07F3" w:rsidRPr="00A35F47" w:rsidRDefault="3E4E4B78" w:rsidP="3E4E4B78">
            <w:pPr>
              <w:pStyle w:val="Title"/>
              <w:jc w:val="left"/>
              <w:rPr>
                <w:rFonts w:ascii="Arial,Tahoma" w:eastAsia="Arial,Tahoma" w:hAnsi="Arial,Tahoma" w:cs="Arial,Tahoma"/>
                <w:sz w:val="24"/>
              </w:rPr>
            </w:pPr>
            <w:r w:rsidRPr="3E4E4B78">
              <w:rPr>
                <w:rFonts w:ascii="Arial" w:eastAsia="Arial" w:hAnsi="Arial" w:cs="Arial"/>
                <w:sz w:val="24"/>
              </w:rPr>
              <w:t>Our Values for Life (being reviewed in session 2018-2019)</w:t>
            </w:r>
          </w:p>
          <w:p w:rsidR="00EF07F3" w:rsidRPr="00A35F47" w:rsidRDefault="00EF07F3" w:rsidP="00EF07F3">
            <w:pPr>
              <w:pStyle w:val="Title"/>
              <w:jc w:val="left"/>
              <w:rPr>
                <w:rFonts w:ascii="Arial" w:eastAsia="Tahoma" w:hAnsi="Arial" w:cs="Arial"/>
                <w:b w:val="0"/>
                <w:bCs/>
                <w:sz w:val="24"/>
              </w:rPr>
            </w:pPr>
          </w:p>
          <w:p w:rsidR="00EF07F3" w:rsidRPr="00A35F47" w:rsidRDefault="00EF07F3" w:rsidP="3E4E4B78">
            <w:pPr>
              <w:pStyle w:val="Title"/>
              <w:jc w:val="left"/>
              <w:rPr>
                <w:rFonts w:ascii="Arial,Tahoma" w:eastAsia="Arial,Tahoma" w:hAnsi="Arial,Tahoma" w:cs="Arial,Tahoma"/>
                <w:b w:val="0"/>
                <w:sz w:val="24"/>
              </w:rPr>
            </w:pPr>
            <w:r w:rsidRPr="3E4E4B78">
              <w:rPr>
                <w:rFonts w:ascii="Arial" w:eastAsia="Arial" w:hAnsi="Arial" w:cs="Arial"/>
                <w:b w:val="0"/>
                <w:sz w:val="24"/>
              </w:rPr>
              <w:t xml:space="preserve">Trust </w:t>
            </w:r>
            <w:r w:rsidRPr="00A35F47">
              <w:rPr>
                <w:rFonts w:ascii="Arial" w:eastAsia="Tahoma" w:hAnsi="Arial" w:cs="Arial"/>
                <w:b w:val="0"/>
                <w:sz w:val="24"/>
              </w:rPr>
              <w:tab/>
            </w:r>
            <w:r w:rsidRPr="00A35F47">
              <w:rPr>
                <w:rFonts w:ascii="Arial" w:eastAsia="Tahoma" w:hAnsi="Arial" w:cs="Arial"/>
                <w:b w:val="0"/>
                <w:sz w:val="24"/>
              </w:rPr>
              <w:tab/>
            </w:r>
            <w:r w:rsidR="00A35F47" w:rsidRPr="3E4E4B78">
              <w:rPr>
                <w:rFonts w:ascii="Arial,Tahoma" w:eastAsia="Arial,Tahoma" w:hAnsi="Arial,Tahoma" w:cs="Arial,Tahoma"/>
                <w:b w:val="0"/>
                <w:sz w:val="24"/>
              </w:rPr>
              <w:t xml:space="preserve">            </w:t>
            </w:r>
            <w:r w:rsidRPr="3E4E4B78">
              <w:rPr>
                <w:rFonts w:ascii="Arial" w:eastAsia="Arial" w:hAnsi="Arial" w:cs="Arial"/>
                <w:b w:val="0"/>
                <w:sz w:val="24"/>
              </w:rPr>
              <w:t>- to feel confident and secure by building relationships based on honesty and fairness</w:t>
            </w:r>
          </w:p>
          <w:p w:rsidR="00EF07F3" w:rsidRPr="00A35F47" w:rsidRDefault="00EF07F3" w:rsidP="00EF07F3">
            <w:pPr>
              <w:pStyle w:val="Title"/>
              <w:jc w:val="left"/>
              <w:rPr>
                <w:rFonts w:ascii="Arial" w:eastAsia="Tahoma" w:hAnsi="Arial" w:cs="Arial"/>
                <w:b w:val="0"/>
                <w:bCs/>
                <w:sz w:val="24"/>
              </w:rPr>
            </w:pPr>
          </w:p>
          <w:p w:rsidR="00EF07F3" w:rsidRPr="00A35F47" w:rsidRDefault="00EF07F3" w:rsidP="3E4E4B78">
            <w:pPr>
              <w:pStyle w:val="Title"/>
              <w:jc w:val="left"/>
              <w:rPr>
                <w:rFonts w:ascii="Arial,Tahoma" w:eastAsia="Arial,Tahoma" w:hAnsi="Arial,Tahoma" w:cs="Arial,Tahoma"/>
                <w:b w:val="0"/>
                <w:sz w:val="24"/>
              </w:rPr>
            </w:pPr>
            <w:r w:rsidRPr="3E4E4B78">
              <w:rPr>
                <w:rFonts w:ascii="Arial" w:eastAsia="Arial" w:hAnsi="Arial" w:cs="Arial"/>
                <w:b w:val="0"/>
                <w:sz w:val="24"/>
              </w:rPr>
              <w:t>Respect</w:t>
            </w:r>
            <w:r w:rsidRPr="00A35F47">
              <w:rPr>
                <w:rFonts w:ascii="Arial" w:eastAsia="Tahoma" w:hAnsi="Arial" w:cs="Arial"/>
                <w:b w:val="0"/>
                <w:sz w:val="24"/>
              </w:rPr>
              <w:tab/>
            </w:r>
            <w:r w:rsidRPr="00A35F47">
              <w:rPr>
                <w:rFonts w:ascii="Arial" w:eastAsia="Tahoma" w:hAnsi="Arial" w:cs="Arial"/>
                <w:b w:val="0"/>
                <w:sz w:val="24"/>
              </w:rPr>
              <w:tab/>
            </w:r>
            <w:r w:rsidRPr="3E4E4B78">
              <w:rPr>
                <w:rFonts w:ascii="Arial" w:eastAsia="Arial" w:hAnsi="Arial" w:cs="Arial"/>
                <w:b w:val="0"/>
                <w:sz w:val="24"/>
              </w:rPr>
              <w:t>- to be considerate of the needs, wishes and feelings of others as well as your own worth</w:t>
            </w:r>
          </w:p>
          <w:p w:rsidR="00EF07F3" w:rsidRPr="00A35F47" w:rsidRDefault="00EF07F3" w:rsidP="00EF07F3">
            <w:pPr>
              <w:pStyle w:val="Title"/>
              <w:jc w:val="left"/>
              <w:rPr>
                <w:rFonts w:ascii="Arial" w:eastAsia="Tahoma" w:hAnsi="Arial" w:cs="Arial"/>
                <w:b w:val="0"/>
                <w:bCs/>
                <w:sz w:val="24"/>
              </w:rPr>
            </w:pPr>
          </w:p>
          <w:p w:rsidR="00EF07F3" w:rsidRPr="00A35F47" w:rsidRDefault="00EF07F3" w:rsidP="3E4E4B78">
            <w:pPr>
              <w:pStyle w:val="Title"/>
              <w:jc w:val="left"/>
              <w:rPr>
                <w:rFonts w:ascii="Arial,Tahoma" w:eastAsia="Arial,Tahoma" w:hAnsi="Arial,Tahoma" w:cs="Arial,Tahoma"/>
                <w:b w:val="0"/>
                <w:sz w:val="24"/>
              </w:rPr>
            </w:pPr>
            <w:r w:rsidRPr="3E4E4B78">
              <w:rPr>
                <w:rFonts w:ascii="Arial" w:eastAsia="Arial" w:hAnsi="Arial" w:cs="Arial"/>
                <w:b w:val="0"/>
                <w:sz w:val="24"/>
              </w:rPr>
              <w:t>Perseverance</w:t>
            </w:r>
            <w:r w:rsidRPr="00A35F47">
              <w:rPr>
                <w:rFonts w:ascii="Arial" w:eastAsia="Tahoma" w:hAnsi="Arial" w:cs="Arial"/>
                <w:b w:val="0"/>
                <w:sz w:val="24"/>
              </w:rPr>
              <w:tab/>
            </w:r>
            <w:r w:rsidRPr="3E4E4B78">
              <w:rPr>
                <w:rFonts w:ascii="Arial" w:eastAsia="Arial" w:hAnsi="Arial" w:cs="Arial"/>
                <w:b w:val="0"/>
                <w:sz w:val="24"/>
              </w:rPr>
              <w:t>- continued determination to succeed and never give up in spite of difficulties</w:t>
            </w:r>
          </w:p>
          <w:p w:rsidR="00EF07F3" w:rsidRPr="00A35F47" w:rsidRDefault="00EF07F3" w:rsidP="00EF07F3">
            <w:pPr>
              <w:pStyle w:val="Title"/>
              <w:jc w:val="left"/>
              <w:rPr>
                <w:rFonts w:ascii="Arial" w:eastAsia="Tahoma" w:hAnsi="Arial" w:cs="Arial"/>
                <w:b w:val="0"/>
                <w:bCs/>
                <w:sz w:val="24"/>
              </w:rPr>
            </w:pPr>
          </w:p>
          <w:p w:rsidR="00EF07F3" w:rsidRPr="00A35F47" w:rsidRDefault="00EF07F3" w:rsidP="3E4E4B78">
            <w:pPr>
              <w:pStyle w:val="Title"/>
              <w:jc w:val="left"/>
              <w:rPr>
                <w:rFonts w:ascii="Arial,Tahoma" w:eastAsia="Arial,Tahoma" w:hAnsi="Arial,Tahoma" w:cs="Arial,Tahoma"/>
                <w:b w:val="0"/>
                <w:sz w:val="24"/>
              </w:rPr>
            </w:pPr>
            <w:r w:rsidRPr="3E4E4B78">
              <w:rPr>
                <w:rFonts w:ascii="Arial" w:eastAsia="Arial" w:hAnsi="Arial" w:cs="Arial"/>
                <w:b w:val="0"/>
                <w:sz w:val="24"/>
              </w:rPr>
              <w:t xml:space="preserve">Responsibility </w:t>
            </w:r>
            <w:r w:rsidRPr="00A35F47">
              <w:rPr>
                <w:rFonts w:ascii="Arial" w:hAnsi="Arial" w:cs="Arial"/>
                <w:b w:val="0"/>
                <w:sz w:val="24"/>
              </w:rPr>
              <w:tab/>
            </w:r>
            <w:r w:rsidRPr="3E4E4B78">
              <w:rPr>
                <w:rFonts w:ascii="Arial" w:eastAsia="Arial" w:hAnsi="Arial" w:cs="Arial"/>
                <w:b w:val="0"/>
                <w:sz w:val="24"/>
              </w:rPr>
              <w:t>- making informed decisions and being accountable for your own actions</w:t>
            </w:r>
          </w:p>
          <w:p w:rsidR="00EF07F3" w:rsidRPr="00A35F47" w:rsidRDefault="00EF07F3" w:rsidP="00EF07F3">
            <w:pPr>
              <w:pStyle w:val="Title"/>
              <w:jc w:val="left"/>
              <w:rPr>
                <w:rFonts w:ascii="Arial" w:eastAsia="Tahoma" w:hAnsi="Arial" w:cs="Arial"/>
                <w:b w:val="0"/>
                <w:bCs/>
                <w:sz w:val="24"/>
              </w:rPr>
            </w:pPr>
          </w:p>
          <w:p w:rsidR="00EF07F3" w:rsidRPr="00A35F47" w:rsidRDefault="00EF07F3" w:rsidP="6C3F0E55">
            <w:pPr>
              <w:pStyle w:val="Title"/>
              <w:jc w:val="left"/>
              <w:rPr>
                <w:rFonts w:ascii="Arial,Tahoma" w:eastAsia="Arial,Tahoma" w:hAnsi="Arial,Tahoma" w:cs="Arial,Tahoma"/>
                <w:b w:val="0"/>
                <w:sz w:val="24"/>
              </w:rPr>
            </w:pPr>
            <w:r w:rsidRPr="3E4E4B78">
              <w:rPr>
                <w:rFonts w:ascii="Arial" w:eastAsia="Arial" w:hAnsi="Arial" w:cs="Arial"/>
                <w:b w:val="0"/>
                <w:sz w:val="24"/>
              </w:rPr>
              <w:t>Humour</w:t>
            </w:r>
            <w:r w:rsidRPr="00A35F47">
              <w:rPr>
                <w:rFonts w:ascii="Arial" w:eastAsia="Tahoma" w:hAnsi="Arial" w:cs="Arial"/>
                <w:b w:val="0"/>
                <w:sz w:val="24"/>
              </w:rPr>
              <w:tab/>
            </w:r>
            <w:r w:rsidRPr="00A35F47">
              <w:rPr>
                <w:rFonts w:ascii="Arial" w:eastAsia="Tahoma" w:hAnsi="Arial" w:cs="Arial"/>
                <w:b w:val="0"/>
                <w:sz w:val="24"/>
              </w:rPr>
              <w:tab/>
            </w:r>
            <w:r w:rsidRPr="3E4E4B78">
              <w:rPr>
                <w:rFonts w:ascii="Arial" w:eastAsia="Arial" w:hAnsi="Arial" w:cs="Arial"/>
                <w:b w:val="0"/>
                <w:sz w:val="24"/>
              </w:rPr>
              <w:t>- maintain a positive outlook on life even in the face of adversity</w:t>
            </w:r>
          </w:p>
          <w:p w:rsidR="00EF07F3" w:rsidRPr="00A35F47" w:rsidRDefault="00EF07F3" w:rsidP="00EF07F3">
            <w:pPr>
              <w:pStyle w:val="Title"/>
              <w:jc w:val="left"/>
              <w:rPr>
                <w:rFonts w:ascii="Arial" w:eastAsia="Tahoma" w:hAnsi="Arial" w:cs="Arial"/>
                <w:b w:val="0"/>
                <w:bCs/>
                <w:sz w:val="24"/>
              </w:rPr>
            </w:pPr>
          </w:p>
          <w:p w:rsidR="00EF07F3" w:rsidRPr="00A35F47" w:rsidRDefault="00EF07F3" w:rsidP="3E4E4B78">
            <w:pPr>
              <w:pStyle w:val="Title"/>
              <w:jc w:val="left"/>
              <w:rPr>
                <w:rFonts w:ascii="Arial,Tahoma" w:eastAsia="Arial,Tahoma" w:hAnsi="Arial,Tahoma" w:cs="Arial,Tahoma"/>
                <w:b w:val="0"/>
                <w:sz w:val="24"/>
              </w:rPr>
            </w:pPr>
            <w:r w:rsidRPr="3E4E4B78">
              <w:rPr>
                <w:rFonts w:ascii="Arial" w:eastAsia="Arial" w:hAnsi="Arial" w:cs="Arial"/>
                <w:b w:val="0"/>
                <w:sz w:val="24"/>
              </w:rPr>
              <w:t>Focus</w:t>
            </w:r>
            <w:r w:rsidRPr="00A35F47">
              <w:rPr>
                <w:rFonts w:ascii="Arial" w:hAnsi="Arial" w:cs="Arial"/>
                <w:b w:val="0"/>
                <w:sz w:val="24"/>
              </w:rPr>
              <w:tab/>
            </w:r>
            <w:r w:rsidRPr="00A35F47">
              <w:rPr>
                <w:rFonts w:ascii="Arial" w:eastAsia="Tahoma" w:hAnsi="Arial" w:cs="Arial"/>
                <w:b w:val="0"/>
                <w:sz w:val="24"/>
              </w:rPr>
              <w:tab/>
            </w:r>
            <w:r w:rsidRPr="00A35F47">
              <w:rPr>
                <w:rFonts w:ascii="Arial" w:eastAsia="Tahoma" w:hAnsi="Arial" w:cs="Arial"/>
                <w:b w:val="0"/>
                <w:sz w:val="24"/>
              </w:rPr>
              <w:tab/>
            </w:r>
            <w:r w:rsidRPr="3E4E4B78">
              <w:rPr>
                <w:rFonts w:ascii="Arial" w:eastAsia="Arial" w:hAnsi="Arial" w:cs="Arial"/>
                <w:b w:val="0"/>
                <w:sz w:val="24"/>
              </w:rPr>
              <w:t>- concentrate fully on the task in hand and avoid distractions</w:t>
            </w:r>
          </w:p>
          <w:p w:rsidR="00331F6A" w:rsidRPr="00A35F47" w:rsidRDefault="00331F6A" w:rsidP="00835CD6">
            <w:pPr>
              <w:spacing w:before="100" w:beforeAutospacing="1" w:after="100" w:afterAutospacing="1" w:line="100" w:lineRule="atLeast"/>
              <w:ind w:left="11520" w:right="680" w:firstLine="720"/>
              <w:rPr>
                <w:rFonts w:ascii="Arial" w:hAnsi="Arial" w:cs="Arial"/>
                <w:b/>
                <w:bCs/>
                <w:i/>
              </w:rPr>
            </w:pPr>
          </w:p>
          <w:p w:rsidR="000D0DCB" w:rsidRDefault="000D0DCB" w:rsidP="00EF07F3">
            <w:pPr>
              <w:pStyle w:val="BodyTextIndent"/>
              <w:tabs>
                <w:tab w:val="left" w:pos="13050"/>
              </w:tabs>
              <w:ind w:left="0" w:right="566"/>
              <w:rPr>
                <w:rFonts w:ascii="Arial" w:hAnsi="Arial" w:cs="Arial"/>
                <w:b/>
                <w:bCs/>
                <w:sz w:val="24"/>
                <w:szCs w:val="24"/>
              </w:rPr>
            </w:pPr>
          </w:p>
          <w:p w:rsidR="000D0DCB" w:rsidRDefault="000D0DCB" w:rsidP="00EF07F3">
            <w:pPr>
              <w:pStyle w:val="BodyTextIndent"/>
              <w:tabs>
                <w:tab w:val="left" w:pos="13050"/>
              </w:tabs>
              <w:ind w:left="0" w:right="566"/>
              <w:rPr>
                <w:rFonts w:ascii="Arial" w:hAnsi="Arial" w:cs="Arial"/>
                <w:b/>
                <w:bCs/>
                <w:sz w:val="24"/>
                <w:szCs w:val="24"/>
              </w:rPr>
            </w:pPr>
          </w:p>
          <w:p w:rsidR="00EF07F3" w:rsidRPr="00A35F47" w:rsidRDefault="3E4E4B78" w:rsidP="3E4E4B78">
            <w:pPr>
              <w:pStyle w:val="BodyTextIndent"/>
              <w:tabs>
                <w:tab w:val="left" w:pos="13050"/>
              </w:tabs>
              <w:ind w:left="0" w:right="566"/>
              <w:rPr>
                <w:rFonts w:ascii="Arial,Tahoma" w:eastAsia="Arial,Tahoma" w:hAnsi="Arial,Tahoma" w:cs="Arial,Tahoma"/>
                <w:sz w:val="24"/>
                <w:szCs w:val="24"/>
              </w:rPr>
            </w:pPr>
            <w:r w:rsidRPr="3E4E4B78">
              <w:rPr>
                <w:rFonts w:ascii="Arial" w:eastAsia="Arial" w:hAnsi="Arial" w:cs="Arial"/>
                <w:b/>
                <w:bCs/>
                <w:sz w:val="24"/>
                <w:szCs w:val="24"/>
              </w:rPr>
              <w:t>Our Aims</w:t>
            </w:r>
          </w:p>
          <w:p w:rsidR="00EF07F3" w:rsidRPr="00A35F47" w:rsidRDefault="00EF07F3" w:rsidP="00EF07F3">
            <w:pPr>
              <w:pStyle w:val="BodyTextIndent"/>
              <w:tabs>
                <w:tab w:val="left" w:pos="13050"/>
              </w:tabs>
              <w:ind w:right="566" w:hanging="360"/>
              <w:rPr>
                <w:rFonts w:ascii="Arial" w:eastAsia="Tahoma" w:hAnsi="Arial" w:cs="Arial"/>
                <w:sz w:val="24"/>
                <w:szCs w:val="24"/>
              </w:rPr>
            </w:pPr>
          </w:p>
          <w:p w:rsidR="00EF07F3" w:rsidRPr="00A35F47" w:rsidRDefault="3E4E4B78" w:rsidP="3E4E4B78">
            <w:pPr>
              <w:pStyle w:val="BodyTextIndent"/>
              <w:numPr>
                <w:ilvl w:val="0"/>
                <w:numId w:val="7"/>
              </w:numPr>
              <w:tabs>
                <w:tab w:val="left" w:pos="13050"/>
              </w:tabs>
              <w:ind w:left="660" w:right="566" w:hanging="300"/>
              <w:rPr>
                <w:rFonts w:ascii="Arial,Tahoma" w:eastAsia="Arial,Tahoma" w:hAnsi="Arial,Tahoma" w:cs="Arial,Tahoma"/>
                <w:sz w:val="24"/>
                <w:szCs w:val="24"/>
              </w:rPr>
            </w:pPr>
            <w:r w:rsidRPr="3E4E4B78">
              <w:rPr>
                <w:rFonts w:ascii="Arial" w:eastAsia="Arial" w:hAnsi="Arial" w:cs="Arial"/>
                <w:sz w:val="24"/>
                <w:szCs w:val="24"/>
              </w:rPr>
              <w:t>Offer a curriculum for all, which is broad, balanced, differentiated and challenging, delivered through appropriate teaching methods</w:t>
            </w:r>
          </w:p>
          <w:p w:rsidR="00EF07F3" w:rsidRPr="00A35F47" w:rsidRDefault="00EF07F3" w:rsidP="00EF07F3">
            <w:pPr>
              <w:pStyle w:val="BodyTextIndent"/>
              <w:tabs>
                <w:tab w:val="left" w:pos="13050"/>
              </w:tabs>
              <w:ind w:right="566"/>
              <w:rPr>
                <w:rFonts w:ascii="Arial" w:eastAsia="Tahoma" w:hAnsi="Arial" w:cs="Arial"/>
                <w:sz w:val="24"/>
                <w:szCs w:val="24"/>
              </w:rPr>
            </w:pPr>
          </w:p>
          <w:p w:rsidR="00EF07F3" w:rsidRPr="00A35F47" w:rsidRDefault="3E4E4B78" w:rsidP="3E4E4B78">
            <w:pPr>
              <w:pStyle w:val="BodyTextIndent"/>
              <w:numPr>
                <w:ilvl w:val="0"/>
                <w:numId w:val="7"/>
              </w:numPr>
              <w:tabs>
                <w:tab w:val="left" w:pos="13050"/>
              </w:tabs>
              <w:ind w:left="660" w:right="566" w:hanging="300"/>
              <w:rPr>
                <w:rFonts w:ascii="Arial,Tahoma" w:eastAsia="Arial,Tahoma" w:hAnsi="Arial,Tahoma" w:cs="Arial,Tahoma"/>
                <w:sz w:val="24"/>
                <w:szCs w:val="24"/>
              </w:rPr>
            </w:pPr>
            <w:r w:rsidRPr="3E4E4B78">
              <w:rPr>
                <w:rFonts w:ascii="Arial" w:eastAsia="Arial" w:hAnsi="Arial" w:cs="Arial"/>
                <w:sz w:val="24"/>
                <w:szCs w:val="24"/>
              </w:rPr>
              <w:t>Encourage students to do their best in all they attempt</w:t>
            </w:r>
          </w:p>
          <w:p w:rsidR="00EF07F3" w:rsidRPr="00A35F47" w:rsidRDefault="00EF07F3" w:rsidP="00EF07F3">
            <w:pPr>
              <w:pStyle w:val="BodyTextIndent"/>
              <w:tabs>
                <w:tab w:val="left" w:pos="13050"/>
              </w:tabs>
              <w:ind w:left="0" w:right="566"/>
              <w:rPr>
                <w:rFonts w:ascii="Arial" w:eastAsia="Tahoma" w:hAnsi="Arial" w:cs="Arial"/>
                <w:sz w:val="24"/>
                <w:szCs w:val="24"/>
              </w:rPr>
            </w:pPr>
          </w:p>
          <w:p w:rsidR="00EF07F3" w:rsidRPr="00A35F47" w:rsidRDefault="3E4E4B78" w:rsidP="3E4E4B78">
            <w:pPr>
              <w:pStyle w:val="BodyTextIndent"/>
              <w:numPr>
                <w:ilvl w:val="0"/>
                <w:numId w:val="7"/>
              </w:numPr>
              <w:tabs>
                <w:tab w:val="left" w:pos="13050"/>
              </w:tabs>
              <w:ind w:left="660" w:right="566" w:hanging="300"/>
              <w:rPr>
                <w:rFonts w:ascii="Arial,Tahoma" w:eastAsia="Arial,Tahoma" w:hAnsi="Arial,Tahoma" w:cs="Arial,Tahoma"/>
                <w:sz w:val="24"/>
                <w:szCs w:val="24"/>
              </w:rPr>
            </w:pPr>
            <w:r w:rsidRPr="3E4E4B78">
              <w:rPr>
                <w:rFonts w:ascii="Arial" w:eastAsia="Arial" w:hAnsi="Arial" w:cs="Arial"/>
                <w:sz w:val="24"/>
                <w:szCs w:val="24"/>
              </w:rPr>
              <w:t>Strive to maintain a highly trained, committed and approachable staff</w:t>
            </w:r>
          </w:p>
          <w:p w:rsidR="00EF07F3" w:rsidRPr="00A35F47" w:rsidRDefault="00EF07F3" w:rsidP="00EF07F3">
            <w:pPr>
              <w:pStyle w:val="BodyTextIndent"/>
              <w:tabs>
                <w:tab w:val="left" w:pos="13050"/>
              </w:tabs>
              <w:ind w:left="0" w:right="566"/>
              <w:rPr>
                <w:rFonts w:ascii="Arial" w:eastAsia="Tahoma" w:hAnsi="Arial" w:cs="Arial"/>
                <w:sz w:val="24"/>
                <w:szCs w:val="24"/>
              </w:rPr>
            </w:pPr>
          </w:p>
          <w:p w:rsidR="00EF07F3" w:rsidRPr="00A35F47" w:rsidRDefault="3E4E4B78" w:rsidP="3E4E4B78">
            <w:pPr>
              <w:pStyle w:val="BodyTextIndent"/>
              <w:numPr>
                <w:ilvl w:val="0"/>
                <w:numId w:val="7"/>
              </w:numPr>
              <w:tabs>
                <w:tab w:val="left" w:pos="13050"/>
              </w:tabs>
              <w:ind w:left="660" w:right="566" w:hanging="300"/>
              <w:rPr>
                <w:rFonts w:ascii="Arial,Tahoma" w:eastAsia="Arial,Tahoma" w:hAnsi="Arial,Tahoma" w:cs="Arial,Tahoma"/>
                <w:sz w:val="24"/>
                <w:szCs w:val="24"/>
              </w:rPr>
            </w:pPr>
            <w:r w:rsidRPr="3E4E4B78">
              <w:rPr>
                <w:rFonts w:ascii="Arial" w:eastAsia="Arial" w:hAnsi="Arial" w:cs="Arial"/>
                <w:sz w:val="24"/>
                <w:szCs w:val="24"/>
              </w:rPr>
              <w:t>Provide an attractive and safe working environment for students and staff</w:t>
            </w:r>
          </w:p>
          <w:p w:rsidR="00EF07F3" w:rsidRPr="00A35F47" w:rsidRDefault="00EF07F3" w:rsidP="00EF07F3">
            <w:pPr>
              <w:pStyle w:val="BodyTextIndent"/>
              <w:tabs>
                <w:tab w:val="left" w:pos="13050"/>
              </w:tabs>
              <w:ind w:left="0" w:right="566"/>
              <w:rPr>
                <w:rFonts w:ascii="Arial" w:eastAsia="Tahoma" w:hAnsi="Arial" w:cs="Arial"/>
                <w:sz w:val="24"/>
                <w:szCs w:val="24"/>
              </w:rPr>
            </w:pPr>
          </w:p>
          <w:p w:rsidR="00EF07F3" w:rsidRPr="00A35F47" w:rsidRDefault="6C3F0E55" w:rsidP="6C3F0E55">
            <w:pPr>
              <w:pStyle w:val="BodyTextIndent"/>
              <w:numPr>
                <w:ilvl w:val="0"/>
                <w:numId w:val="7"/>
              </w:numPr>
              <w:tabs>
                <w:tab w:val="left" w:pos="13050"/>
              </w:tabs>
              <w:ind w:left="660" w:right="566" w:hanging="300"/>
              <w:rPr>
                <w:rFonts w:ascii="Arial,Tahoma" w:eastAsia="Arial,Tahoma" w:hAnsi="Arial,Tahoma" w:cs="Arial,Tahoma"/>
                <w:sz w:val="24"/>
                <w:szCs w:val="24"/>
              </w:rPr>
            </w:pPr>
            <w:proofErr w:type="spellStart"/>
            <w:r w:rsidRPr="6C3F0E55">
              <w:rPr>
                <w:rFonts w:ascii="Arial" w:eastAsia="Arial" w:hAnsi="Arial" w:cs="Arial"/>
                <w:sz w:val="24"/>
                <w:szCs w:val="24"/>
              </w:rPr>
              <w:t>Recognise</w:t>
            </w:r>
            <w:proofErr w:type="spellEnd"/>
            <w:r w:rsidRPr="6C3F0E55">
              <w:rPr>
                <w:rFonts w:ascii="Arial" w:eastAsia="Arial" w:hAnsi="Arial" w:cs="Arial"/>
                <w:sz w:val="24"/>
                <w:szCs w:val="24"/>
              </w:rPr>
              <w:t xml:space="preserve"> and value achievements of all types and at all levels</w:t>
            </w:r>
          </w:p>
          <w:p w:rsidR="00EF07F3" w:rsidRPr="00A35F47" w:rsidRDefault="00EF07F3" w:rsidP="00EF07F3">
            <w:pPr>
              <w:pStyle w:val="BodyTextIndent"/>
              <w:tabs>
                <w:tab w:val="left" w:pos="13050"/>
              </w:tabs>
              <w:ind w:left="0" w:right="566"/>
              <w:rPr>
                <w:rFonts w:ascii="Arial" w:eastAsia="Tahoma" w:hAnsi="Arial" w:cs="Arial"/>
                <w:sz w:val="24"/>
                <w:szCs w:val="24"/>
              </w:rPr>
            </w:pPr>
          </w:p>
          <w:p w:rsidR="00EF07F3" w:rsidRPr="00A35F47" w:rsidRDefault="3E4E4B78" w:rsidP="3E4E4B78">
            <w:pPr>
              <w:pStyle w:val="BodyTextIndent"/>
              <w:numPr>
                <w:ilvl w:val="0"/>
                <w:numId w:val="7"/>
              </w:numPr>
              <w:tabs>
                <w:tab w:val="left" w:pos="13050"/>
              </w:tabs>
              <w:ind w:left="660" w:right="566" w:hanging="300"/>
              <w:rPr>
                <w:rFonts w:ascii="Arial,Tahoma" w:eastAsia="Arial,Tahoma" w:hAnsi="Arial,Tahoma" w:cs="Arial,Tahoma"/>
                <w:sz w:val="24"/>
                <w:szCs w:val="24"/>
              </w:rPr>
            </w:pPr>
            <w:r w:rsidRPr="3E4E4B78">
              <w:rPr>
                <w:rFonts w:ascii="Arial" w:eastAsia="Arial" w:hAnsi="Arial" w:cs="Arial"/>
                <w:sz w:val="24"/>
                <w:szCs w:val="24"/>
              </w:rPr>
              <w:t>Work to provide equality of opportunity for all members of the school community</w:t>
            </w:r>
          </w:p>
          <w:p w:rsidR="00EF07F3" w:rsidRPr="00A35F47" w:rsidRDefault="00EF07F3" w:rsidP="00EF07F3">
            <w:pPr>
              <w:pStyle w:val="BodyTextIndent"/>
              <w:tabs>
                <w:tab w:val="left" w:pos="13050"/>
              </w:tabs>
              <w:ind w:left="0" w:right="566"/>
              <w:rPr>
                <w:rFonts w:ascii="Arial" w:eastAsia="Tahoma" w:hAnsi="Arial" w:cs="Arial"/>
                <w:sz w:val="24"/>
                <w:szCs w:val="24"/>
              </w:rPr>
            </w:pPr>
          </w:p>
          <w:p w:rsidR="00EF07F3" w:rsidRPr="00A35F47" w:rsidRDefault="3E4E4B78" w:rsidP="3E4E4B78">
            <w:pPr>
              <w:pStyle w:val="BodyTextIndent"/>
              <w:numPr>
                <w:ilvl w:val="0"/>
                <w:numId w:val="7"/>
              </w:numPr>
              <w:tabs>
                <w:tab w:val="left" w:pos="13050"/>
              </w:tabs>
              <w:ind w:left="660" w:right="566" w:hanging="300"/>
              <w:rPr>
                <w:rFonts w:ascii="Arial,Tahoma" w:eastAsia="Arial,Tahoma" w:hAnsi="Arial,Tahoma" w:cs="Arial,Tahoma"/>
                <w:sz w:val="24"/>
                <w:szCs w:val="24"/>
              </w:rPr>
            </w:pPr>
            <w:r w:rsidRPr="3E4E4B78">
              <w:rPr>
                <w:rFonts w:ascii="Arial" w:eastAsia="Arial" w:hAnsi="Arial" w:cs="Arial"/>
                <w:sz w:val="24"/>
                <w:szCs w:val="24"/>
              </w:rPr>
              <w:t>Expect all members of the school to show respect for each other and for their environment</w:t>
            </w:r>
          </w:p>
          <w:p w:rsidR="00EF07F3" w:rsidRPr="00A35F47" w:rsidRDefault="00EF07F3" w:rsidP="00EF07F3">
            <w:pPr>
              <w:pStyle w:val="BodyTextIndent"/>
              <w:tabs>
                <w:tab w:val="left" w:pos="13050"/>
              </w:tabs>
              <w:ind w:left="0" w:right="566"/>
              <w:rPr>
                <w:rFonts w:ascii="Arial" w:eastAsia="Tahoma" w:hAnsi="Arial" w:cs="Arial"/>
                <w:sz w:val="24"/>
                <w:szCs w:val="24"/>
              </w:rPr>
            </w:pPr>
          </w:p>
          <w:p w:rsidR="00EF07F3" w:rsidRPr="00A35F47" w:rsidRDefault="3E4E4B78" w:rsidP="3E4E4B78">
            <w:pPr>
              <w:pStyle w:val="BodyTextIndent"/>
              <w:numPr>
                <w:ilvl w:val="0"/>
                <w:numId w:val="7"/>
              </w:numPr>
              <w:tabs>
                <w:tab w:val="left" w:pos="13050"/>
              </w:tabs>
              <w:ind w:left="660" w:right="566" w:hanging="300"/>
              <w:rPr>
                <w:rFonts w:ascii="Arial,Tahoma" w:eastAsia="Arial,Tahoma" w:hAnsi="Arial,Tahoma" w:cs="Arial,Tahoma"/>
                <w:sz w:val="24"/>
                <w:szCs w:val="24"/>
              </w:rPr>
            </w:pPr>
            <w:r w:rsidRPr="3E4E4B78">
              <w:rPr>
                <w:rFonts w:ascii="Arial" w:eastAsia="Arial" w:hAnsi="Arial" w:cs="Arial"/>
                <w:sz w:val="24"/>
                <w:szCs w:val="24"/>
              </w:rPr>
              <w:t>Operate a firm, fair system of discipline and encourage students to develop self-discipline</w:t>
            </w:r>
          </w:p>
          <w:p w:rsidR="00EF07F3" w:rsidRPr="00A35F47" w:rsidRDefault="00EF07F3" w:rsidP="00EF07F3">
            <w:pPr>
              <w:pStyle w:val="BodyTextIndent"/>
              <w:tabs>
                <w:tab w:val="left" w:pos="13050"/>
              </w:tabs>
              <w:ind w:left="0" w:right="566"/>
              <w:rPr>
                <w:rFonts w:ascii="Arial" w:eastAsia="Tahoma" w:hAnsi="Arial" w:cs="Arial"/>
                <w:sz w:val="24"/>
                <w:szCs w:val="24"/>
              </w:rPr>
            </w:pPr>
          </w:p>
          <w:p w:rsidR="00EF07F3" w:rsidRPr="00A35F47" w:rsidRDefault="3E4E4B78" w:rsidP="3E4E4B78">
            <w:pPr>
              <w:pStyle w:val="BodyTextIndent"/>
              <w:numPr>
                <w:ilvl w:val="0"/>
                <w:numId w:val="7"/>
              </w:numPr>
              <w:tabs>
                <w:tab w:val="left" w:pos="13050"/>
              </w:tabs>
              <w:ind w:left="660" w:right="566" w:hanging="300"/>
              <w:rPr>
                <w:rFonts w:ascii="Arial,Tahoma" w:eastAsia="Arial,Tahoma" w:hAnsi="Arial,Tahoma" w:cs="Arial,Tahoma"/>
                <w:sz w:val="24"/>
                <w:szCs w:val="24"/>
              </w:rPr>
            </w:pPr>
            <w:r w:rsidRPr="3E4E4B78">
              <w:rPr>
                <w:rFonts w:ascii="Arial" w:eastAsia="Arial" w:hAnsi="Arial" w:cs="Arial"/>
                <w:sz w:val="24"/>
                <w:szCs w:val="24"/>
              </w:rPr>
              <w:t>Promote quality leadership and good communication at all levels</w:t>
            </w:r>
          </w:p>
          <w:p w:rsidR="00EF07F3" w:rsidRPr="00A35F47" w:rsidRDefault="00EF07F3" w:rsidP="00EF07F3">
            <w:pPr>
              <w:pStyle w:val="BodyTextIndent"/>
              <w:tabs>
                <w:tab w:val="left" w:pos="13050"/>
              </w:tabs>
              <w:ind w:left="0" w:right="566"/>
              <w:rPr>
                <w:rFonts w:ascii="Arial" w:eastAsia="Tahoma" w:hAnsi="Arial" w:cs="Arial"/>
                <w:sz w:val="24"/>
                <w:szCs w:val="24"/>
              </w:rPr>
            </w:pPr>
          </w:p>
          <w:p w:rsidR="00EF07F3" w:rsidRPr="00A35F47" w:rsidRDefault="6C3F0E55" w:rsidP="6C3F0E55">
            <w:pPr>
              <w:pStyle w:val="BodyTextIndent"/>
              <w:numPr>
                <w:ilvl w:val="0"/>
                <w:numId w:val="7"/>
              </w:numPr>
              <w:tabs>
                <w:tab w:val="left" w:pos="13050"/>
              </w:tabs>
              <w:ind w:left="660" w:right="566" w:hanging="300"/>
              <w:rPr>
                <w:rFonts w:ascii="Arial,Tahoma" w:eastAsia="Arial,Tahoma" w:hAnsi="Arial,Tahoma" w:cs="Arial,Tahoma"/>
                <w:sz w:val="24"/>
                <w:szCs w:val="24"/>
              </w:rPr>
            </w:pPr>
            <w:r w:rsidRPr="6C3F0E55">
              <w:rPr>
                <w:rFonts w:ascii="Arial" w:eastAsia="Arial" w:hAnsi="Arial" w:cs="Arial"/>
                <w:sz w:val="24"/>
                <w:szCs w:val="24"/>
              </w:rPr>
              <w:t>Encourage parent/</w:t>
            </w:r>
            <w:proofErr w:type="spellStart"/>
            <w:r w:rsidRPr="6C3F0E55">
              <w:rPr>
                <w:rFonts w:ascii="Arial" w:eastAsia="Arial" w:hAnsi="Arial" w:cs="Arial"/>
                <w:sz w:val="24"/>
                <w:szCs w:val="24"/>
              </w:rPr>
              <w:t>carers</w:t>
            </w:r>
            <w:proofErr w:type="spellEnd"/>
            <w:r w:rsidRPr="6C3F0E55">
              <w:rPr>
                <w:rFonts w:ascii="Arial" w:eastAsia="Arial" w:hAnsi="Arial" w:cs="Arial"/>
                <w:sz w:val="24"/>
                <w:szCs w:val="24"/>
              </w:rPr>
              <w:t xml:space="preserve"> to support and participate in the life and purpose of the school</w:t>
            </w:r>
          </w:p>
          <w:p w:rsidR="00EF07F3" w:rsidRPr="00A35F47" w:rsidRDefault="00EF07F3" w:rsidP="00EF07F3">
            <w:pPr>
              <w:pStyle w:val="BodyTextIndent"/>
              <w:tabs>
                <w:tab w:val="left" w:pos="13050"/>
              </w:tabs>
              <w:ind w:left="0" w:right="566"/>
              <w:rPr>
                <w:rFonts w:ascii="Arial" w:eastAsia="Tahoma" w:hAnsi="Arial" w:cs="Arial"/>
                <w:sz w:val="24"/>
                <w:szCs w:val="24"/>
              </w:rPr>
            </w:pPr>
          </w:p>
          <w:p w:rsidR="00EF07F3" w:rsidRPr="00A35F47" w:rsidRDefault="3E4E4B78" w:rsidP="3E4E4B78">
            <w:pPr>
              <w:pStyle w:val="BodyTextIndent"/>
              <w:numPr>
                <w:ilvl w:val="0"/>
                <w:numId w:val="7"/>
              </w:numPr>
              <w:tabs>
                <w:tab w:val="left" w:pos="13050"/>
              </w:tabs>
              <w:ind w:left="660" w:right="566" w:hanging="300"/>
              <w:rPr>
                <w:rFonts w:ascii="Arial,Tahoma" w:eastAsia="Arial,Tahoma" w:hAnsi="Arial,Tahoma" w:cs="Arial,Tahoma"/>
                <w:sz w:val="24"/>
                <w:szCs w:val="24"/>
              </w:rPr>
            </w:pPr>
            <w:r w:rsidRPr="3E4E4B78">
              <w:rPr>
                <w:rFonts w:ascii="Arial" w:eastAsia="Arial" w:hAnsi="Arial" w:cs="Arial"/>
                <w:sz w:val="24"/>
                <w:szCs w:val="24"/>
              </w:rPr>
              <w:t>Develop and maintain active links with associated primaries, partners and the community</w:t>
            </w:r>
          </w:p>
          <w:p w:rsidR="00EF07F3" w:rsidRPr="00A35F47" w:rsidRDefault="00EF07F3" w:rsidP="00EF07F3">
            <w:pPr>
              <w:pStyle w:val="BodyTextIndent"/>
              <w:tabs>
                <w:tab w:val="left" w:pos="13050"/>
              </w:tabs>
              <w:ind w:left="0" w:right="566"/>
              <w:rPr>
                <w:rFonts w:ascii="Arial" w:eastAsia="Tahoma" w:hAnsi="Arial" w:cs="Arial"/>
                <w:sz w:val="24"/>
                <w:szCs w:val="24"/>
              </w:rPr>
            </w:pPr>
          </w:p>
          <w:p w:rsidR="00EF07F3" w:rsidRPr="00A35F47" w:rsidRDefault="6C3F0E55" w:rsidP="6C3F0E55">
            <w:pPr>
              <w:pStyle w:val="BodyTextIndent"/>
              <w:numPr>
                <w:ilvl w:val="0"/>
                <w:numId w:val="7"/>
              </w:numPr>
              <w:tabs>
                <w:tab w:val="left" w:pos="13050"/>
              </w:tabs>
              <w:ind w:left="660" w:right="566" w:hanging="300"/>
              <w:rPr>
                <w:rFonts w:ascii="Arial,Tahoma" w:eastAsia="Arial,Tahoma" w:hAnsi="Arial,Tahoma" w:cs="Arial,Tahoma"/>
                <w:sz w:val="24"/>
                <w:szCs w:val="24"/>
              </w:rPr>
            </w:pPr>
            <w:r w:rsidRPr="6C3F0E55">
              <w:rPr>
                <w:rFonts w:ascii="Arial" w:eastAsia="Arial" w:hAnsi="Arial" w:cs="Arial"/>
                <w:sz w:val="24"/>
                <w:szCs w:val="24"/>
              </w:rPr>
              <w:t>Deliver opportunities which develop health and well being to students and staff</w:t>
            </w:r>
          </w:p>
          <w:p w:rsidR="00EF07F3" w:rsidRPr="00A35F47" w:rsidRDefault="00EF07F3" w:rsidP="00EF07F3">
            <w:pPr>
              <w:pStyle w:val="ListParagraph"/>
              <w:rPr>
                <w:rFonts w:ascii="Arial" w:eastAsia="Tahoma" w:hAnsi="Arial" w:cs="Arial"/>
                <w:sz w:val="24"/>
                <w:szCs w:val="24"/>
              </w:rPr>
            </w:pPr>
          </w:p>
          <w:p w:rsidR="00331F6A" w:rsidRDefault="6C3F0E55" w:rsidP="6C3F0E55">
            <w:pPr>
              <w:pStyle w:val="Header"/>
              <w:tabs>
                <w:tab w:val="clear" w:pos="4153"/>
                <w:tab w:val="clear" w:pos="8306"/>
              </w:tabs>
              <w:rPr>
                <w:rFonts w:ascii="Arial" w:eastAsia="Arial" w:hAnsi="Arial" w:cs="Arial"/>
              </w:rPr>
            </w:pPr>
            <w:r w:rsidRPr="6C3F0E55">
              <w:rPr>
                <w:rFonts w:ascii="Arial" w:eastAsia="Arial" w:hAnsi="Arial" w:cs="Arial"/>
              </w:rPr>
              <w:t xml:space="preserve">Ensure that all pupils are given equal opportunities to participate in a range of activities leading to the completion of our Ten Point Pledge/Newbattle Award  </w:t>
            </w:r>
          </w:p>
          <w:p w:rsidR="00B25EA0" w:rsidRPr="00B25EA0" w:rsidRDefault="00B25EA0" w:rsidP="00835CD6">
            <w:pPr>
              <w:pStyle w:val="Header"/>
              <w:tabs>
                <w:tab w:val="clear" w:pos="4153"/>
                <w:tab w:val="clear" w:pos="8306"/>
              </w:tabs>
              <w:rPr>
                <w:rFonts w:ascii="Arial" w:hAnsi="Arial" w:cs="Arial"/>
                <w:sz w:val="22"/>
                <w:szCs w:val="22"/>
              </w:rPr>
            </w:pPr>
          </w:p>
          <w:p w:rsidR="00331F6A" w:rsidRPr="00CF6D22" w:rsidRDefault="00331F6A" w:rsidP="00835CD6">
            <w:pPr>
              <w:pStyle w:val="Header"/>
              <w:tabs>
                <w:tab w:val="clear" w:pos="4153"/>
                <w:tab w:val="clear" w:pos="8306"/>
              </w:tabs>
              <w:rPr>
                <w:rFonts w:ascii="Arial" w:hAnsi="Arial" w:cs="Arial"/>
                <w:sz w:val="22"/>
                <w:szCs w:val="22"/>
              </w:rPr>
            </w:pPr>
          </w:p>
          <w:p w:rsidR="00C67AFC" w:rsidRPr="00CF6D22" w:rsidRDefault="00C67AFC" w:rsidP="00835CD6">
            <w:pPr>
              <w:pStyle w:val="Header"/>
              <w:tabs>
                <w:tab w:val="clear" w:pos="4153"/>
                <w:tab w:val="clear" w:pos="8306"/>
              </w:tabs>
              <w:rPr>
                <w:rFonts w:ascii="Arial" w:hAnsi="Arial" w:cs="Arial"/>
                <w:sz w:val="22"/>
                <w:szCs w:val="22"/>
              </w:rPr>
            </w:pPr>
          </w:p>
          <w:p w:rsidR="00C67AFC" w:rsidRPr="00CF6D22" w:rsidRDefault="00C67AFC" w:rsidP="00835CD6">
            <w:pPr>
              <w:pStyle w:val="Header"/>
              <w:tabs>
                <w:tab w:val="clear" w:pos="4153"/>
                <w:tab w:val="clear" w:pos="8306"/>
              </w:tabs>
              <w:rPr>
                <w:rFonts w:ascii="Arial" w:hAnsi="Arial" w:cs="Arial"/>
                <w:sz w:val="22"/>
                <w:szCs w:val="22"/>
              </w:rPr>
            </w:pPr>
          </w:p>
        </w:tc>
      </w:tr>
    </w:tbl>
    <w:p w:rsidR="0083237B" w:rsidRDefault="0083237B" w:rsidP="0083237B">
      <w:pPr>
        <w:rPr>
          <w:lang w:val="en-US" w:eastAsia="en-GB"/>
        </w:rPr>
      </w:pPr>
    </w:p>
    <w:p w:rsidR="0083237B" w:rsidRDefault="3E4E4B78" w:rsidP="3E4E4B78">
      <w:pPr>
        <w:rPr>
          <w:rFonts w:ascii="Arial" w:eastAsia="Arial" w:hAnsi="Arial" w:cs="Arial"/>
          <w:b/>
          <w:bCs/>
          <w:sz w:val="28"/>
          <w:szCs w:val="28"/>
        </w:rPr>
      </w:pPr>
      <w:r w:rsidRPr="3E4E4B78">
        <w:rPr>
          <w:rFonts w:ascii="Arial" w:eastAsia="Arial" w:hAnsi="Arial" w:cs="Arial"/>
          <w:b/>
          <w:bCs/>
          <w:sz w:val="28"/>
          <w:szCs w:val="28"/>
          <w:lang w:val="en-US" w:eastAsia="en-GB"/>
        </w:rPr>
        <w:lastRenderedPageBreak/>
        <w:t xml:space="preserve">2. </w:t>
      </w:r>
      <w:r w:rsidRPr="3E4E4B78">
        <w:rPr>
          <w:rFonts w:ascii="Arial" w:eastAsia="Arial" w:hAnsi="Arial" w:cs="Arial"/>
          <w:b/>
          <w:bCs/>
          <w:sz w:val="28"/>
          <w:szCs w:val="28"/>
        </w:rPr>
        <w:t>How our vision, values and aims were developed and how our stakeholders were consulted.</w:t>
      </w:r>
    </w:p>
    <w:p w:rsidR="00300A6F" w:rsidRPr="00282258" w:rsidRDefault="00300A6F" w:rsidP="0083237B">
      <w:pPr>
        <w:rPr>
          <w:rFonts w:ascii="Arial" w:hAnsi="Arial" w:cs="Arial"/>
          <w:b/>
          <w:sz w:val="28"/>
          <w:lang w:val="en-US"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74"/>
      </w:tblGrid>
      <w:tr w:rsidR="005057BE" w:rsidRPr="00EA6BA8" w:rsidTr="6C3F0E55">
        <w:trPr>
          <w:trHeight w:val="2317"/>
        </w:trPr>
        <w:tc>
          <w:tcPr>
            <w:tcW w:w="14174" w:type="dxa"/>
          </w:tcPr>
          <w:p w:rsidR="00700B77" w:rsidRPr="00C375CB" w:rsidRDefault="6C3F0E55" w:rsidP="6C3F0E55">
            <w:pPr>
              <w:pStyle w:val="Body"/>
              <w:tabs>
                <w:tab w:val="left" w:pos="5040"/>
              </w:tabs>
              <w:rPr>
                <w:rFonts w:ascii="Arial" w:eastAsia="Arial" w:hAnsi="Arial" w:cs="Arial"/>
                <w:lang w:val="en-US"/>
              </w:rPr>
            </w:pPr>
            <w:r w:rsidRPr="6C3F0E55">
              <w:rPr>
                <w:rFonts w:ascii="Arial" w:eastAsia="Arial" w:hAnsi="Arial" w:cs="Arial"/>
                <w:lang w:val="en-US"/>
              </w:rPr>
              <w:t>Our vision was formulated through pupil, parent/</w:t>
            </w:r>
            <w:proofErr w:type="spellStart"/>
            <w:r w:rsidRPr="6C3F0E55">
              <w:rPr>
                <w:rFonts w:ascii="Arial" w:eastAsia="Arial" w:hAnsi="Arial" w:cs="Arial"/>
                <w:lang w:val="en-US"/>
              </w:rPr>
              <w:t>carer</w:t>
            </w:r>
            <w:proofErr w:type="spellEnd"/>
            <w:r w:rsidRPr="6C3F0E55">
              <w:rPr>
                <w:rFonts w:ascii="Arial" w:eastAsia="Arial" w:hAnsi="Arial" w:cs="Arial"/>
                <w:lang w:val="en-US"/>
              </w:rPr>
              <w:t>, staff and community discussions.  The discussions, which took place on the formulation of the plan, were wide-ranging and involved close consultation.  Other stakeholders involved in the consultation involved Education centrally employed staff, Midlothian’</w:t>
            </w:r>
            <w:r w:rsidRPr="6C3F0E55">
              <w:rPr>
                <w:rFonts w:ascii="Arial" w:eastAsia="Arial" w:hAnsi="Arial" w:cs="Arial"/>
              </w:rPr>
              <w:t>s Children</w:t>
            </w:r>
            <w:r w:rsidRPr="6C3F0E55">
              <w:rPr>
                <w:rFonts w:ascii="Arial" w:eastAsia="Arial" w:hAnsi="Arial" w:cs="Arial"/>
                <w:lang w:val="en-US"/>
              </w:rPr>
              <w:t xml:space="preserve">’s and Families team, our School’s Group Manager, the Newbattle Associated Schools Group including the Newbattle Learning Community and agencies involved in the Newbattle Pupil Support Group.  </w:t>
            </w:r>
          </w:p>
          <w:p w:rsidR="00FE47C2" w:rsidRPr="00C375CB" w:rsidRDefault="00FE47C2" w:rsidP="00700B77">
            <w:pPr>
              <w:pStyle w:val="Body"/>
              <w:tabs>
                <w:tab w:val="left" w:pos="5040"/>
              </w:tabs>
              <w:rPr>
                <w:rFonts w:ascii="Arial" w:hAnsi="Arial" w:cs="Arial"/>
                <w:lang w:val="en-US"/>
              </w:rPr>
            </w:pPr>
          </w:p>
          <w:p w:rsidR="005057BE" w:rsidRPr="00CF6D22" w:rsidRDefault="3E4E4B78" w:rsidP="3E4E4B78">
            <w:pPr>
              <w:pStyle w:val="Body"/>
              <w:tabs>
                <w:tab w:val="left" w:pos="5040"/>
              </w:tabs>
              <w:rPr>
                <w:rFonts w:ascii="Arial" w:eastAsia="Arial" w:hAnsi="Arial" w:cs="Arial"/>
                <w:b/>
                <w:bCs/>
                <w:sz w:val="22"/>
                <w:szCs w:val="22"/>
              </w:rPr>
            </w:pPr>
            <w:r w:rsidRPr="3E4E4B78">
              <w:rPr>
                <w:rFonts w:ascii="Arial" w:eastAsia="Arial" w:hAnsi="Arial" w:cs="Arial"/>
                <w:lang w:val="en-US"/>
              </w:rPr>
              <w:t>We will be further reviewing our values and aims this coming session to account for our unique position as a Centre of Digital Excellence.</w:t>
            </w:r>
          </w:p>
        </w:tc>
      </w:tr>
    </w:tbl>
    <w:tbl>
      <w:tblPr>
        <w:tblpPr w:leftFromText="180" w:rightFromText="180" w:vertAnchor="text" w:horzAnchor="margin" w:tblpY="156"/>
        <w:tblW w:w="15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630"/>
      </w:tblGrid>
      <w:tr w:rsidR="000442DD" w:rsidTr="6C3F0E55">
        <w:trPr>
          <w:trHeight w:val="7928"/>
        </w:trPr>
        <w:tc>
          <w:tcPr>
            <w:tcW w:w="15630" w:type="dxa"/>
          </w:tcPr>
          <w:p w:rsidR="000442DD" w:rsidRPr="0001407E" w:rsidRDefault="3E4E4B78" w:rsidP="3E4E4B78">
            <w:pPr>
              <w:rPr>
                <w:rFonts w:ascii="Arial" w:eastAsia="Arial" w:hAnsi="Arial" w:cs="Arial"/>
                <w:b/>
                <w:bCs/>
                <w:sz w:val="28"/>
                <w:szCs w:val="28"/>
              </w:rPr>
            </w:pPr>
            <w:r w:rsidRPr="3E4E4B78">
              <w:rPr>
                <w:rFonts w:ascii="Arial" w:eastAsia="Arial" w:hAnsi="Arial" w:cs="Arial"/>
                <w:b/>
                <w:bCs/>
                <w:sz w:val="28"/>
                <w:szCs w:val="28"/>
              </w:rPr>
              <w:lastRenderedPageBreak/>
              <w:t xml:space="preserve">3. Context of the School  - </w:t>
            </w:r>
            <w:r w:rsidRPr="3E4E4B78">
              <w:rPr>
                <w:rFonts w:ascii="Arial" w:eastAsia="Arial" w:hAnsi="Arial" w:cs="Arial"/>
                <w:b/>
                <w:bCs/>
                <w:i/>
                <w:iCs/>
              </w:rPr>
              <w:t>Include some or all of the following:</w:t>
            </w:r>
          </w:p>
          <w:p w:rsidR="000442DD" w:rsidRPr="00C375CB" w:rsidRDefault="000442DD" w:rsidP="000442DD">
            <w:pPr>
              <w:rPr>
                <w:rFonts w:ascii="Arial" w:hAnsi="Arial" w:cs="Arial"/>
              </w:rPr>
            </w:pPr>
          </w:p>
          <w:p w:rsidR="000442DD" w:rsidRPr="00C375CB" w:rsidRDefault="000442DD" w:rsidP="6C3F0E55">
            <w:pPr>
              <w:rPr>
                <w:rFonts w:ascii="Arial" w:eastAsia="Arial" w:hAnsi="Arial" w:cs="Arial"/>
                <w:color w:val="000000" w:themeColor="text1"/>
              </w:rPr>
            </w:pPr>
            <w:r w:rsidRPr="3E4E4B78">
              <w:rPr>
                <w:rFonts w:ascii="Arial" w:eastAsia="Arial" w:hAnsi="Arial" w:cs="Arial"/>
                <w:color w:val="353535"/>
                <w:shd w:val="clear" w:color="auto" w:fill="FFFFFF"/>
              </w:rPr>
              <w:t xml:space="preserve">Newbattle High School has moved to our state of the art new building as a Digital Centre of Excellence within our new Newbattle Campus.  The Campus includes the community library services, internet cafe, sport and leisure as well as the school.   A virtual tour can be seen at </w:t>
            </w:r>
            <w:hyperlink r:id="rId14" w:history="1">
              <w:r w:rsidRPr="3E4E4B78">
                <w:rPr>
                  <w:rStyle w:val="Hyperlink"/>
                  <w:rFonts w:ascii="Arial" w:eastAsia="Arial" w:hAnsi="Arial" w:cs="Arial"/>
                </w:rPr>
                <w:t>https://www.youtube.com/watch?v=46G52CsDgSg</w:t>
              </w:r>
            </w:hyperlink>
            <w:r w:rsidRPr="3E4E4B78">
              <w:rPr>
                <w:rFonts w:ascii="Arial" w:eastAsia="Arial" w:hAnsi="Arial" w:cs="Arial"/>
                <w:color w:val="000000"/>
              </w:rPr>
              <w:t>.</w:t>
            </w:r>
          </w:p>
          <w:p w:rsidR="000442DD" w:rsidRPr="00C375CB" w:rsidRDefault="000442DD" w:rsidP="000442DD">
            <w:pPr>
              <w:rPr>
                <w:rFonts w:ascii="Arial" w:hAnsi="Arial" w:cs="Arial"/>
                <w:color w:val="353535"/>
                <w:shd w:val="clear" w:color="auto" w:fill="FFFFFF"/>
              </w:rPr>
            </w:pPr>
          </w:p>
          <w:p w:rsidR="000442DD" w:rsidRPr="00C375CB" w:rsidRDefault="000442DD" w:rsidP="6C3F0E55">
            <w:pPr>
              <w:spacing w:after="240"/>
              <w:rPr>
                <w:rFonts w:ascii="Arial" w:eastAsia="Arial" w:hAnsi="Arial" w:cs="Arial"/>
                <w:color w:val="353535"/>
              </w:rPr>
            </w:pPr>
            <w:r w:rsidRPr="3E4E4B78">
              <w:rPr>
                <w:rFonts w:ascii="Arial" w:eastAsia="Arial" w:hAnsi="Arial" w:cs="Arial"/>
                <w:color w:val="353535"/>
                <w:shd w:val="clear" w:color="auto" w:fill="FFFFFF"/>
              </w:rPr>
              <w:t xml:space="preserve">Newbattle High School is a non-denominational secondary school that meets the learning needs of pupils from ages 11 to 18. Our current roll is just under 900 pupils with projections to increase significantly. The new school building opened in June 2018 and currently serves the communities of Mayfield, </w:t>
            </w:r>
            <w:proofErr w:type="spellStart"/>
            <w:r w:rsidRPr="3E4E4B78">
              <w:rPr>
                <w:rFonts w:ascii="Arial" w:eastAsia="Arial" w:hAnsi="Arial" w:cs="Arial"/>
                <w:color w:val="353535"/>
                <w:shd w:val="clear" w:color="auto" w:fill="FFFFFF"/>
              </w:rPr>
              <w:t>Easthouses</w:t>
            </w:r>
            <w:proofErr w:type="spellEnd"/>
            <w:r w:rsidRPr="3E4E4B78">
              <w:rPr>
                <w:rFonts w:ascii="Arial" w:eastAsia="Arial" w:hAnsi="Arial" w:cs="Arial"/>
                <w:color w:val="353535"/>
                <w:shd w:val="clear" w:color="auto" w:fill="FFFFFF"/>
              </w:rPr>
              <w:t xml:space="preserve">, </w:t>
            </w:r>
            <w:proofErr w:type="spellStart"/>
            <w:r w:rsidRPr="3E4E4B78">
              <w:rPr>
                <w:rFonts w:ascii="Arial" w:eastAsia="Arial" w:hAnsi="Arial" w:cs="Arial"/>
                <w:color w:val="353535"/>
                <w:shd w:val="clear" w:color="auto" w:fill="FFFFFF"/>
              </w:rPr>
              <w:t>Newtongrange</w:t>
            </w:r>
            <w:proofErr w:type="spellEnd"/>
            <w:r w:rsidRPr="3E4E4B78">
              <w:rPr>
                <w:rFonts w:ascii="Arial" w:eastAsia="Arial" w:hAnsi="Arial" w:cs="Arial"/>
                <w:color w:val="353535"/>
                <w:shd w:val="clear" w:color="auto" w:fill="FFFFFF"/>
              </w:rPr>
              <w:t xml:space="preserve">, </w:t>
            </w:r>
            <w:proofErr w:type="spellStart"/>
            <w:r w:rsidRPr="3E4E4B78">
              <w:rPr>
                <w:rFonts w:ascii="Arial" w:eastAsia="Arial" w:hAnsi="Arial" w:cs="Arial"/>
                <w:color w:val="353535"/>
                <w:shd w:val="clear" w:color="auto" w:fill="FFFFFF"/>
              </w:rPr>
              <w:t>Gorebridge</w:t>
            </w:r>
            <w:proofErr w:type="spellEnd"/>
            <w:r w:rsidRPr="3E4E4B78">
              <w:rPr>
                <w:rFonts w:ascii="Arial" w:eastAsia="Arial" w:hAnsi="Arial" w:cs="Arial"/>
                <w:color w:val="353535"/>
                <w:shd w:val="clear" w:color="auto" w:fill="FFFFFF"/>
              </w:rPr>
              <w:t xml:space="preserve">, North Middleton, Temple and the surrounding areas. Three quarters of our young people come from Scottish Index of Multiple Deprivation one to four, but we firmly believe that this will not impact on their education </w:t>
            </w:r>
            <w:r w:rsidR="000D0DCB" w:rsidRPr="3E4E4B78">
              <w:rPr>
                <w:rFonts w:ascii="Arial" w:eastAsia="Arial" w:hAnsi="Arial" w:cs="Arial"/>
                <w:color w:val="353535"/>
                <w:shd w:val="clear" w:color="auto" w:fill="FFFFFF"/>
              </w:rPr>
              <w:t xml:space="preserve">experience, opportunities </w:t>
            </w:r>
            <w:r w:rsidRPr="3E4E4B78">
              <w:rPr>
                <w:rFonts w:ascii="Arial" w:eastAsia="Arial" w:hAnsi="Arial" w:cs="Arial"/>
                <w:color w:val="353535"/>
                <w:shd w:val="clear" w:color="auto" w:fill="FFFFFF"/>
              </w:rPr>
              <w:t xml:space="preserve">and the attainment gap will be closed.  To that end, staff mentor students (be it Looked After and Accommodated, our Highest Able or our Sports Athletes) within and </w:t>
            </w:r>
            <w:proofErr w:type="spellStart"/>
            <w:r w:rsidRPr="3E4E4B78">
              <w:rPr>
                <w:rFonts w:ascii="Arial" w:eastAsia="Arial" w:hAnsi="Arial" w:cs="Arial"/>
                <w:color w:val="353535"/>
                <w:shd w:val="clear" w:color="auto" w:fill="FFFFFF"/>
              </w:rPr>
              <w:t>outwith</w:t>
            </w:r>
            <w:proofErr w:type="spellEnd"/>
            <w:r w:rsidRPr="3E4E4B78">
              <w:rPr>
                <w:rFonts w:ascii="Arial" w:eastAsia="Arial" w:hAnsi="Arial" w:cs="Arial"/>
                <w:color w:val="353535"/>
                <w:shd w:val="clear" w:color="auto" w:fill="FFFFFF"/>
              </w:rPr>
              <w:t xml:space="preserve"> the school</w:t>
            </w:r>
            <w:r w:rsidRPr="00C375CB">
              <w:rPr>
                <w:rFonts w:ascii="Arial" w:hAnsi="Arial" w:cs="Arial"/>
                <w:color w:val="353535"/>
              </w:rPr>
              <w:br/>
            </w:r>
            <w:r w:rsidRPr="00C375CB">
              <w:rPr>
                <w:rFonts w:ascii="Arial" w:hAnsi="Arial" w:cs="Arial"/>
                <w:color w:val="353535"/>
              </w:rPr>
              <w:br/>
            </w:r>
            <w:r w:rsidRPr="3E4E4B78">
              <w:rPr>
                <w:rFonts w:ascii="Arial" w:eastAsia="Arial" w:hAnsi="Arial" w:cs="Arial"/>
                <w:color w:val="353535"/>
                <w:shd w:val="clear" w:color="auto" w:fill="FFFFFF"/>
              </w:rPr>
              <w:t xml:space="preserve">The school is less than three miles by road from the Edinburgh bypass and this is one of the factors that have caused significant amounts of new housing to be built around the community in the last decade which will lead to a growth in school roll. There are very good public transport links with Edinburgh including the nearby </w:t>
            </w:r>
            <w:proofErr w:type="spellStart"/>
            <w:r w:rsidRPr="3E4E4B78">
              <w:rPr>
                <w:rFonts w:ascii="Arial" w:eastAsia="Arial" w:hAnsi="Arial" w:cs="Arial"/>
                <w:color w:val="353535"/>
                <w:shd w:val="clear" w:color="auto" w:fill="FFFFFF"/>
              </w:rPr>
              <w:t>Newtongrange</w:t>
            </w:r>
            <w:proofErr w:type="spellEnd"/>
            <w:r w:rsidRPr="3E4E4B78">
              <w:rPr>
                <w:rFonts w:ascii="Arial" w:eastAsia="Arial" w:hAnsi="Arial" w:cs="Arial"/>
                <w:color w:val="353535"/>
                <w:shd w:val="clear" w:color="auto" w:fill="FFFFFF"/>
              </w:rPr>
              <w:t xml:space="preserve"> railway station, the Waverley Line that runs from Edinburgh to the Borders. </w:t>
            </w:r>
          </w:p>
          <w:p w:rsidR="000442DD" w:rsidRPr="00C04F8A" w:rsidRDefault="000442DD" w:rsidP="3E4E4B78">
            <w:pPr>
              <w:spacing w:after="240"/>
              <w:rPr>
                <w:rFonts w:ascii="Arial" w:eastAsia="Arial" w:hAnsi="Arial" w:cs="Arial"/>
                <w:color w:val="353535"/>
              </w:rPr>
            </w:pPr>
            <w:r w:rsidRPr="3E4E4B78">
              <w:rPr>
                <w:rFonts w:ascii="Arial" w:eastAsia="Arial" w:hAnsi="Arial" w:cs="Arial"/>
                <w:color w:val="000000"/>
                <w:shd w:val="clear" w:color="auto" w:fill="F9F9F7"/>
              </w:rPr>
              <w:t xml:space="preserve">The school works with a wide range of businesses, colleges and universities to ensure the curriculum is up-to-date and that young people develop the skills they need to compete in the global knowledge economy. The focus is on digital industries such as robotics, data science, informatics, digital marketing, graphic design, </w:t>
            </w:r>
            <w:proofErr w:type="gramStart"/>
            <w:r w:rsidRPr="3E4E4B78">
              <w:rPr>
                <w:rFonts w:ascii="Arial" w:eastAsia="Arial" w:hAnsi="Arial" w:cs="Arial"/>
                <w:color w:val="000000"/>
                <w:shd w:val="clear" w:color="auto" w:fill="F9F9F7"/>
              </w:rPr>
              <w:t>video</w:t>
            </w:r>
            <w:proofErr w:type="gramEnd"/>
            <w:r w:rsidRPr="3E4E4B78">
              <w:rPr>
                <w:rFonts w:ascii="Arial" w:eastAsia="Arial" w:hAnsi="Arial" w:cs="Arial"/>
                <w:color w:val="000000"/>
                <w:shd w:val="clear" w:color="auto" w:fill="F9F9F7"/>
              </w:rPr>
              <w:t xml:space="preserve"> and music production. A key aim is to help tackle the cycle of poverty by providing equity of access to excellent learning opportunities. The school also offers an enhanced curriculum and state-of-the-art IT provision, together with specialist teaching, dedicated resources and the highest quality work-based learning opportunities. Activities within the centre of excellence are also closely aligned with the Data-Driven Innovation Programme being led by the University of Edinburgh.  </w:t>
            </w:r>
            <w:r w:rsidRPr="3E4E4B78">
              <w:rPr>
                <w:rFonts w:ascii="Arial" w:eastAsia="Arial" w:hAnsi="Arial" w:cs="Arial"/>
                <w:color w:val="353535"/>
                <w:shd w:val="clear" w:color="auto" w:fill="FFFFFF"/>
              </w:rPr>
              <w:t xml:space="preserve">We have exciting new projects ready with a range of partners including significant research and development opportunities with the University of Edinburgh.    </w:t>
            </w:r>
          </w:p>
          <w:p w:rsidR="000442DD" w:rsidRDefault="000442DD" w:rsidP="6C3F0E55">
            <w:pPr>
              <w:spacing w:after="240"/>
              <w:rPr>
                <w:rFonts w:ascii="Arial" w:eastAsia="Arial" w:hAnsi="Arial" w:cs="Arial"/>
                <w:b/>
                <w:bCs/>
                <w:sz w:val="28"/>
                <w:szCs w:val="28"/>
              </w:rPr>
            </w:pPr>
            <w:r w:rsidRPr="3E4E4B78">
              <w:rPr>
                <w:rFonts w:ascii="Arial" w:eastAsia="Arial" w:hAnsi="Arial" w:cs="Arial"/>
                <w:color w:val="353535"/>
                <w:shd w:val="clear" w:color="auto" w:fill="FFFFFF"/>
              </w:rPr>
              <w:t>Newbattle High School have consulted with Education Scotland, Scottish Government and are held in high esteem with our vision and plans to further improve attainment, achievement and sustained positive destinations through partnership working with Edinburgh University, Edinburgh College partners and businesses (like Standard Life/Aberdeen, Apex Hotels etc).</w:t>
            </w:r>
          </w:p>
        </w:tc>
      </w:tr>
    </w:tbl>
    <w:p w:rsidR="00733F77" w:rsidRDefault="00733F77" w:rsidP="00EF26F4">
      <w:pPr>
        <w:rPr>
          <w:rFonts w:ascii="Arial" w:hAnsi="Arial" w:cs="Arial"/>
          <w:b/>
          <w:sz w:val="28"/>
          <w:szCs w:val="22"/>
        </w:rPr>
      </w:pPr>
    </w:p>
    <w:p w:rsidR="000442DD" w:rsidRDefault="000442DD" w:rsidP="00EF26F4">
      <w:pPr>
        <w:rPr>
          <w:rFonts w:ascii="Arial" w:hAnsi="Arial" w:cs="Arial"/>
          <w:b/>
          <w:sz w:val="28"/>
          <w:szCs w:val="22"/>
        </w:rPr>
      </w:pPr>
    </w:p>
    <w:p w:rsidR="00EF26F4" w:rsidRDefault="000442DD" w:rsidP="3E4E4B78">
      <w:pPr>
        <w:rPr>
          <w:rFonts w:ascii="Arial" w:eastAsia="Arial" w:hAnsi="Arial" w:cs="Arial"/>
          <w:b/>
          <w:bCs/>
          <w:sz w:val="28"/>
          <w:szCs w:val="28"/>
        </w:rPr>
      </w:pPr>
      <w:r w:rsidRPr="3E4E4B78">
        <w:rPr>
          <w:rFonts w:ascii="Arial" w:eastAsia="Arial" w:hAnsi="Arial" w:cs="Arial"/>
          <w:b/>
          <w:bCs/>
          <w:sz w:val="28"/>
          <w:szCs w:val="28"/>
        </w:rPr>
        <w:br w:type="page"/>
      </w:r>
      <w:r w:rsidR="3E4E4B78" w:rsidRPr="3E4E4B78">
        <w:rPr>
          <w:rFonts w:ascii="Arial" w:eastAsia="Arial" w:hAnsi="Arial" w:cs="Arial"/>
          <w:b/>
          <w:bCs/>
          <w:sz w:val="28"/>
          <w:szCs w:val="28"/>
        </w:rPr>
        <w:lastRenderedPageBreak/>
        <w:t xml:space="preserve">4. Review of progress for Session 2017-18 </w:t>
      </w:r>
    </w:p>
    <w:p w:rsidR="00C805A1" w:rsidRDefault="00C805A1" w:rsidP="00EF26F4">
      <w:pPr>
        <w:rPr>
          <w:rFonts w:ascii="Arial" w:hAnsi="Arial" w:cs="Arial"/>
          <w:b/>
          <w:sz w:val="28"/>
          <w:szCs w:val="22"/>
        </w:rPr>
      </w:pPr>
    </w:p>
    <w:p w:rsidR="00DC205A" w:rsidRPr="00DC205A" w:rsidRDefault="3E4E4B78" w:rsidP="3E4E4B78">
      <w:pPr>
        <w:rPr>
          <w:rFonts w:ascii="Arial" w:eastAsia="Arial" w:hAnsi="Arial" w:cs="Arial"/>
          <w:i/>
          <w:iCs/>
        </w:rPr>
      </w:pPr>
      <w:r w:rsidRPr="3E4E4B78">
        <w:rPr>
          <w:rFonts w:ascii="Arial" w:eastAsia="Arial" w:hAnsi="Arial" w:cs="Arial"/>
          <w:i/>
          <w:iCs/>
        </w:rPr>
        <w:t>Complete a table for each key school priority from your SIP as per the SQIP Model exemplifying content</w:t>
      </w:r>
    </w:p>
    <w:p w:rsidR="00C805A1" w:rsidRDefault="00C805A1" w:rsidP="00EF26F4">
      <w:pPr>
        <w:rPr>
          <w:rFonts w:ascii="Arial" w:hAnsi="Arial" w:cs="Arial"/>
          <w:b/>
          <w:sz w:val="28"/>
          <w:szCs w:val="22"/>
        </w:rPr>
      </w:pPr>
    </w:p>
    <w:tbl>
      <w:tblPr>
        <w:tblW w:w="21915" w:type="dxa"/>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30"/>
        <w:gridCol w:w="7365"/>
        <w:gridCol w:w="7320"/>
      </w:tblGrid>
      <w:tr w:rsidR="00FD3BF3" w:rsidTr="6C3F0E55">
        <w:trPr>
          <w:gridAfter w:val="1"/>
          <w:wAfter w:w="7320" w:type="dxa"/>
          <w:trHeight w:val="3113"/>
        </w:trPr>
        <w:tc>
          <w:tcPr>
            <w:tcW w:w="7230" w:type="dxa"/>
            <w:tcBorders>
              <w:top w:val="single" w:sz="4" w:space="0" w:color="auto"/>
            </w:tcBorders>
          </w:tcPr>
          <w:p w:rsidR="00FD3BF3" w:rsidRPr="00DC205A" w:rsidRDefault="3E4E4B78" w:rsidP="3E4E4B78">
            <w:pPr>
              <w:ind w:left="-60"/>
              <w:rPr>
                <w:rFonts w:ascii="Arial" w:eastAsia="Arial" w:hAnsi="Arial" w:cs="Arial"/>
                <w:u w:val="single"/>
              </w:rPr>
            </w:pPr>
            <w:r w:rsidRPr="3E4E4B78">
              <w:rPr>
                <w:rFonts w:ascii="Arial" w:eastAsia="Arial" w:hAnsi="Arial" w:cs="Arial"/>
                <w:u w:val="single"/>
              </w:rPr>
              <w:t>NIF Priority</w:t>
            </w:r>
          </w:p>
          <w:p w:rsidR="00FD3BF3" w:rsidRPr="0090581A" w:rsidRDefault="3E4E4B78" w:rsidP="3E4E4B78">
            <w:pPr>
              <w:ind w:left="-60"/>
              <w:rPr>
                <w:rFonts w:ascii="Arial" w:eastAsia="Arial" w:hAnsi="Arial" w:cs="Arial"/>
                <w:b/>
                <w:bCs/>
              </w:rPr>
            </w:pPr>
            <w:r w:rsidRPr="3E4E4B78">
              <w:rPr>
                <w:rFonts w:ascii="Arial" w:eastAsia="Arial" w:hAnsi="Arial" w:cs="Arial"/>
                <w:lang w:val="en-US"/>
              </w:rPr>
              <w:t>Close the Gap -</w:t>
            </w:r>
            <w:r w:rsidRPr="3E4E4B78">
              <w:rPr>
                <w:rFonts w:ascii="Arial,Tahoma" w:eastAsia="Arial,Tahoma" w:hAnsi="Arial,Tahoma" w:cs="Arial,Tahoma"/>
              </w:rPr>
              <w:t xml:space="preserve"> </w:t>
            </w:r>
            <w:r w:rsidRPr="3E4E4B78">
              <w:rPr>
                <w:rStyle w:val="Strong"/>
                <w:rFonts w:ascii="Arial" w:eastAsia="Arial" w:hAnsi="Arial" w:cs="Arial"/>
              </w:rPr>
              <w:t>Achieve equity by closing the gap between the least and most disadvantaged pupils</w:t>
            </w:r>
          </w:p>
          <w:p w:rsidR="00FD3BF3" w:rsidRDefault="00FD3BF3" w:rsidP="00FD3BF3">
            <w:pPr>
              <w:ind w:left="-60"/>
              <w:rPr>
                <w:rFonts w:ascii="Arial" w:hAnsi="Arial" w:cs="Arial"/>
                <w:b/>
                <w:szCs w:val="22"/>
              </w:rPr>
            </w:pPr>
          </w:p>
          <w:p w:rsidR="00FD3BF3" w:rsidRPr="00DC205A" w:rsidRDefault="00FD3BF3" w:rsidP="00FD3BF3">
            <w:pPr>
              <w:ind w:left="-60"/>
              <w:rPr>
                <w:rFonts w:ascii="Arial" w:hAnsi="Arial" w:cs="Arial"/>
                <w:b/>
                <w:szCs w:val="22"/>
              </w:rPr>
            </w:pPr>
          </w:p>
          <w:p w:rsidR="00FD3BF3" w:rsidRPr="00DC205A" w:rsidRDefault="3E4E4B78" w:rsidP="3E4E4B78">
            <w:pPr>
              <w:spacing w:before="240"/>
              <w:ind w:left="-60"/>
              <w:rPr>
                <w:rFonts w:ascii="Arial" w:eastAsia="Arial" w:hAnsi="Arial" w:cs="Arial"/>
                <w:u w:val="single"/>
              </w:rPr>
            </w:pPr>
            <w:r w:rsidRPr="3E4E4B78">
              <w:rPr>
                <w:rFonts w:ascii="Arial" w:eastAsia="Arial" w:hAnsi="Arial" w:cs="Arial"/>
                <w:u w:val="single"/>
              </w:rPr>
              <w:t>NIF Driver (Optional)</w:t>
            </w:r>
          </w:p>
          <w:p w:rsidR="00FD3BF3" w:rsidRDefault="3E4E4B78" w:rsidP="3E4E4B78">
            <w:pPr>
              <w:rPr>
                <w:rFonts w:ascii="Arial" w:eastAsia="Arial" w:hAnsi="Arial" w:cs="Arial"/>
              </w:rPr>
            </w:pPr>
            <w:r w:rsidRPr="3E4E4B78">
              <w:rPr>
                <w:rFonts w:ascii="Arial" w:eastAsia="Arial" w:hAnsi="Arial" w:cs="Arial"/>
              </w:rPr>
              <w:t>School Leadership</w:t>
            </w:r>
          </w:p>
          <w:p w:rsidR="0090581A" w:rsidRPr="0090581A" w:rsidRDefault="3E4E4B78" w:rsidP="3E4E4B78">
            <w:pPr>
              <w:rPr>
                <w:rFonts w:ascii="Arial" w:eastAsia="Arial" w:hAnsi="Arial" w:cs="Arial"/>
              </w:rPr>
            </w:pPr>
            <w:r w:rsidRPr="3E4E4B78">
              <w:rPr>
                <w:rFonts w:ascii="Arial" w:eastAsia="Arial" w:hAnsi="Arial" w:cs="Arial"/>
              </w:rPr>
              <w:t>Teacher Professionalism</w:t>
            </w:r>
          </w:p>
          <w:p w:rsidR="00FD3BF3" w:rsidRDefault="00FD3BF3" w:rsidP="00946452">
            <w:pPr>
              <w:rPr>
                <w:rFonts w:ascii="Arial" w:hAnsi="Arial" w:cs="Arial"/>
                <w:b/>
                <w:sz w:val="28"/>
                <w:szCs w:val="22"/>
              </w:rPr>
            </w:pPr>
          </w:p>
        </w:tc>
        <w:tc>
          <w:tcPr>
            <w:tcW w:w="7365" w:type="dxa"/>
            <w:tcBorders>
              <w:top w:val="single" w:sz="4" w:space="0" w:color="auto"/>
            </w:tcBorders>
          </w:tcPr>
          <w:p w:rsidR="000023F8" w:rsidRPr="00DC205A" w:rsidRDefault="3E4E4B78" w:rsidP="3E4E4B78">
            <w:pPr>
              <w:rPr>
                <w:rFonts w:ascii="Arial" w:eastAsia="Arial" w:hAnsi="Arial" w:cs="Arial"/>
                <w:u w:val="single"/>
              </w:rPr>
            </w:pPr>
            <w:r w:rsidRPr="3E4E4B78">
              <w:rPr>
                <w:rFonts w:ascii="Arial" w:eastAsia="Arial" w:hAnsi="Arial" w:cs="Arial"/>
                <w:u w:val="single"/>
              </w:rPr>
              <w:t>HGIOS 4 Quality Indicator(s) / HGIOS-ELC</w:t>
            </w:r>
          </w:p>
          <w:p w:rsidR="000023F8" w:rsidRPr="00DC205A" w:rsidRDefault="000023F8" w:rsidP="000023F8">
            <w:pPr>
              <w:rPr>
                <w:rFonts w:ascii="Arial" w:hAnsi="Arial" w:cs="Arial"/>
                <w:b/>
                <w:szCs w:val="22"/>
              </w:rPr>
            </w:pPr>
          </w:p>
          <w:p w:rsidR="00FD3BF3" w:rsidRPr="0090581A" w:rsidRDefault="6C3F0E55" w:rsidP="6C3F0E55">
            <w:pPr>
              <w:rPr>
                <w:rFonts w:ascii="Arial" w:eastAsia="Arial" w:hAnsi="Arial" w:cs="Arial"/>
              </w:rPr>
            </w:pPr>
            <w:r w:rsidRPr="6C3F0E55">
              <w:rPr>
                <w:rFonts w:ascii="Arial" w:eastAsia="Arial" w:hAnsi="Arial" w:cs="Arial"/>
              </w:rPr>
              <w:t>1.5, 2.4, 3.1, 3.2</w:t>
            </w:r>
          </w:p>
          <w:p w:rsidR="000023F8" w:rsidRDefault="000023F8" w:rsidP="000023F8">
            <w:pPr>
              <w:rPr>
                <w:rFonts w:ascii="Arial" w:hAnsi="Arial" w:cs="Arial"/>
                <w:b/>
                <w:szCs w:val="22"/>
              </w:rPr>
            </w:pPr>
          </w:p>
          <w:p w:rsidR="000023F8" w:rsidRDefault="000023F8" w:rsidP="000023F8">
            <w:pPr>
              <w:rPr>
                <w:rFonts w:ascii="Arial" w:hAnsi="Arial" w:cs="Arial"/>
                <w:b/>
                <w:szCs w:val="22"/>
              </w:rPr>
            </w:pPr>
          </w:p>
          <w:p w:rsidR="000023F8" w:rsidRDefault="000023F8" w:rsidP="000023F8">
            <w:pPr>
              <w:rPr>
                <w:rFonts w:ascii="Arial" w:hAnsi="Arial" w:cs="Arial"/>
                <w:b/>
                <w:szCs w:val="22"/>
              </w:rPr>
            </w:pPr>
          </w:p>
          <w:p w:rsidR="000023F8" w:rsidRDefault="3E4E4B78" w:rsidP="3E4E4B78">
            <w:pPr>
              <w:rPr>
                <w:rFonts w:ascii="Arial" w:eastAsia="Arial" w:hAnsi="Arial" w:cs="Arial"/>
                <w:i/>
                <w:iCs/>
                <w:u w:val="single"/>
              </w:rPr>
            </w:pPr>
            <w:r w:rsidRPr="3E4E4B78">
              <w:rPr>
                <w:rFonts w:ascii="Arial" w:eastAsia="Arial" w:hAnsi="Arial" w:cs="Arial"/>
                <w:u w:val="single"/>
              </w:rPr>
              <w:t xml:space="preserve">Local Authority priorities </w:t>
            </w:r>
            <w:r w:rsidRPr="3E4E4B78">
              <w:rPr>
                <w:rFonts w:ascii="Arial" w:eastAsia="Arial" w:hAnsi="Arial" w:cs="Arial"/>
                <w:i/>
                <w:iCs/>
                <w:u w:val="single"/>
              </w:rPr>
              <w:t>(see PPP 69)</w:t>
            </w:r>
          </w:p>
          <w:p w:rsidR="0090581A" w:rsidRPr="0090581A" w:rsidRDefault="3E4E4B78" w:rsidP="3E4E4B78">
            <w:pPr>
              <w:rPr>
                <w:rFonts w:ascii="Arial" w:eastAsia="Arial" w:hAnsi="Arial" w:cs="Arial"/>
              </w:rPr>
            </w:pPr>
            <w:r w:rsidRPr="3E4E4B78">
              <w:rPr>
                <w:rFonts w:ascii="Arial" w:eastAsia="Arial" w:hAnsi="Arial" w:cs="Arial"/>
              </w:rPr>
              <w:t>Learning Provision (3.1)</w:t>
            </w:r>
          </w:p>
        </w:tc>
      </w:tr>
      <w:tr w:rsidR="00FD3BF3" w:rsidTr="6C3F0E55">
        <w:trPr>
          <w:trHeight w:val="5829"/>
        </w:trPr>
        <w:tc>
          <w:tcPr>
            <w:tcW w:w="14595" w:type="dxa"/>
            <w:gridSpan w:val="2"/>
          </w:tcPr>
          <w:p w:rsidR="00946452" w:rsidRDefault="3E4E4B78" w:rsidP="00946452">
            <w:pPr>
              <w:ind w:left="-60"/>
              <w:rPr>
                <w:rFonts w:ascii="Arial" w:eastAsia="Arial" w:hAnsi="Arial" w:cs="Arial"/>
                <w:i/>
                <w:iCs/>
                <w:sz w:val="22"/>
                <w:szCs w:val="22"/>
                <w:u w:val="single"/>
              </w:rPr>
            </w:pPr>
            <w:r w:rsidRPr="3E4E4B78">
              <w:rPr>
                <w:rFonts w:ascii="Arial" w:eastAsia="Arial" w:hAnsi="Arial" w:cs="Arial"/>
                <w:b/>
                <w:bCs/>
              </w:rPr>
              <w:t xml:space="preserve">Progress and Impact: </w:t>
            </w:r>
          </w:p>
          <w:p w:rsidR="00935302" w:rsidRPr="000023F8" w:rsidRDefault="00935302" w:rsidP="00946452">
            <w:pPr>
              <w:ind w:left="-60"/>
              <w:rPr>
                <w:rFonts w:ascii="Arial" w:hAnsi="Arial" w:cs="Arial"/>
                <w:i/>
                <w:sz w:val="22"/>
                <w:szCs w:val="22"/>
              </w:rPr>
            </w:pPr>
          </w:p>
          <w:p w:rsidR="00D05F5B" w:rsidRDefault="6C3F0E55" w:rsidP="6C3F0E55">
            <w:pPr>
              <w:ind w:left="-60"/>
              <w:rPr>
                <w:rFonts w:ascii="Arial" w:eastAsia="Arial" w:hAnsi="Arial" w:cs="Arial"/>
              </w:rPr>
            </w:pPr>
            <w:r w:rsidRPr="6C3F0E55">
              <w:rPr>
                <w:rFonts w:ascii="Arial" w:eastAsia="Arial" w:hAnsi="Arial" w:cs="Arial"/>
              </w:rPr>
              <w:t xml:space="preserve">Over the course of this year, we have consulted widely on our pastoral and guidance system.  Historically Newbattle had 6 Guidance teachers and now instead we have created a team of over 18 staff in support of pupils.  This has meant the appointment of a Principal Teacher (PT) Support for Learning, PT Enhanced Nurture Provision and Teacher of Wellbeing, Closing the Gap Development Officers, Home Practitioner, Pupil Care and Welfare Officers as well as new PT Heads of House and PT Monitoring and Tracking.  The impact will be seen next session since it has taken the full year to re-structure, recruit and appoint staff to new remits.  Already exclusions are down by a third compared to last year.  A new tracking system (TAMAR) will be in place from August 2018 to provide easy, up to date and relevant information to all staff to then act upon early interventions needed.  </w:t>
            </w:r>
          </w:p>
          <w:p w:rsidR="00946452" w:rsidRDefault="3E4E4B78" w:rsidP="3E4E4B78">
            <w:pPr>
              <w:ind w:left="-60"/>
              <w:rPr>
                <w:rFonts w:ascii="Arial" w:eastAsia="Arial" w:hAnsi="Arial" w:cs="Arial"/>
              </w:rPr>
            </w:pPr>
            <w:r w:rsidRPr="3E4E4B78">
              <w:rPr>
                <w:rFonts w:ascii="Arial" w:eastAsia="Arial" w:hAnsi="Arial" w:cs="Arial"/>
              </w:rPr>
              <w:t xml:space="preserve">The removal of all payments to all pupils in school has benefitted over 130 pupils including SIMD 1-4 and FSM students.  This includes music tuition, CDT and HE core subject payments which presented as a barrier to learning.  Attainment Champions have been allocated where a staff member mentors 5 pupils to improve attainment.  Staff are now in place and have a mobile phone for families to communicate with ease.  </w:t>
            </w:r>
          </w:p>
          <w:p w:rsidR="00B7471B" w:rsidRDefault="00B7471B" w:rsidP="00946452">
            <w:pPr>
              <w:ind w:left="-60"/>
              <w:rPr>
                <w:rFonts w:ascii="Arial" w:hAnsi="Arial" w:cs="Arial"/>
                <w:b/>
                <w:szCs w:val="22"/>
              </w:rPr>
            </w:pPr>
          </w:p>
          <w:p w:rsidR="00FD3BF3" w:rsidRDefault="3E4E4B78" w:rsidP="3E4E4B78">
            <w:pPr>
              <w:ind w:left="-60"/>
              <w:rPr>
                <w:rFonts w:ascii="Arial" w:eastAsia="Arial" w:hAnsi="Arial" w:cs="Arial"/>
                <w:b/>
                <w:bCs/>
                <w:sz w:val="28"/>
                <w:szCs w:val="28"/>
              </w:rPr>
            </w:pPr>
            <w:r w:rsidRPr="3E4E4B78">
              <w:rPr>
                <w:rFonts w:ascii="Arial" w:eastAsia="Arial" w:hAnsi="Arial" w:cs="Arial"/>
                <w:b/>
                <w:bCs/>
              </w:rPr>
              <w:t>Next Steps:</w:t>
            </w:r>
          </w:p>
          <w:p w:rsidR="00FD3BF3" w:rsidRPr="001B46EB" w:rsidRDefault="3E4E4B78" w:rsidP="3E4E4B78">
            <w:pPr>
              <w:ind w:left="-60"/>
              <w:rPr>
                <w:rFonts w:ascii="Arial" w:eastAsia="Arial" w:hAnsi="Arial" w:cs="Arial"/>
              </w:rPr>
            </w:pPr>
            <w:r w:rsidRPr="3E4E4B78">
              <w:rPr>
                <w:rFonts w:ascii="Arial" w:eastAsia="Arial" w:hAnsi="Arial" w:cs="Arial"/>
              </w:rPr>
              <w:t>Implement the new Pastoral structure with full staffing complement recruited</w:t>
            </w:r>
          </w:p>
          <w:p w:rsidR="00302355" w:rsidRPr="00E13C4D" w:rsidRDefault="3E4E4B78" w:rsidP="3E4E4B78">
            <w:pPr>
              <w:ind w:left="-60"/>
              <w:rPr>
                <w:rFonts w:ascii="Arial" w:eastAsia="Arial" w:hAnsi="Arial" w:cs="Arial"/>
                <w:b/>
                <w:bCs/>
              </w:rPr>
            </w:pPr>
            <w:r w:rsidRPr="3E4E4B78">
              <w:rPr>
                <w:rFonts w:ascii="Arial" w:eastAsia="Arial" w:hAnsi="Arial" w:cs="Arial"/>
              </w:rPr>
              <w:t>Implement the new tracking system (TAMAR) to the whole school.  Track groups of learners and allocate mentors e.g. PEF, LAAC, FSM etc.  Allow for marked improvements in groups attendance, achievement and attainment.</w:t>
            </w:r>
            <w:r w:rsidRPr="3E4E4B78">
              <w:rPr>
                <w:rFonts w:ascii="Arial" w:eastAsia="Arial" w:hAnsi="Arial" w:cs="Arial"/>
                <w:b/>
                <w:bCs/>
              </w:rPr>
              <w:t xml:space="preserve"> </w:t>
            </w:r>
          </w:p>
        </w:tc>
        <w:tc>
          <w:tcPr>
            <w:tcW w:w="7320" w:type="dxa"/>
            <w:tcBorders>
              <w:top w:val="nil"/>
              <w:bottom w:val="nil"/>
            </w:tcBorders>
          </w:tcPr>
          <w:p w:rsidR="00FD3BF3" w:rsidRDefault="00FD3BF3" w:rsidP="00FD3BF3">
            <w:pPr>
              <w:rPr>
                <w:rFonts w:ascii="Arial" w:hAnsi="Arial" w:cs="Arial"/>
                <w:b/>
                <w:sz w:val="28"/>
                <w:szCs w:val="22"/>
              </w:rPr>
            </w:pPr>
          </w:p>
        </w:tc>
      </w:tr>
    </w:tbl>
    <w:p w:rsidR="00A07A57" w:rsidRDefault="00010F86" w:rsidP="007E0C0E">
      <w:pPr>
        <w:rPr>
          <w:rFonts w:ascii="Arial" w:hAnsi="Arial" w:cs="Arial"/>
          <w:szCs w:val="22"/>
        </w:rPr>
      </w:pPr>
      <w:r>
        <w:rPr>
          <w:rFonts w:ascii="Arial" w:hAnsi="Arial" w:cs="Arial"/>
          <w:szCs w:val="22"/>
        </w:rPr>
        <w:br w:type="page"/>
      </w:r>
      <w:r w:rsidR="00365B2E" w:rsidRPr="00010F86">
        <w:rPr>
          <w:rFonts w:ascii="Arial" w:hAnsi="Arial" w:cs="Arial"/>
          <w:noProof/>
          <w:szCs w:val="22"/>
          <w:lang w:eastAsia="en-GB"/>
        </w:rPr>
        <w:lastRenderedPageBreak/>
        <w:drawing>
          <wp:inline distT="0" distB="0" distL="0" distR="0">
            <wp:extent cx="8138160" cy="5351780"/>
            <wp:effectExtent l="0" t="0" r="0" b="0"/>
            <wp:docPr id="29" name="Picture 1" descr="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138160" cy="5351780"/>
                    </a:xfrm>
                    <a:prstGeom prst="rect">
                      <a:avLst/>
                    </a:prstGeom>
                    <a:noFill/>
                    <a:ln>
                      <a:noFill/>
                    </a:ln>
                  </pic:spPr>
                </pic:pic>
              </a:graphicData>
            </a:graphic>
          </wp:inline>
        </w:drawing>
      </w:r>
    </w:p>
    <w:p w:rsidR="00A07A57" w:rsidRPr="00A07A57" w:rsidRDefault="00A07A57" w:rsidP="00A07A57">
      <w:pPr>
        <w:rPr>
          <w:rFonts w:ascii="Arial" w:hAnsi="Arial" w:cs="Arial"/>
          <w:szCs w:val="22"/>
        </w:rPr>
      </w:pPr>
    </w:p>
    <w:p w:rsidR="00A07A57" w:rsidRDefault="00A07A57" w:rsidP="00010F86">
      <w:pPr>
        <w:jc w:val="center"/>
        <w:rPr>
          <w:rFonts w:ascii="Arial" w:hAnsi="Arial" w:cs="Arial"/>
          <w:szCs w:val="22"/>
        </w:rPr>
      </w:pPr>
    </w:p>
    <w:p w:rsidR="00A07A57" w:rsidRDefault="00A07A57" w:rsidP="3E4E4B78">
      <w:pPr>
        <w:tabs>
          <w:tab w:val="left" w:pos="1418"/>
        </w:tabs>
        <w:rPr>
          <w:rFonts w:ascii="Arial" w:eastAsia="Arial" w:hAnsi="Arial" w:cs="Arial"/>
        </w:rPr>
      </w:pPr>
      <w:r>
        <w:rPr>
          <w:rFonts w:ascii="Arial" w:hAnsi="Arial" w:cs="Arial"/>
          <w:szCs w:val="22"/>
        </w:rPr>
        <w:tab/>
      </w:r>
      <w:r w:rsidRPr="3E4E4B78">
        <w:rPr>
          <w:rFonts w:ascii="Arial" w:eastAsia="Arial" w:hAnsi="Arial" w:cs="Arial"/>
        </w:rPr>
        <w:t>We have also retained our Learning Assistant allocation for support in classes.</w:t>
      </w:r>
    </w:p>
    <w:p w:rsidR="00010F86" w:rsidRDefault="00010F86" w:rsidP="00010F86">
      <w:pPr>
        <w:jc w:val="center"/>
        <w:rPr>
          <w:rFonts w:ascii="Arial" w:hAnsi="Arial" w:cs="Arial"/>
          <w:szCs w:val="22"/>
        </w:rPr>
      </w:pPr>
      <w:r w:rsidRPr="00A07A57">
        <w:rPr>
          <w:rFonts w:ascii="Arial" w:hAnsi="Arial" w:cs="Arial"/>
          <w:szCs w:val="22"/>
        </w:rPr>
        <w:br w:type="page"/>
      </w:r>
    </w:p>
    <w:tbl>
      <w:tblPr>
        <w:tblW w:w="21915" w:type="dxa"/>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30"/>
        <w:gridCol w:w="7365"/>
        <w:gridCol w:w="7320"/>
      </w:tblGrid>
      <w:tr w:rsidR="00010F86" w:rsidTr="6C3F0E55">
        <w:trPr>
          <w:gridAfter w:val="1"/>
          <w:wAfter w:w="7320" w:type="dxa"/>
          <w:trHeight w:val="3113"/>
        </w:trPr>
        <w:tc>
          <w:tcPr>
            <w:tcW w:w="7230" w:type="dxa"/>
            <w:tcBorders>
              <w:top w:val="single" w:sz="4" w:space="0" w:color="auto"/>
            </w:tcBorders>
          </w:tcPr>
          <w:p w:rsidR="00010F86" w:rsidRPr="00DC205A" w:rsidRDefault="3E4E4B78" w:rsidP="3E4E4B78">
            <w:pPr>
              <w:ind w:left="-60"/>
              <w:rPr>
                <w:rFonts w:ascii="Arial" w:eastAsia="Arial" w:hAnsi="Arial" w:cs="Arial"/>
                <w:u w:val="single"/>
              </w:rPr>
            </w:pPr>
            <w:r w:rsidRPr="3E4E4B78">
              <w:rPr>
                <w:rFonts w:ascii="Arial" w:eastAsia="Arial" w:hAnsi="Arial" w:cs="Arial"/>
                <w:u w:val="single"/>
              </w:rPr>
              <w:lastRenderedPageBreak/>
              <w:t>NIF Priority</w:t>
            </w:r>
          </w:p>
          <w:p w:rsidR="00CD65A5" w:rsidRPr="00CD65A5" w:rsidRDefault="3E4E4B78" w:rsidP="3E4E4B78">
            <w:pPr>
              <w:rPr>
                <w:rFonts w:ascii="Arial" w:eastAsia="Arial" w:hAnsi="Arial" w:cs="Arial"/>
              </w:rPr>
            </w:pPr>
            <w:r w:rsidRPr="3E4E4B78">
              <w:rPr>
                <w:rFonts w:ascii="Arial" w:eastAsia="Arial" w:hAnsi="Arial" w:cs="Arial"/>
              </w:rPr>
              <w:t xml:space="preserve">Improve attainment particularly literacy and numeracy.  Our attainment challenge – improve attainment across the school by improving the learning and teaching of key skills across the BGE.  </w:t>
            </w:r>
          </w:p>
          <w:p w:rsidR="00010F86" w:rsidRDefault="00010F86" w:rsidP="00490976">
            <w:pPr>
              <w:ind w:left="-60"/>
              <w:rPr>
                <w:rFonts w:ascii="Arial" w:hAnsi="Arial" w:cs="Arial"/>
                <w:b/>
                <w:szCs w:val="22"/>
              </w:rPr>
            </w:pPr>
          </w:p>
          <w:p w:rsidR="00010F86" w:rsidRPr="00DC205A" w:rsidRDefault="00010F86" w:rsidP="00490976">
            <w:pPr>
              <w:ind w:left="-60"/>
              <w:rPr>
                <w:rFonts w:ascii="Arial" w:hAnsi="Arial" w:cs="Arial"/>
                <w:b/>
                <w:szCs w:val="22"/>
              </w:rPr>
            </w:pPr>
          </w:p>
          <w:p w:rsidR="00010F86" w:rsidRPr="00DC205A" w:rsidRDefault="3E4E4B78" w:rsidP="3E4E4B78">
            <w:pPr>
              <w:spacing w:before="240"/>
              <w:ind w:left="-60"/>
              <w:rPr>
                <w:rFonts w:ascii="Arial" w:eastAsia="Arial" w:hAnsi="Arial" w:cs="Arial"/>
                <w:u w:val="single"/>
              </w:rPr>
            </w:pPr>
            <w:r w:rsidRPr="3E4E4B78">
              <w:rPr>
                <w:rFonts w:ascii="Arial" w:eastAsia="Arial" w:hAnsi="Arial" w:cs="Arial"/>
                <w:u w:val="single"/>
              </w:rPr>
              <w:t>NIF Driver (Optional)</w:t>
            </w:r>
          </w:p>
          <w:p w:rsidR="00010F86" w:rsidRPr="00CD65A5" w:rsidRDefault="3E4E4B78" w:rsidP="3E4E4B78">
            <w:pPr>
              <w:rPr>
                <w:rFonts w:ascii="Arial" w:eastAsia="Arial" w:hAnsi="Arial" w:cs="Arial"/>
              </w:rPr>
            </w:pPr>
            <w:r w:rsidRPr="3E4E4B78">
              <w:rPr>
                <w:rFonts w:ascii="Arial" w:eastAsia="Arial" w:hAnsi="Arial" w:cs="Arial"/>
              </w:rPr>
              <w:t>Teacher Professionalism, Assessment of Children’s Progress, Performance Information</w:t>
            </w:r>
          </w:p>
        </w:tc>
        <w:tc>
          <w:tcPr>
            <w:tcW w:w="7365" w:type="dxa"/>
            <w:tcBorders>
              <w:top w:val="single" w:sz="4" w:space="0" w:color="auto"/>
            </w:tcBorders>
          </w:tcPr>
          <w:p w:rsidR="00010F86" w:rsidRPr="00DC205A" w:rsidRDefault="3E4E4B78" w:rsidP="3E4E4B78">
            <w:pPr>
              <w:rPr>
                <w:rFonts w:ascii="Arial" w:eastAsia="Arial" w:hAnsi="Arial" w:cs="Arial"/>
                <w:u w:val="single"/>
              </w:rPr>
            </w:pPr>
            <w:r w:rsidRPr="3E4E4B78">
              <w:rPr>
                <w:rFonts w:ascii="Arial" w:eastAsia="Arial" w:hAnsi="Arial" w:cs="Arial"/>
                <w:u w:val="single"/>
              </w:rPr>
              <w:t>HGIOS 4 Quality Indicator(s) / HGIOS-ELC</w:t>
            </w:r>
          </w:p>
          <w:p w:rsidR="00010F86" w:rsidRPr="00DC205A" w:rsidRDefault="00010F86" w:rsidP="00490976">
            <w:pPr>
              <w:rPr>
                <w:rFonts w:ascii="Arial" w:hAnsi="Arial" w:cs="Arial"/>
                <w:b/>
                <w:szCs w:val="22"/>
              </w:rPr>
            </w:pPr>
          </w:p>
          <w:p w:rsidR="00010F86" w:rsidRPr="00B7471B" w:rsidRDefault="6C3F0E55" w:rsidP="6C3F0E55">
            <w:pPr>
              <w:rPr>
                <w:rFonts w:ascii="Arial" w:eastAsia="Arial" w:hAnsi="Arial" w:cs="Arial"/>
              </w:rPr>
            </w:pPr>
            <w:r w:rsidRPr="6C3F0E55">
              <w:rPr>
                <w:rFonts w:ascii="Arial" w:eastAsia="Arial" w:hAnsi="Arial" w:cs="Arial"/>
              </w:rPr>
              <w:t>3.2, 2.2, 2.3</w:t>
            </w:r>
          </w:p>
          <w:p w:rsidR="00010F86" w:rsidRDefault="00010F86" w:rsidP="00490976">
            <w:pPr>
              <w:rPr>
                <w:rFonts w:ascii="Arial" w:hAnsi="Arial" w:cs="Arial"/>
                <w:b/>
                <w:szCs w:val="22"/>
              </w:rPr>
            </w:pPr>
          </w:p>
          <w:p w:rsidR="00010F86" w:rsidRDefault="00010F86" w:rsidP="00490976">
            <w:pPr>
              <w:rPr>
                <w:rFonts w:ascii="Arial" w:hAnsi="Arial" w:cs="Arial"/>
                <w:b/>
                <w:szCs w:val="22"/>
              </w:rPr>
            </w:pPr>
          </w:p>
          <w:p w:rsidR="00010F86" w:rsidRDefault="3E4E4B78" w:rsidP="3E4E4B78">
            <w:pPr>
              <w:rPr>
                <w:rFonts w:ascii="Arial" w:eastAsia="Arial" w:hAnsi="Arial" w:cs="Arial"/>
                <w:i/>
                <w:iCs/>
                <w:u w:val="single"/>
              </w:rPr>
            </w:pPr>
            <w:r w:rsidRPr="3E4E4B78">
              <w:rPr>
                <w:rFonts w:ascii="Arial" w:eastAsia="Arial" w:hAnsi="Arial" w:cs="Arial"/>
                <w:u w:val="single"/>
              </w:rPr>
              <w:t xml:space="preserve">Local Authority priorities </w:t>
            </w:r>
            <w:r w:rsidRPr="3E4E4B78">
              <w:rPr>
                <w:rFonts w:ascii="Arial" w:eastAsia="Arial" w:hAnsi="Arial" w:cs="Arial"/>
                <w:i/>
                <w:iCs/>
                <w:u w:val="single"/>
              </w:rPr>
              <w:t>(see PPP 69)</w:t>
            </w:r>
          </w:p>
          <w:p w:rsidR="00010F86" w:rsidRDefault="3E4E4B78" w:rsidP="3E4E4B78">
            <w:pPr>
              <w:rPr>
                <w:rFonts w:ascii="Arial" w:eastAsia="Arial" w:hAnsi="Arial" w:cs="Arial"/>
              </w:rPr>
            </w:pPr>
            <w:r w:rsidRPr="3E4E4B78">
              <w:rPr>
                <w:rFonts w:ascii="Arial" w:eastAsia="Arial" w:hAnsi="Arial" w:cs="Arial"/>
              </w:rPr>
              <w:t>Successes and Achievement</w:t>
            </w:r>
          </w:p>
          <w:p w:rsidR="00CD65A5" w:rsidRPr="0090581A" w:rsidRDefault="3E4E4B78" w:rsidP="3E4E4B78">
            <w:pPr>
              <w:rPr>
                <w:rFonts w:ascii="Arial" w:eastAsia="Arial" w:hAnsi="Arial" w:cs="Arial"/>
              </w:rPr>
            </w:pPr>
            <w:r w:rsidRPr="3E4E4B78">
              <w:rPr>
                <w:rFonts w:ascii="Arial" w:eastAsia="Arial" w:hAnsi="Arial" w:cs="Arial"/>
              </w:rPr>
              <w:t>Learning Provision</w:t>
            </w:r>
          </w:p>
        </w:tc>
      </w:tr>
      <w:tr w:rsidR="00010F86" w:rsidTr="6C3F0E55">
        <w:trPr>
          <w:trHeight w:val="4802"/>
        </w:trPr>
        <w:tc>
          <w:tcPr>
            <w:tcW w:w="14595" w:type="dxa"/>
            <w:gridSpan w:val="2"/>
          </w:tcPr>
          <w:p w:rsidR="00010F86" w:rsidRDefault="3E4E4B78" w:rsidP="00490976">
            <w:pPr>
              <w:ind w:left="-60"/>
              <w:rPr>
                <w:rFonts w:ascii="Arial" w:eastAsia="Arial" w:hAnsi="Arial" w:cs="Arial"/>
                <w:i/>
                <w:iCs/>
                <w:sz w:val="22"/>
                <w:szCs w:val="22"/>
                <w:u w:val="single"/>
              </w:rPr>
            </w:pPr>
            <w:r w:rsidRPr="3E4E4B78">
              <w:rPr>
                <w:rFonts w:ascii="Arial" w:eastAsia="Arial" w:hAnsi="Arial" w:cs="Arial"/>
                <w:b/>
                <w:bCs/>
              </w:rPr>
              <w:t xml:space="preserve">Progress and Impact: </w:t>
            </w:r>
          </w:p>
          <w:p w:rsidR="00935302" w:rsidRPr="000023F8" w:rsidRDefault="00935302" w:rsidP="00490976">
            <w:pPr>
              <w:ind w:left="-60"/>
              <w:rPr>
                <w:rFonts w:ascii="Arial" w:hAnsi="Arial" w:cs="Arial"/>
                <w:i/>
                <w:sz w:val="22"/>
                <w:szCs w:val="22"/>
              </w:rPr>
            </w:pPr>
          </w:p>
          <w:p w:rsidR="00345008" w:rsidRDefault="6C3F0E55" w:rsidP="6C3F0E55">
            <w:pPr>
              <w:ind w:left="-60"/>
              <w:rPr>
                <w:rFonts w:ascii="Arial" w:eastAsia="Arial" w:hAnsi="Arial" w:cs="Arial"/>
              </w:rPr>
            </w:pPr>
            <w:r w:rsidRPr="6C3F0E55">
              <w:rPr>
                <w:rFonts w:ascii="Arial" w:eastAsia="Arial" w:hAnsi="Arial" w:cs="Arial"/>
              </w:rPr>
              <w:t xml:space="preserve">For S3 literacy levels this year, we have increased in the number of pupils achieving Reading, Writing at level 3 and 4 compared to last year.  Numeracy at level 3 has also increased with level 4 being comparative to last year.  We are projected to increase the number of students in S4 achieving 5 National 3s from 75% to around 90%.  We have fully consulted on developing a new curriculum from S1-S6.  This has started this session.  In the Broad General Education, we have introduced Data/Digital Literacy Core lessons each week, S2/3 combined year employment electives (STEM academy, horse care, Bike-ability level 3, chef academy </w:t>
            </w:r>
            <w:proofErr w:type="spellStart"/>
            <w:r w:rsidRPr="6C3F0E55">
              <w:rPr>
                <w:rFonts w:ascii="Arial" w:eastAsia="Arial" w:hAnsi="Arial" w:cs="Arial"/>
              </w:rPr>
              <w:t>etc</w:t>
            </w:r>
            <w:proofErr w:type="spellEnd"/>
            <w:r w:rsidRPr="6C3F0E55">
              <w:rPr>
                <w:rFonts w:ascii="Arial" w:eastAsia="Arial" w:hAnsi="Arial" w:cs="Arial"/>
              </w:rPr>
              <w:t xml:space="preserve">) and masterclasses.  The senior phase classes are fully S4-S6.  Courses introduced include mountain bike mechanics, Work Based Learning Pre-Apprenticeships (where pupils are guaranteed their modern apprenticeship with the business e.g. Standard Life/Aberdeen, </w:t>
            </w:r>
            <w:proofErr w:type="spellStart"/>
            <w:r w:rsidRPr="6C3F0E55">
              <w:rPr>
                <w:rFonts w:ascii="Arial" w:eastAsia="Arial" w:hAnsi="Arial" w:cs="Arial"/>
              </w:rPr>
              <w:t>Dentsu</w:t>
            </w:r>
            <w:proofErr w:type="spellEnd"/>
            <w:r w:rsidRPr="6C3F0E55">
              <w:rPr>
                <w:rFonts w:ascii="Arial" w:eastAsia="Arial" w:hAnsi="Arial" w:cs="Arial"/>
              </w:rPr>
              <w:t xml:space="preserve"> Aegis after the year), Edinburgh College delivering our construction academy and hairdressing onsite.  We have also engaged in a number of projects with Edinburgh University where impact will be demonstrated next session.  97% of all staff rated the curriculum vision as excellent or very good.  The other 3% wanted more training which we are providing.  Staff engaged in </w:t>
            </w:r>
            <w:proofErr w:type="spellStart"/>
            <w:r w:rsidRPr="6C3F0E55">
              <w:rPr>
                <w:rFonts w:ascii="Arial" w:eastAsia="Arial" w:hAnsi="Arial" w:cs="Arial"/>
              </w:rPr>
              <w:t>inservice</w:t>
            </w:r>
            <w:proofErr w:type="spellEnd"/>
            <w:r w:rsidRPr="6C3F0E55">
              <w:rPr>
                <w:rFonts w:ascii="Arial" w:eastAsia="Arial" w:hAnsi="Arial" w:cs="Arial"/>
              </w:rPr>
              <w:t xml:space="preserve"> </w:t>
            </w:r>
            <w:proofErr w:type="gramStart"/>
            <w:r w:rsidRPr="6C3F0E55">
              <w:rPr>
                <w:rFonts w:ascii="Arial" w:eastAsia="Arial" w:hAnsi="Arial" w:cs="Arial"/>
              </w:rPr>
              <w:t>day  training</w:t>
            </w:r>
            <w:proofErr w:type="gramEnd"/>
            <w:r w:rsidRPr="6C3F0E55">
              <w:rPr>
                <w:rFonts w:ascii="Arial" w:eastAsia="Arial" w:hAnsi="Arial" w:cs="Arial"/>
              </w:rPr>
              <w:t xml:space="preserve"> to develop skills across the curriculum to embed into this </w:t>
            </w:r>
            <w:proofErr w:type="spellStart"/>
            <w:r w:rsidRPr="6C3F0E55">
              <w:rPr>
                <w:rFonts w:ascii="Arial" w:eastAsia="Arial" w:hAnsi="Arial" w:cs="Arial"/>
              </w:rPr>
              <w:t>years</w:t>
            </w:r>
            <w:proofErr w:type="spellEnd"/>
            <w:r w:rsidRPr="6C3F0E55">
              <w:rPr>
                <w:rFonts w:ascii="Arial" w:eastAsia="Arial" w:hAnsi="Arial" w:cs="Arial"/>
              </w:rPr>
              <w:t xml:space="preserve"> classes. A new tracking system (TAMAR) will be in place from August 2018 to provide easy, up to date and relevant information to all staff to then act upon early interventions needed.  </w:t>
            </w:r>
          </w:p>
          <w:p w:rsidR="00010F86" w:rsidRDefault="00010F86" w:rsidP="00490976">
            <w:pPr>
              <w:ind w:left="-60"/>
              <w:rPr>
                <w:rFonts w:ascii="Arial" w:hAnsi="Arial" w:cs="Arial"/>
                <w:b/>
                <w:szCs w:val="22"/>
              </w:rPr>
            </w:pPr>
          </w:p>
          <w:p w:rsidR="00010F86" w:rsidRDefault="3E4E4B78" w:rsidP="3E4E4B78">
            <w:pPr>
              <w:ind w:left="-60"/>
              <w:rPr>
                <w:rFonts w:ascii="Arial" w:eastAsia="Arial" w:hAnsi="Arial" w:cs="Arial"/>
                <w:b/>
                <w:bCs/>
                <w:sz w:val="28"/>
                <w:szCs w:val="28"/>
              </w:rPr>
            </w:pPr>
            <w:r w:rsidRPr="3E4E4B78">
              <w:rPr>
                <w:rFonts w:ascii="Arial" w:eastAsia="Arial" w:hAnsi="Arial" w:cs="Arial"/>
                <w:b/>
                <w:bCs/>
              </w:rPr>
              <w:t>Next Steps:</w:t>
            </w:r>
          </w:p>
          <w:p w:rsidR="008C174B" w:rsidRDefault="3E4E4B78" w:rsidP="3E4E4B78">
            <w:pPr>
              <w:ind w:left="-60"/>
              <w:rPr>
                <w:rFonts w:ascii="Arial" w:eastAsia="Arial" w:hAnsi="Arial" w:cs="Arial"/>
              </w:rPr>
            </w:pPr>
            <w:r w:rsidRPr="3E4E4B78">
              <w:rPr>
                <w:rFonts w:ascii="Arial" w:eastAsia="Arial" w:hAnsi="Arial" w:cs="Arial"/>
              </w:rPr>
              <w:t>Provide staff training on key skills to engrain within classes</w:t>
            </w:r>
          </w:p>
          <w:p w:rsidR="008C174B" w:rsidRDefault="3E4E4B78" w:rsidP="3E4E4B78">
            <w:pPr>
              <w:ind w:left="-60"/>
              <w:rPr>
                <w:rFonts w:ascii="Arial" w:eastAsia="Arial" w:hAnsi="Arial" w:cs="Arial"/>
              </w:rPr>
            </w:pPr>
            <w:r w:rsidRPr="3E4E4B78">
              <w:rPr>
                <w:rFonts w:ascii="Arial" w:eastAsia="Arial" w:hAnsi="Arial" w:cs="Arial"/>
              </w:rPr>
              <w:t>Digital training for all staff and pupils</w:t>
            </w:r>
          </w:p>
          <w:p w:rsidR="00010F86" w:rsidRDefault="3E4E4B78" w:rsidP="3E4E4B78">
            <w:pPr>
              <w:ind w:left="-60"/>
              <w:rPr>
                <w:rFonts w:ascii="Arial" w:eastAsia="Arial" w:hAnsi="Arial" w:cs="Arial"/>
              </w:rPr>
            </w:pPr>
            <w:r w:rsidRPr="3E4E4B78">
              <w:rPr>
                <w:rFonts w:ascii="Arial" w:eastAsia="Arial" w:hAnsi="Arial" w:cs="Arial"/>
              </w:rPr>
              <w:t>Literacy Intervention plan to be created by our new PT Literacy</w:t>
            </w:r>
          </w:p>
          <w:p w:rsidR="00976143" w:rsidRDefault="3E4E4B78" w:rsidP="3E4E4B78">
            <w:pPr>
              <w:ind w:left="-60"/>
              <w:rPr>
                <w:rFonts w:ascii="Arial" w:eastAsia="Arial" w:hAnsi="Arial" w:cs="Arial"/>
              </w:rPr>
            </w:pPr>
            <w:r w:rsidRPr="3E4E4B78">
              <w:rPr>
                <w:rFonts w:ascii="Arial" w:eastAsia="Arial" w:hAnsi="Arial" w:cs="Arial"/>
              </w:rPr>
              <w:t>Numeracy Intervention plan to be created by our new PT Numeracy</w:t>
            </w:r>
          </w:p>
          <w:p w:rsidR="00976143" w:rsidRDefault="3E4E4B78" w:rsidP="3E4E4B78">
            <w:pPr>
              <w:ind w:left="-60"/>
              <w:rPr>
                <w:rFonts w:ascii="Arial" w:eastAsia="Arial" w:hAnsi="Arial" w:cs="Arial"/>
              </w:rPr>
            </w:pPr>
            <w:r w:rsidRPr="3E4E4B78">
              <w:rPr>
                <w:rFonts w:ascii="Arial" w:eastAsia="Arial" w:hAnsi="Arial" w:cs="Arial"/>
              </w:rPr>
              <w:t>Tracking and Monitoring system to be implemented to allow progress to be rigorously tracked</w:t>
            </w:r>
          </w:p>
          <w:p w:rsidR="003415AB" w:rsidRPr="00E13C4D" w:rsidRDefault="6C3F0E55" w:rsidP="6C3F0E55">
            <w:pPr>
              <w:ind w:left="-60"/>
              <w:rPr>
                <w:rFonts w:ascii="Arial" w:eastAsia="Arial" w:hAnsi="Arial" w:cs="Arial"/>
                <w:b/>
                <w:bCs/>
              </w:rPr>
            </w:pPr>
            <w:r w:rsidRPr="6C3F0E55">
              <w:rPr>
                <w:rFonts w:ascii="Arial" w:eastAsia="Arial" w:hAnsi="Arial" w:cs="Arial"/>
              </w:rPr>
              <w:t xml:space="preserve">Feedback from January 2019 staff </w:t>
            </w:r>
            <w:proofErr w:type="spellStart"/>
            <w:r w:rsidRPr="6C3F0E55">
              <w:rPr>
                <w:rFonts w:ascii="Arial" w:eastAsia="Arial" w:hAnsi="Arial" w:cs="Arial"/>
              </w:rPr>
              <w:t>inservice</w:t>
            </w:r>
            <w:proofErr w:type="spellEnd"/>
            <w:r w:rsidRPr="6C3F0E55">
              <w:rPr>
                <w:rFonts w:ascii="Arial" w:eastAsia="Arial" w:hAnsi="Arial" w:cs="Arial"/>
              </w:rPr>
              <w:t xml:space="preserve"> day where subject specialists are collaborating from the authority</w:t>
            </w:r>
          </w:p>
        </w:tc>
        <w:tc>
          <w:tcPr>
            <w:tcW w:w="7320" w:type="dxa"/>
            <w:tcBorders>
              <w:top w:val="nil"/>
              <w:bottom w:val="nil"/>
            </w:tcBorders>
          </w:tcPr>
          <w:p w:rsidR="00010F86" w:rsidRDefault="00010F86" w:rsidP="00490976">
            <w:pPr>
              <w:rPr>
                <w:rFonts w:ascii="Arial" w:hAnsi="Arial" w:cs="Arial"/>
                <w:b/>
                <w:sz w:val="28"/>
                <w:szCs w:val="22"/>
              </w:rPr>
            </w:pPr>
          </w:p>
        </w:tc>
      </w:tr>
    </w:tbl>
    <w:p w:rsidR="00010F86" w:rsidRDefault="00010F86" w:rsidP="0083237B">
      <w:pPr>
        <w:rPr>
          <w:rFonts w:ascii="Arial" w:hAnsi="Arial" w:cs="Arial"/>
          <w:szCs w:val="22"/>
        </w:rPr>
      </w:pPr>
    </w:p>
    <w:p w:rsidR="00010F86" w:rsidRDefault="00010F86" w:rsidP="0083237B">
      <w:pPr>
        <w:rPr>
          <w:rFonts w:ascii="Arial" w:hAnsi="Arial" w:cs="Arial"/>
          <w:szCs w:val="22"/>
        </w:rPr>
      </w:pPr>
      <w:r>
        <w:rPr>
          <w:rFonts w:ascii="Arial" w:hAnsi="Arial" w:cs="Arial"/>
          <w:szCs w:val="22"/>
        </w:rPr>
        <w:br w:type="page"/>
      </w:r>
    </w:p>
    <w:tbl>
      <w:tblPr>
        <w:tblW w:w="21915" w:type="dxa"/>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30"/>
        <w:gridCol w:w="7365"/>
        <w:gridCol w:w="7320"/>
      </w:tblGrid>
      <w:tr w:rsidR="00010F86" w:rsidTr="6C3F0E55">
        <w:trPr>
          <w:gridAfter w:val="1"/>
          <w:wAfter w:w="7320" w:type="dxa"/>
          <w:trHeight w:val="3113"/>
        </w:trPr>
        <w:tc>
          <w:tcPr>
            <w:tcW w:w="7230" w:type="dxa"/>
            <w:tcBorders>
              <w:top w:val="single" w:sz="4" w:space="0" w:color="auto"/>
            </w:tcBorders>
          </w:tcPr>
          <w:p w:rsidR="00010F86" w:rsidRPr="00DC205A" w:rsidRDefault="3E4E4B78" w:rsidP="3E4E4B78">
            <w:pPr>
              <w:ind w:left="-60"/>
              <w:rPr>
                <w:rFonts w:ascii="Arial" w:eastAsia="Arial" w:hAnsi="Arial" w:cs="Arial"/>
                <w:u w:val="single"/>
              </w:rPr>
            </w:pPr>
            <w:r w:rsidRPr="3E4E4B78">
              <w:rPr>
                <w:rFonts w:ascii="Arial" w:eastAsia="Arial" w:hAnsi="Arial" w:cs="Arial"/>
                <w:u w:val="single"/>
              </w:rPr>
              <w:lastRenderedPageBreak/>
              <w:t>NIF Priority</w:t>
            </w:r>
          </w:p>
          <w:p w:rsidR="004A41CA" w:rsidRPr="004A41CA" w:rsidRDefault="3E4E4B78" w:rsidP="3E4E4B78">
            <w:pPr>
              <w:rPr>
                <w:rFonts w:ascii="Arial" w:eastAsia="Arial" w:hAnsi="Arial" w:cs="Arial"/>
              </w:rPr>
            </w:pPr>
            <w:r w:rsidRPr="3E4E4B78">
              <w:rPr>
                <w:rFonts w:ascii="Arial" w:eastAsia="Arial" w:hAnsi="Arial" w:cs="Arial"/>
              </w:rPr>
              <w:t xml:space="preserve">Improve HWB. Improve conditions for learning by planning for the move to our new school and community building  </w:t>
            </w:r>
          </w:p>
          <w:p w:rsidR="00010F86" w:rsidRPr="004A41CA" w:rsidRDefault="00010F86" w:rsidP="00490976">
            <w:pPr>
              <w:ind w:left="-60"/>
              <w:rPr>
                <w:rFonts w:ascii="Arial" w:hAnsi="Arial" w:cs="Arial"/>
                <w:szCs w:val="22"/>
              </w:rPr>
            </w:pPr>
          </w:p>
          <w:p w:rsidR="00010F86" w:rsidRPr="00DC205A" w:rsidRDefault="3E4E4B78" w:rsidP="3E4E4B78">
            <w:pPr>
              <w:spacing w:before="240"/>
              <w:ind w:left="-60"/>
              <w:rPr>
                <w:rFonts w:ascii="Arial" w:eastAsia="Arial" w:hAnsi="Arial" w:cs="Arial"/>
                <w:u w:val="single"/>
              </w:rPr>
            </w:pPr>
            <w:r w:rsidRPr="3E4E4B78">
              <w:rPr>
                <w:rFonts w:ascii="Arial" w:eastAsia="Arial" w:hAnsi="Arial" w:cs="Arial"/>
                <w:u w:val="single"/>
              </w:rPr>
              <w:t>NIF Driver (Optional)</w:t>
            </w:r>
          </w:p>
          <w:p w:rsidR="00010F86" w:rsidRPr="004A41CA" w:rsidRDefault="3E4E4B78" w:rsidP="3E4E4B78">
            <w:pPr>
              <w:rPr>
                <w:rFonts w:ascii="Arial" w:eastAsia="Arial" w:hAnsi="Arial" w:cs="Arial"/>
              </w:rPr>
            </w:pPr>
            <w:r w:rsidRPr="3E4E4B78">
              <w:rPr>
                <w:rFonts w:ascii="Arial" w:eastAsia="Arial" w:hAnsi="Arial" w:cs="Arial"/>
              </w:rPr>
              <w:t>School leadership</w:t>
            </w:r>
          </w:p>
          <w:p w:rsidR="004A41CA" w:rsidRPr="004A41CA" w:rsidRDefault="3E4E4B78" w:rsidP="3E4E4B78">
            <w:pPr>
              <w:rPr>
                <w:rFonts w:ascii="Arial" w:eastAsia="Arial" w:hAnsi="Arial" w:cs="Arial"/>
              </w:rPr>
            </w:pPr>
            <w:r w:rsidRPr="3E4E4B78">
              <w:rPr>
                <w:rFonts w:ascii="Arial" w:eastAsia="Arial" w:hAnsi="Arial" w:cs="Arial"/>
              </w:rPr>
              <w:t>School improvement</w:t>
            </w:r>
          </w:p>
          <w:p w:rsidR="004A41CA" w:rsidRDefault="3E4E4B78" w:rsidP="3E4E4B78">
            <w:pPr>
              <w:rPr>
                <w:rFonts w:ascii="Arial" w:eastAsia="Arial" w:hAnsi="Arial" w:cs="Arial"/>
                <w:b/>
                <w:bCs/>
                <w:sz w:val="28"/>
                <w:szCs w:val="28"/>
              </w:rPr>
            </w:pPr>
            <w:r w:rsidRPr="3E4E4B78">
              <w:rPr>
                <w:rFonts w:ascii="Arial" w:eastAsia="Arial" w:hAnsi="Arial" w:cs="Arial"/>
              </w:rPr>
              <w:t>Parental engagement</w:t>
            </w:r>
          </w:p>
        </w:tc>
        <w:tc>
          <w:tcPr>
            <w:tcW w:w="7365" w:type="dxa"/>
            <w:tcBorders>
              <w:top w:val="single" w:sz="4" w:space="0" w:color="auto"/>
            </w:tcBorders>
          </w:tcPr>
          <w:p w:rsidR="00010F86" w:rsidRPr="00DC205A" w:rsidRDefault="3E4E4B78" w:rsidP="3E4E4B78">
            <w:pPr>
              <w:rPr>
                <w:rFonts w:ascii="Arial" w:eastAsia="Arial" w:hAnsi="Arial" w:cs="Arial"/>
                <w:u w:val="single"/>
              </w:rPr>
            </w:pPr>
            <w:r w:rsidRPr="3E4E4B78">
              <w:rPr>
                <w:rFonts w:ascii="Arial" w:eastAsia="Arial" w:hAnsi="Arial" w:cs="Arial"/>
                <w:u w:val="single"/>
              </w:rPr>
              <w:t>HGIOS 4 Quality Indicator(s) / HGIOS-ELC</w:t>
            </w:r>
          </w:p>
          <w:p w:rsidR="00010F86" w:rsidRPr="0078401C" w:rsidRDefault="6C3F0E55" w:rsidP="6C3F0E55">
            <w:pPr>
              <w:rPr>
                <w:rFonts w:ascii="Arial" w:eastAsia="Arial" w:hAnsi="Arial" w:cs="Arial"/>
              </w:rPr>
            </w:pPr>
            <w:r w:rsidRPr="6C3F0E55">
              <w:rPr>
                <w:rFonts w:ascii="Arial" w:eastAsia="Arial" w:hAnsi="Arial" w:cs="Arial"/>
              </w:rPr>
              <w:t>1.3, 1.5, 2.5, 2.7, 3.1</w:t>
            </w:r>
          </w:p>
          <w:p w:rsidR="00010F86" w:rsidRDefault="00010F86" w:rsidP="00490976">
            <w:pPr>
              <w:rPr>
                <w:rFonts w:ascii="Arial" w:hAnsi="Arial" w:cs="Arial"/>
                <w:b/>
                <w:szCs w:val="22"/>
              </w:rPr>
            </w:pPr>
          </w:p>
          <w:p w:rsidR="00010F86" w:rsidRDefault="00010F86" w:rsidP="00490976">
            <w:pPr>
              <w:rPr>
                <w:rFonts w:ascii="Arial" w:hAnsi="Arial" w:cs="Arial"/>
                <w:b/>
                <w:szCs w:val="22"/>
              </w:rPr>
            </w:pPr>
          </w:p>
          <w:p w:rsidR="00010F86" w:rsidRDefault="00010F86" w:rsidP="00490976">
            <w:pPr>
              <w:rPr>
                <w:rFonts w:ascii="Arial" w:hAnsi="Arial" w:cs="Arial"/>
                <w:b/>
                <w:szCs w:val="22"/>
              </w:rPr>
            </w:pPr>
          </w:p>
          <w:p w:rsidR="00010F86" w:rsidRDefault="3E4E4B78" w:rsidP="3E4E4B78">
            <w:pPr>
              <w:rPr>
                <w:rFonts w:ascii="Arial" w:eastAsia="Arial" w:hAnsi="Arial" w:cs="Arial"/>
                <w:i/>
                <w:iCs/>
                <w:u w:val="single"/>
              </w:rPr>
            </w:pPr>
            <w:r w:rsidRPr="3E4E4B78">
              <w:rPr>
                <w:rFonts w:ascii="Arial" w:eastAsia="Arial" w:hAnsi="Arial" w:cs="Arial"/>
                <w:u w:val="single"/>
              </w:rPr>
              <w:t xml:space="preserve">Local Authority priorities </w:t>
            </w:r>
            <w:r w:rsidRPr="3E4E4B78">
              <w:rPr>
                <w:rFonts w:ascii="Arial" w:eastAsia="Arial" w:hAnsi="Arial" w:cs="Arial"/>
                <w:i/>
                <w:iCs/>
                <w:u w:val="single"/>
              </w:rPr>
              <w:t>(see PPP 69)</w:t>
            </w:r>
          </w:p>
          <w:p w:rsidR="00010F86" w:rsidRDefault="3E4E4B78" w:rsidP="3E4E4B78">
            <w:pPr>
              <w:rPr>
                <w:rFonts w:ascii="Arial" w:eastAsia="Arial" w:hAnsi="Arial" w:cs="Arial"/>
              </w:rPr>
            </w:pPr>
            <w:r w:rsidRPr="3E4E4B78">
              <w:rPr>
                <w:rFonts w:ascii="Arial" w:eastAsia="Arial" w:hAnsi="Arial" w:cs="Arial"/>
              </w:rPr>
              <w:t>Centres of Excellence – Digital</w:t>
            </w:r>
          </w:p>
          <w:p w:rsidR="0078401C" w:rsidRPr="0090581A" w:rsidRDefault="3E4E4B78" w:rsidP="3E4E4B78">
            <w:pPr>
              <w:rPr>
                <w:rFonts w:ascii="Arial" w:eastAsia="Arial" w:hAnsi="Arial" w:cs="Arial"/>
              </w:rPr>
            </w:pPr>
            <w:r w:rsidRPr="3E4E4B78">
              <w:rPr>
                <w:rFonts w:ascii="Arial" w:eastAsia="Arial" w:hAnsi="Arial" w:cs="Arial"/>
              </w:rPr>
              <w:t>Learning Provision</w:t>
            </w:r>
          </w:p>
        </w:tc>
      </w:tr>
      <w:tr w:rsidR="00010F86" w:rsidTr="6C3F0E55">
        <w:trPr>
          <w:trHeight w:val="4802"/>
        </w:trPr>
        <w:tc>
          <w:tcPr>
            <w:tcW w:w="14595" w:type="dxa"/>
            <w:gridSpan w:val="2"/>
          </w:tcPr>
          <w:p w:rsidR="00010F86" w:rsidRDefault="3E4E4B78" w:rsidP="00490976">
            <w:pPr>
              <w:ind w:left="-60"/>
              <w:rPr>
                <w:rFonts w:ascii="Arial" w:eastAsia="Arial" w:hAnsi="Arial" w:cs="Arial"/>
                <w:i/>
                <w:iCs/>
                <w:sz w:val="22"/>
                <w:szCs w:val="22"/>
                <w:u w:val="single"/>
              </w:rPr>
            </w:pPr>
            <w:r w:rsidRPr="3E4E4B78">
              <w:rPr>
                <w:rFonts w:ascii="Arial" w:eastAsia="Arial" w:hAnsi="Arial" w:cs="Arial"/>
                <w:b/>
                <w:bCs/>
              </w:rPr>
              <w:t xml:space="preserve">Progress and Impact: </w:t>
            </w:r>
          </w:p>
          <w:p w:rsidR="00935302" w:rsidRPr="0078401C" w:rsidRDefault="00935302" w:rsidP="00490976">
            <w:pPr>
              <w:ind w:left="-60"/>
              <w:rPr>
                <w:rFonts w:ascii="Arial" w:hAnsi="Arial" w:cs="Arial"/>
                <w:i/>
              </w:rPr>
            </w:pPr>
          </w:p>
          <w:p w:rsidR="0078401C" w:rsidRDefault="3E4E4B78" w:rsidP="3E4E4B78">
            <w:pPr>
              <w:pStyle w:val="Body"/>
              <w:spacing w:before="7" w:line="242" w:lineRule="exact"/>
              <w:ind w:right="284"/>
              <w:rPr>
                <w:rFonts w:ascii="Arial" w:eastAsia="Arial" w:hAnsi="Arial" w:cs="Arial"/>
                <w:lang w:val="en-US"/>
              </w:rPr>
            </w:pPr>
            <w:r w:rsidRPr="3E4E4B78">
              <w:rPr>
                <w:rFonts w:ascii="Arial" w:eastAsia="Arial" w:hAnsi="Arial" w:cs="Arial"/>
                <w:lang w:val="en-US"/>
              </w:rPr>
              <w:t>As well as the Project Board and Digital/Data meetings (such as Edinburgh University and City Deal), the following groups were formulated and met to ensure a smooth transition of buildings.</w:t>
            </w:r>
          </w:p>
          <w:p w:rsidR="0078401C" w:rsidRPr="0078401C" w:rsidRDefault="3E4E4B78" w:rsidP="3E4E4B78">
            <w:pPr>
              <w:pStyle w:val="Body"/>
              <w:numPr>
                <w:ilvl w:val="0"/>
                <w:numId w:val="16"/>
              </w:numPr>
              <w:spacing w:before="7" w:line="242" w:lineRule="exact"/>
              <w:ind w:right="284"/>
              <w:rPr>
                <w:rFonts w:ascii="Arial,Tahoma" w:eastAsia="Arial,Tahoma" w:hAnsi="Arial,Tahoma" w:cs="Arial,Tahoma"/>
                <w:lang w:val="en-US"/>
              </w:rPr>
            </w:pPr>
            <w:r w:rsidRPr="3E4E4B78">
              <w:rPr>
                <w:rFonts w:ascii="Arial" w:eastAsia="Arial" w:hAnsi="Arial" w:cs="Arial"/>
                <w:lang w:val="en-US"/>
              </w:rPr>
              <w:t>Subgroup A – Operational Policies: Management, Finance &amp; Programming</w:t>
            </w:r>
          </w:p>
          <w:p w:rsidR="0078401C" w:rsidRPr="0078401C" w:rsidRDefault="3E4E4B78" w:rsidP="3E4E4B78">
            <w:pPr>
              <w:pStyle w:val="Body"/>
              <w:numPr>
                <w:ilvl w:val="0"/>
                <w:numId w:val="16"/>
              </w:numPr>
              <w:spacing w:before="7" w:line="242" w:lineRule="exact"/>
              <w:ind w:right="284"/>
              <w:rPr>
                <w:rFonts w:ascii="Arial,Tahoma" w:eastAsia="Arial,Tahoma" w:hAnsi="Arial,Tahoma" w:cs="Arial,Tahoma"/>
                <w:lang w:val="en-US"/>
              </w:rPr>
            </w:pPr>
            <w:r w:rsidRPr="3E4E4B78">
              <w:rPr>
                <w:rFonts w:ascii="Arial" w:eastAsia="Arial" w:hAnsi="Arial" w:cs="Arial"/>
                <w:lang w:val="en-US"/>
              </w:rPr>
              <w:t>Subgroup B – Operational Policies:  Ethos/Customer Care</w:t>
            </w:r>
          </w:p>
          <w:p w:rsidR="0078401C" w:rsidRPr="0078401C" w:rsidRDefault="3E4E4B78" w:rsidP="3E4E4B78">
            <w:pPr>
              <w:pStyle w:val="Body"/>
              <w:numPr>
                <w:ilvl w:val="0"/>
                <w:numId w:val="16"/>
              </w:numPr>
              <w:spacing w:before="7" w:line="242" w:lineRule="exact"/>
              <w:ind w:right="284"/>
              <w:rPr>
                <w:rFonts w:ascii="Arial,Tahoma" w:eastAsia="Arial,Tahoma" w:hAnsi="Arial,Tahoma" w:cs="Arial,Tahoma"/>
                <w:lang w:val="en-US"/>
              </w:rPr>
            </w:pPr>
            <w:r w:rsidRPr="3E4E4B78">
              <w:rPr>
                <w:rFonts w:ascii="Arial" w:eastAsia="Arial" w:hAnsi="Arial" w:cs="Arial"/>
                <w:lang w:val="en-US"/>
              </w:rPr>
              <w:t>Sub Group C – ICT</w:t>
            </w:r>
          </w:p>
          <w:p w:rsidR="0078401C" w:rsidRPr="0078401C" w:rsidRDefault="3E4E4B78" w:rsidP="3E4E4B78">
            <w:pPr>
              <w:pStyle w:val="Body"/>
              <w:numPr>
                <w:ilvl w:val="0"/>
                <w:numId w:val="16"/>
              </w:numPr>
              <w:spacing w:before="7" w:line="242" w:lineRule="exact"/>
              <w:ind w:right="284"/>
              <w:rPr>
                <w:rFonts w:ascii="Arial,Tahoma" w:eastAsia="Arial,Tahoma" w:hAnsi="Arial,Tahoma" w:cs="Arial,Tahoma"/>
                <w:lang w:val="en-US"/>
              </w:rPr>
            </w:pPr>
            <w:r w:rsidRPr="3E4E4B78">
              <w:rPr>
                <w:rFonts w:ascii="Arial" w:eastAsia="Arial" w:hAnsi="Arial" w:cs="Arial"/>
                <w:lang w:val="en-US"/>
              </w:rPr>
              <w:t>Sub Group D – Decant, Disposals and Setup Arrangements</w:t>
            </w:r>
          </w:p>
          <w:p w:rsidR="0078401C" w:rsidRPr="0078401C" w:rsidRDefault="3E4E4B78" w:rsidP="3E4E4B78">
            <w:pPr>
              <w:pStyle w:val="Body"/>
              <w:numPr>
                <w:ilvl w:val="0"/>
                <w:numId w:val="16"/>
              </w:numPr>
              <w:spacing w:before="7" w:line="242" w:lineRule="exact"/>
              <w:ind w:right="284"/>
              <w:rPr>
                <w:rFonts w:ascii="Arial,Tahoma" w:eastAsia="Arial,Tahoma" w:hAnsi="Arial,Tahoma" w:cs="Arial,Tahoma"/>
                <w:lang w:val="en-US"/>
              </w:rPr>
            </w:pPr>
            <w:r w:rsidRPr="3E4E4B78">
              <w:rPr>
                <w:rFonts w:ascii="Arial" w:eastAsia="Arial" w:hAnsi="Arial" w:cs="Arial"/>
                <w:lang w:val="en-US"/>
              </w:rPr>
              <w:t xml:space="preserve">Sub Group E -  Marketing and Communication </w:t>
            </w:r>
          </w:p>
          <w:p w:rsidR="00010F86" w:rsidRPr="0078401C" w:rsidRDefault="00010F86" w:rsidP="00490976">
            <w:pPr>
              <w:ind w:left="-60"/>
              <w:rPr>
                <w:rFonts w:ascii="Arial" w:hAnsi="Arial" w:cs="Arial"/>
                <w:b/>
              </w:rPr>
            </w:pPr>
          </w:p>
          <w:p w:rsidR="00010F86" w:rsidRPr="0078401C" w:rsidRDefault="3E4E4B78" w:rsidP="3E4E4B78">
            <w:pPr>
              <w:ind w:left="-60"/>
              <w:rPr>
                <w:rFonts w:ascii="Arial" w:eastAsia="Arial" w:hAnsi="Arial" w:cs="Arial"/>
                <w:b/>
                <w:bCs/>
              </w:rPr>
            </w:pPr>
            <w:r w:rsidRPr="3E4E4B78">
              <w:rPr>
                <w:rFonts w:ascii="Arial" w:eastAsia="Arial" w:hAnsi="Arial" w:cs="Arial"/>
              </w:rPr>
              <w:t>Effective communication (minutes, emails etc) has been shown between the Project Board, Heads of Service, Pre-operational Management Group, Head Teacher, Extended Leadership Team, Teaching &amp; Support Staff, Pupils, Parent Council, Parents and Carers and the community at large.  The move happened smoothly and impact can already be seen through uniform, attendance (from our hardest to engage), engagement, community footfall and general ethos of the facility.  Effective partnerships have been created in a ‘one team’ approach from Education, Library and Sport and Leisure.</w:t>
            </w:r>
          </w:p>
          <w:p w:rsidR="00010F86" w:rsidRDefault="00010F86" w:rsidP="00490976">
            <w:pPr>
              <w:ind w:left="-60"/>
              <w:rPr>
                <w:rFonts w:ascii="Arial" w:hAnsi="Arial" w:cs="Arial"/>
                <w:b/>
                <w:szCs w:val="22"/>
              </w:rPr>
            </w:pPr>
          </w:p>
          <w:p w:rsidR="00010F86" w:rsidRDefault="00010F86" w:rsidP="00490976">
            <w:pPr>
              <w:ind w:left="-60"/>
              <w:rPr>
                <w:rFonts w:ascii="Arial" w:hAnsi="Arial" w:cs="Arial"/>
                <w:b/>
                <w:szCs w:val="22"/>
              </w:rPr>
            </w:pPr>
          </w:p>
          <w:p w:rsidR="00010F86" w:rsidRDefault="3E4E4B78" w:rsidP="3E4E4B78">
            <w:pPr>
              <w:ind w:left="-60"/>
              <w:rPr>
                <w:rFonts w:ascii="Arial" w:eastAsia="Arial" w:hAnsi="Arial" w:cs="Arial"/>
                <w:b/>
                <w:bCs/>
                <w:sz w:val="28"/>
                <w:szCs w:val="28"/>
              </w:rPr>
            </w:pPr>
            <w:r w:rsidRPr="3E4E4B78">
              <w:rPr>
                <w:rFonts w:ascii="Arial" w:eastAsia="Arial" w:hAnsi="Arial" w:cs="Arial"/>
                <w:b/>
                <w:bCs/>
              </w:rPr>
              <w:t>Next Steps:</w:t>
            </w:r>
          </w:p>
          <w:p w:rsidR="00010F86" w:rsidRDefault="6C3F0E55" w:rsidP="6C3F0E55">
            <w:pPr>
              <w:ind w:left="-60"/>
              <w:rPr>
                <w:rFonts w:ascii="Arial" w:eastAsia="Arial" w:hAnsi="Arial" w:cs="Arial"/>
              </w:rPr>
            </w:pPr>
            <w:r w:rsidRPr="6C3F0E55">
              <w:rPr>
                <w:rFonts w:ascii="Arial" w:eastAsia="Arial" w:hAnsi="Arial" w:cs="Arial"/>
              </w:rPr>
              <w:t>Ensure that the Newbattle Community Campus Management Group continue to meet as a line of communication</w:t>
            </w:r>
          </w:p>
          <w:p w:rsidR="00287F24" w:rsidRPr="0078401C" w:rsidRDefault="3E4E4B78" w:rsidP="3E4E4B78">
            <w:pPr>
              <w:ind w:left="-60"/>
              <w:rPr>
                <w:rFonts w:ascii="Arial" w:eastAsia="Arial" w:hAnsi="Arial" w:cs="Arial"/>
              </w:rPr>
            </w:pPr>
            <w:r w:rsidRPr="3E4E4B78">
              <w:rPr>
                <w:rFonts w:ascii="Arial" w:eastAsia="Arial" w:hAnsi="Arial" w:cs="Arial"/>
              </w:rPr>
              <w:t>Set up a Campus bulletin</w:t>
            </w:r>
          </w:p>
          <w:p w:rsidR="0078401C" w:rsidRDefault="0078401C" w:rsidP="00490976">
            <w:pPr>
              <w:ind w:left="-60"/>
              <w:rPr>
                <w:rFonts w:ascii="Arial" w:hAnsi="Arial" w:cs="Arial"/>
                <w:b/>
                <w:szCs w:val="22"/>
              </w:rPr>
            </w:pPr>
          </w:p>
          <w:p w:rsidR="0078401C" w:rsidRPr="00E13C4D" w:rsidRDefault="0078401C" w:rsidP="00490976">
            <w:pPr>
              <w:ind w:left="-60"/>
              <w:rPr>
                <w:rFonts w:ascii="Arial" w:hAnsi="Arial" w:cs="Arial"/>
                <w:b/>
                <w:szCs w:val="22"/>
              </w:rPr>
            </w:pPr>
          </w:p>
        </w:tc>
        <w:tc>
          <w:tcPr>
            <w:tcW w:w="7320" w:type="dxa"/>
            <w:tcBorders>
              <w:top w:val="nil"/>
              <w:bottom w:val="nil"/>
            </w:tcBorders>
          </w:tcPr>
          <w:p w:rsidR="00010F86" w:rsidRDefault="00010F86" w:rsidP="00490976">
            <w:pPr>
              <w:rPr>
                <w:rFonts w:ascii="Arial" w:hAnsi="Arial" w:cs="Arial"/>
                <w:b/>
                <w:sz w:val="28"/>
                <w:szCs w:val="22"/>
              </w:rPr>
            </w:pPr>
          </w:p>
        </w:tc>
      </w:tr>
    </w:tbl>
    <w:p w:rsidR="00010F86" w:rsidRDefault="00010F86" w:rsidP="0083237B">
      <w:pPr>
        <w:rPr>
          <w:rFonts w:ascii="Arial" w:hAnsi="Arial" w:cs="Arial"/>
          <w:szCs w:val="22"/>
        </w:rPr>
      </w:pPr>
      <w:r>
        <w:rPr>
          <w:rFonts w:ascii="Arial" w:hAnsi="Arial" w:cs="Arial"/>
          <w:szCs w:val="22"/>
        </w:rPr>
        <w:br w:type="page"/>
      </w:r>
    </w:p>
    <w:tbl>
      <w:tblPr>
        <w:tblW w:w="21915" w:type="dxa"/>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30"/>
        <w:gridCol w:w="7365"/>
        <w:gridCol w:w="7320"/>
      </w:tblGrid>
      <w:tr w:rsidR="00010F86" w:rsidTr="6C3F0E55">
        <w:trPr>
          <w:gridAfter w:val="1"/>
          <w:wAfter w:w="7320" w:type="dxa"/>
          <w:trHeight w:val="3113"/>
        </w:trPr>
        <w:tc>
          <w:tcPr>
            <w:tcW w:w="7230" w:type="dxa"/>
            <w:tcBorders>
              <w:top w:val="single" w:sz="4" w:space="0" w:color="auto"/>
            </w:tcBorders>
          </w:tcPr>
          <w:p w:rsidR="00010F86" w:rsidRPr="00C70067" w:rsidRDefault="3E4E4B78" w:rsidP="3E4E4B78">
            <w:pPr>
              <w:ind w:left="-60"/>
              <w:rPr>
                <w:rFonts w:ascii="Arial" w:eastAsia="Arial" w:hAnsi="Arial" w:cs="Arial"/>
                <w:u w:val="single"/>
              </w:rPr>
            </w:pPr>
            <w:r w:rsidRPr="3E4E4B78">
              <w:rPr>
                <w:rFonts w:ascii="Arial" w:eastAsia="Arial" w:hAnsi="Arial" w:cs="Arial"/>
                <w:u w:val="single"/>
              </w:rPr>
              <w:lastRenderedPageBreak/>
              <w:t>NIF Priority</w:t>
            </w:r>
          </w:p>
          <w:p w:rsidR="00010F86" w:rsidRPr="00C70067" w:rsidRDefault="6C3F0E55" w:rsidP="6C3F0E55">
            <w:pPr>
              <w:ind w:left="-60"/>
              <w:rPr>
                <w:rFonts w:ascii="Arial" w:eastAsia="Arial" w:hAnsi="Arial" w:cs="Arial"/>
              </w:rPr>
            </w:pPr>
            <w:r w:rsidRPr="6C3F0E55">
              <w:rPr>
                <w:rFonts w:ascii="Arial" w:eastAsia="Arial" w:hAnsi="Arial" w:cs="Arial"/>
              </w:rPr>
              <w:t>Close the Gap/Improve leaver destinations - To grow our ASG into the Newbattle Learning Community</w:t>
            </w:r>
          </w:p>
          <w:p w:rsidR="00010F86" w:rsidRPr="00C70067" w:rsidRDefault="3E4E4B78" w:rsidP="3E4E4B78">
            <w:pPr>
              <w:spacing w:before="240"/>
              <w:ind w:left="-60"/>
              <w:rPr>
                <w:rFonts w:ascii="Arial" w:eastAsia="Arial" w:hAnsi="Arial" w:cs="Arial"/>
                <w:u w:val="single"/>
              </w:rPr>
            </w:pPr>
            <w:r w:rsidRPr="3E4E4B78">
              <w:rPr>
                <w:rFonts w:ascii="Arial" w:eastAsia="Arial" w:hAnsi="Arial" w:cs="Arial"/>
                <w:u w:val="single"/>
              </w:rPr>
              <w:t>NIF Driver (Optional)</w:t>
            </w:r>
          </w:p>
          <w:p w:rsidR="00010F86" w:rsidRPr="00C70067" w:rsidRDefault="3E4E4B78" w:rsidP="3E4E4B78">
            <w:pPr>
              <w:rPr>
                <w:rFonts w:ascii="Arial" w:eastAsia="Arial" w:hAnsi="Arial" w:cs="Arial"/>
              </w:rPr>
            </w:pPr>
            <w:r w:rsidRPr="3E4E4B78">
              <w:rPr>
                <w:rFonts w:ascii="Arial" w:eastAsia="Arial" w:hAnsi="Arial" w:cs="Arial"/>
              </w:rPr>
              <w:t>Parental Engagement</w:t>
            </w:r>
          </w:p>
        </w:tc>
        <w:tc>
          <w:tcPr>
            <w:tcW w:w="7365" w:type="dxa"/>
            <w:tcBorders>
              <w:top w:val="single" w:sz="4" w:space="0" w:color="auto"/>
            </w:tcBorders>
          </w:tcPr>
          <w:p w:rsidR="00010F86" w:rsidRPr="00DC205A" w:rsidRDefault="3E4E4B78" w:rsidP="3E4E4B78">
            <w:pPr>
              <w:rPr>
                <w:rFonts w:ascii="Arial" w:eastAsia="Arial" w:hAnsi="Arial" w:cs="Arial"/>
                <w:u w:val="single"/>
              </w:rPr>
            </w:pPr>
            <w:r w:rsidRPr="3E4E4B78">
              <w:rPr>
                <w:rFonts w:ascii="Arial" w:eastAsia="Arial" w:hAnsi="Arial" w:cs="Arial"/>
                <w:u w:val="single"/>
              </w:rPr>
              <w:t>HGIOS 4 Quality Indicator(s) / HGIOS-ELC</w:t>
            </w:r>
          </w:p>
          <w:p w:rsidR="00010F86" w:rsidRPr="00C70067" w:rsidRDefault="6C3F0E55" w:rsidP="6C3F0E55">
            <w:pPr>
              <w:rPr>
                <w:rFonts w:ascii="Arial" w:eastAsia="Arial" w:hAnsi="Arial" w:cs="Arial"/>
              </w:rPr>
            </w:pPr>
            <w:r w:rsidRPr="6C3F0E55">
              <w:rPr>
                <w:rFonts w:ascii="Arial" w:eastAsia="Arial" w:hAnsi="Arial" w:cs="Arial"/>
              </w:rPr>
              <w:t>1.3, 2.5, 2.6, 2.7, 3.1</w:t>
            </w:r>
          </w:p>
          <w:p w:rsidR="00010F86" w:rsidRDefault="00010F86" w:rsidP="00490976">
            <w:pPr>
              <w:rPr>
                <w:rFonts w:ascii="Arial" w:hAnsi="Arial" w:cs="Arial"/>
                <w:b/>
                <w:szCs w:val="22"/>
              </w:rPr>
            </w:pPr>
          </w:p>
          <w:p w:rsidR="00010F86" w:rsidRDefault="00010F86" w:rsidP="00490976">
            <w:pPr>
              <w:rPr>
                <w:rFonts w:ascii="Arial" w:hAnsi="Arial" w:cs="Arial"/>
                <w:b/>
                <w:szCs w:val="22"/>
              </w:rPr>
            </w:pPr>
          </w:p>
          <w:p w:rsidR="00010F86" w:rsidRDefault="00010F86" w:rsidP="00490976">
            <w:pPr>
              <w:rPr>
                <w:rFonts w:ascii="Arial" w:hAnsi="Arial" w:cs="Arial"/>
                <w:b/>
                <w:szCs w:val="22"/>
              </w:rPr>
            </w:pPr>
          </w:p>
          <w:p w:rsidR="00010F86" w:rsidRDefault="3E4E4B78" w:rsidP="3E4E4B78">
            <w:pPr>
              <w:rPr>
                <w:rFonts w:ascii="Arial" w:eastAsia="Arial" w:hAnsi="Arial" w:cs="Arial"/>
                <w:i/>
                <w:iCs/>
                <w:u w:val="single"/>
              </w:rPr>
            </w:pPr>
            <w:r w:rsidRPr="3E4E4B78">
              <w:rPr>
                <w:rFonts w:ascii="Arial" w:eastAsia="Arial" w:hAnsi="Arial" w:cs="Arial"/>
                <w:u w:val="single"/>
              </w:rPr>
              <w:t xml:space="preserve">Local Authority priorities </w:t>
            </w:r>
            <w:r w:rsidRPr="3E4E4B78">
              <w:rPr>
                <w:rFonts w:ascii="Arial" w:eastAsia="Arial" w:hAnsi="Arial" w:cs="Arial"/>
                <w:i/>
                <w:iCs/>
                <w:u w:val="single"/>
              </w:rPr>
              <w:t>(see PPP 69)</w:t>
            </w:r>
          </w:p>
          <w:p w:rsidR="00010F86" w:rsidRPr="0090581A" w:rsidRDefault="3E4E4B78" w:rsidP="3E4E4B78">
            <w:pPr>
              <w:rPr>
                <w:rFonts w:ascii="Arial" w:eastAsia="Arial" w:hAnsi="Arial" w:cs="Arial"/>
              </w:rPr>
            </w:pPr>
            <w:r w:rsidRPr="3E4E4B78">
              <w:rPr>
                <w:rFonts w:ascii="Arial" w:eastAsia="Arial" w:hAnsi="Arial" w:cs="Arial"/>
              </w:rPr>
              <w:t>1.3 – Grow ASG’s into Learning Communities</w:t>
            </w:r>
          </w:p>
        </w:tc>
      </w:tr>
      <w:tr w:rsidR="00010F86" w:rsidTr="6C3F0E55">
        <w:trPr>
          <w:trHeight w:val="4802"/>
        </w:trPr>
        <w:tc>
          <w:tcPr>
            <w:tcW w:w="14595" w:type="dxa"/>
            <w:gridSpan w:val="2"/>
          </w:tcPr>
          <w:p w:rsidR="00010F86" w:rsidRDefault="3E4E4B78" w:rsidP="00490976">
            <w:pPr>
              <w:ind w:left="-60"/>
              <w:rPr>
                <w:rFonts w:ascii="Arial" w:eastAsia="Arial" w:hAnsi="Arial" w:cs="Arial"/>
                <w:i/>
                <w:iCs/>
                <w:sz w:val="22"/>
                <w:szCs w:val="22"/>
                <w:u w:val="single"/>
              </w:rPr>
            </w:pPr>
            <w:r w:rsidRPr="3E4E4B78">
              <w:rPr>
                <w:rFonts w:ascii="Arial" w:eastAsia="Arial" w:hAnsi="Arial" w:cs="Arial"/>
                <w:b/>
                <w:bCs/>
              </w:rPr>
              <w:t xml:space="preserve">Progress and Impact: </w:t>
            </w:r>
          </w:p>
          <w:p w:rsidR="00935302" w:rsidRPr="000023F8" w:rsidRDefault="00935302" w:rsidP="00490976">
            <w:pPr>
              <w:ind w:left="-60"/>
              <w:rPr>
                <w:rFonts w:ascii="Arial" w:hAnsi="Arial" w:cs="Arial"/>
                <w:i/>
                <w:sz w:val="22"/>
                <w:szCs w:val="22"/>
              </w:rPr>
            </w:pPr>
          </w:p>
          <w:p w:rsidR="00C70067" w:rsidRDefault="6C3F0E55" w:rsidP="6C3F0E55">
            <w:pPr>
              <w:rPr>
                <w:rFonts w:ascii="Arial" w:eastAsia="Arial" w:hAnsi="Arial" w:cs="Arial"/>
              </w:rPr>
            </w:pPr>
            <w:r w:rsidRPr="6C3F0E55">
              <w:rPr>
                <w:rFonts w:ascii="Arial" w:eastAsia="Arial" w:hAnsi="Arial" w:cs="Arial"/>
              </w:rPr>
              <w:t>Newbattle Learning Community are now well established and have presented our model on a National level.  Moderation events, sharing of practice and communication have all improved.  The late appointment of a Home Practitioner Officer (HPO) has already made developments to attendance.  Targeting pupils under 50% attendance, the HPO has helped increase 41 pupils.  Other aspects where they have positively impacted is on the increase of families receiving FSM entitlement (94 families across our community), clothing grant, food packages over Christmas (more than 400 across our community) or indeed other agency help/referrals.  A more detailed report of the impact across the Learning Community can be given on request.</w:t>
            </w:r>
          </w:p>
          <w:p w:rsidR="00D976A2" w:rsidRDefault="00D976A2" w:rsidP="00560BC2">
            <w:pPr>
              <w:rPr>
                <w:rFonts w:ascii="Arial" w:hAnsi="Arial" w:cs="Arial"/>
              </w:rPr>
            </w:pPr>
          </w:p>
          <w:p w:rsidR="00D976A2" w:rsidRDefault="3E4E4B78" w:rsidP="3E4E4B78">
            <w:pPr>
              <w:rPr>
                <w:rFonts w:ascii="Arial" w:eastAsia="Arial" w:hAnsi="Arial" w:cs="Arial"/>
              </w:rPr>
            </w:pPr>
            <w:r w:rsidRPr="3E4E4B78">
              <w:rPr>
                <w:rFonts w:ascii="Arial" w:eastAsia="Arial" w:hAnsi="Arial" w:cs="Arial"/>
              </w:rPr>
              <w:t>Our Partnership Manager has been appointed and is in attendance at Wellbeing meetings making valuable contributions.  A hot desk working area has now also been provided within the new building.</w:t>
            </w:r>
          </w:p>
          <w:p w:rsidR="00C70067" w:rsidRDefault="00C70067" w:rsidP="00560BC2">
            <w:pPr>
              <w:rPr>
                <w:rFonts w:ascii="Arial" w:hAnsi="Arial" w:cs="Arial"/>
              </w:rPr>
            </w:pPr>
          </w:p>
          <w:p w:rsidR="00010F86" w:rsidRPr="00560BC2" w:rsidRDefault="00010F86" w:rsidP="00490976">
            <w:pPr>
              <w:ind w:left="-60"/>
              <w:rPr>
                <w:rFonts w:ascii="Arial" w:hAnsi="Arial" w:cs="Arial"/>
                <w:b/>
              </w:rPr>
            </w:pPr>
          </w:p>
          <w:p w:rsidR="00010F86" w:rsidRPr="00560BC2" w:rsidRDefault="00010F86" w:rsidP="00490976">
            <w:pPr>
              <w:ind w:left="-60"/>
              <w:rPr>
                <w:rFonts w:ascii="Arial" w:hAnsi="Arial" w:cs="Arial"/>
                <w:b/>
              </w:rPr>
            </w:pPr>
          </w:p>
          <w:p w:rsidR="00010F86" w:rsidRDefault="3E4E4B78" w:rsidP="3E4E4B78">
            <w:pPr>
              <w:ind w:left="-60"/>
              <w:rPr>
                <w:rFonts w:ascii="Arial" w:eastAsia="Arial" w:hAnsi="Arial" w:cs="Arial"/>
                <w:b/>
                <w:bCs/>
              </w:rPr>
            </w:pPr>
            <w:r w:rsidRPr="3E4E4B78">
              <w:rPr>
                <w:rFonts w:ascii="Arial" w:eastAsia="Arial" w:hAnsi="Arial" w:cs="Arial"/>
                <w:b/>
                <w:bCs/>
              </w:rPr>
              <w:t>Next Steps:</w:t>
            </w:r>
          </w:p>
          <w:p w:rsidR="00D976A2" w:rsidRPr="00D976A2" w:rsidRDefault="6C3F0E55" w:rsidP="6C3F0E55">
            <w:pPr>
              <w:ind w:left="-60"/>
              <w:rPr>
                <w:rFonts w:ascii="Arial" w:eastAsia="Arial" w:hAnsi="Arial" w:cs="Arial"/>
              </w:rPr>
            </w:pPr>
            <w:r w:rsidRPr="6C3F0E55">
              <w:rPr>
                <w:rFonts w:ascii="Arial" w:eastAsia="Arial" w:hAnsi="Arial" w:cs="Arial"/>
              </w:rPr>
              <w:t>Continue to monitor the direct impact on Newbattle High School</w:t>
            </w:r>
          </w:p>
          <w:p w:rsidR="00D976A2" w:rsidRDefault="00D976A2" w:rsidP="00490976">
            <w:pPr>
              <w:ind w:left="-60"/>
              <w:rPr>
                <w:rFonts w:ascii="Arial" w:hAnsi="Arial" w:cs="Arial"/>
                <w:b/>
                <w:szCs w:val="22"/>
              </w:rPr>
            </w:pPr>
          </w:p>
          <w:p w:rsidR="00D976A2" w:rsidRPr="00D976A2" w:rsidRDefault="00D976A2" w:rsidP="00490976">
            <w:pPr>
              <w:ind w:left="-60"/>
              <w:rPr>
                <w:rFonts w:ascii="Arial" w:hAnsi="Arial" w:cs="Arial"/>
                <w:sz w:val="28"/>
                <w:szCs w:val="22"/>
              </w:rPr>
            </w:pPr>
          </w:p>
          <w:p w:rsidR="00010F86" w:rsidRPr="00E13C4D" w:rsidRDefault="00010F86" w:rsidP="00490976">
            <w:pPr>
              <w:ind w:left="-60"/>
              <w:rPr>
                <w:rFonts w:ascii="Arial" w:hAnsi="Arial" w:cs="Arial"/>
                <w:b/>
                <w:szCs w:val="22"/>
              </w:rPr>
            </w:pPr>
          </w:p>
        </w:tc>
        <w:tc>
          <w:tcPr>
            <w:tcW w:w="7320" w:type="dxa"/>
            <w:tcBorders>
              <w:top w:val="nil"/>
              <w:bottom w:val="nil"/>
            </w:tcBorders>
          </w:tcPr>
          <w:p w:rsidR="00010F86" w:rsidRDefault="00010F86" w:rsidP="00490976">
            <w:pPr>
              <w:rPr>
                <w:rFonts w:ascii="Arial" w:hAnsi="Arial" w:cs="Arial"/>
                <w:b/>
                <w:sz w:val="28"/>
                <w:szCs w:val="22"/>
              </w:rPr>
            </w:pPr>
          </w:p>
        </w:tc>
      </w:tr>
    </w:tbl>
    <w:p w:rsidR="00010F86" w:rsidRDefault="00010F86" w:rsidP="0083237B">
      <w:pPr>
        <w:rPr>
          <w:rFonts w:ascii="Arial" w:hAnsi="Arial" w:cs="Arial"/>
          <w:b/>
          <w:sz w:val="28"/>
          <w:lang w:val="en-US" w:eastAsia="en-GB"/>
        </w:rPr>
      </w:pPr>
      <w:r>
        <w:rPr>
          <w:rFonts w:ascii="Arial" w:hAnsi="Arial" w:cs="Arial"/>
          <w:szCs w:val="22"/>
        </w:rPr>
        <w:br w:type="page"/>
      </w:r>
    </w:p>
    <w:p w:rsidR="00B91F6E" w:rsidRDefault="00935302" w:rsidP="3E4E4B78">
      <w:pPr>
        <w:rPr>
          <w:rFonts w:ascii="Arial" w:eastAsia="Arial" w:hAnsi="Arial" w:cs="Arial"/>
          <w:b/>
          <w:bCs/>
          <w:sz w:val="28"/>
          <w:szCs w:val="28"/>
          <w:lang w:val="en-US" w:eastAsia="en-GB"/>
        </w:rPr>
      </w:pPr>
      <w:r>
        <w:rPr>
          <w:rFonts w:ascii="Arial" w:eastAsia="Arial" w:hAnsi="Arial" w:cs="Arial"/>
          <w:b/>
          <w:bCs/>
          <w:sz w:val="28"/>
          <w:szCs w:val="28"/>
          <w:lang w:val="en-US" w:eastAsia="en-GB"/>
        </w:rPr>
        <w:lastRenderedPageBreak/>
        <w:t>5</w:t>
      </w:r>
      <w:r w:rsidR="3E4E4B78" w:rsidRPr="3E4E4B78">
        <w:rPr>
          <w:rFonts w:ascii="Arial" w:eastAsia="Arial" w:hAnsi="Arial" w:cs="Arial"/>
          <w:b/>
          <w:bCs/>
          <w:sz w:val="28"/>
          <w:szCs w:val="28"/>
          <w:lang w:val="en-US" w:eastAsia="en-GB"/>
        </w:rPr>
        <w:t>. Highlights from Session 2017-18</w:t>
      </w:r>
    </w:p>
    <w:p w:rsidR="00E748DF" w:rsidRDefault="00E748DF" w:rsidP="00E748DF">
      <w:pPr>
        <w:ind w:left="-60"/>
        <w:rPr>
          <w:rFonts w:ascii="Arial" w:hAnsi="Arial" w:cs="Arial"/>
          <w:bCs/>
          <w:sz w:val="22"/>
          <w:szCs w:val="22"/>
        </w:rPr>
      </w:pPr>
    </w:p>
    <w:p w:rsidR="00E748DF" w:rsidRPr="00A84207" w:rsidRDefault="3E4E4B78" w:rsidP="3E4E4B78">
      <w:pPr>
        <w:ind w:left="-60"/>
        <w:rPr>
          <w:rFonts w:ascii="Arial" w:eastAsia="Arial" w:hAnsi="Arial" w:cs="Arial"/>
        </w:rPr>
      </w:pPr>
      <w:r w:rsidRPr="3E4E4B78">
        <w:rPr>
          <w:rFonts w:ascii="Arial" w:eastAsia="Arial" w:hAnsi="Arial" w:cs="Arial"/>
        </w:rPr>
        <w:t>Session 2017-18 has been particularly busy with a move of building to our state of the art facility as a Digital Centre of Excellence with strong partnerships including the University of Edinburgh.  Fantastic memorabilia evenings were held and attended in our old building by over 3000 of our community.</w:t>
      </w:r>
    </w:p>
    <w:p w:rsidR="00E748DF" w:rsidRPr="00A84207" w:rsidRDefault="00E748DF" w:rsidP="00E748DF">
      <w:pPr>
        <w:ind w:left="-60"/>
        <w:rPr>
          <w:rFonts w:ascii="Arial" w:hAnsi="Arial" w:cs="Arial"/>
          <w:bCs/>
        </w:rPr>
      </w:pPr>
    </w:p>
    <w:p w:rsidR="00E748DF" w:rsidRPr="00A84207" w:rsidRDefault="6C3F0E55" w:rsidP="6C3F0E55">
      <w:pPr>
        <w:ind w:left="-60"/>
        <w:rPr>
          <w:rFonts w:ascii="Arial" w:eastAsia="Arial" w:hAnsi="Arial" w:cs="Arial"/>
        </w:rPr>
      </w:pPr>
      <w:r w:rsidRPr="6C3F0E55">
        <w:rPr>
          <w:rFonts w:ascii="Arial" w:eastAsia="Arial" w:hAnsi="Arial" w:cs="Arial"/>
        </w:rPr>
        <w:t xml:space="preserve">Our pupils have been well engaged in their lessons with teaching staff consolidating changes to the curriculum both in the Broad General Education and Senior Phases.  We have fully consulted on developing a new curriculum from S1-S6.  In the Broad General Education, we have introduced Data/Digital Literacy Core lessons each week, S2/3 combined year employment electives (STEM academy, horse care, Bike-ability level 3, chef academy </w:t>
      </w:r>
      <w:proofErr w:type="spellStart"/>
      <w:r w:rsidRPr="6C3F0E55">
        <w:rPr>
          <w:rFonts w:ascii="Arial" w:eastAsia="Arial" w:hAnsi="Arial" w:cs="Arial"/>
        </w:rPr>
        <w:t>etc</w:t>
      </w:r>
      <w:proofErr w:type="spellEnd"/>
      <w:r w:rsidRPr="6C3F0E55">
        <w:rPr>
          <w:rFonts w:ascii="Arial" w:eastAsia="Arial" w:hAnsi="Arial" w:cs="Arial"/>
        </w:rPr>
        <w:t xml:space="preserve">) and masterclasses.  The Senior Phase classes are fully S4-S6.  We have amended our curriculum to allow pathways for all learners to stay on and experience their full Senior Phase.  Senior students now select their strongest subjects in a ‘free choice, column free approach’.  New courses introduced include mountain bike mechanics, Work Based Learning Pre-Apprenticeships (where pupils are guaranteed their modern apprenticeship with the business e.g. Standard Life/Aberdeen, </w:t>
      </w:r>
      <w:proofErr w:type="spellStart"/>
      <w:r w:rsidRPr="6C3F0E55">
        <w:rPr>
          <w:rFonts w:ascii="Arial" w:eastAsia="Arial" w:hAnsi="Arial" w:cs="Arial"/>
        </w:rPr>
        <w:t>Dentsu</w:t>
      </w:r>
      <w:proofErr w:type="spellEnd"/>
      <w:r w:rsidRPr="6C3F0E55">
        <w:rPr>
          <w:rFonts w:ascii="Arial" w:eastAsia="Arial" w:hAnsi="Arial" w:cs="Arial"/>
        </w:rPr>
        <w:t xml:space="preserve"> Aegis after the year), Edinburgh College delivering our construction academy and hairdressing onsite.  We have also engaged in a number of projects with Edinburgh University where impact will be demonstrated next session.  97% of all staff rated the curriculum vision as excellent or very good.  A new tracking system (TAMAR) will be in place from August 2018 to provide easy, up to date and relevant information to all staff to then act upon early interventions needed.  The long report will be replaced by more regular updates on progress to parent/carers.  Staff continue to work above and beyond the school day with an example of this being our Attainment Champions who meet with pupils individually to help raise their achievements in and beyond school.</w:t>
      </w:r>
    </w:p>
    <w:p w:rsidR="00E748DF" w:rsidRPr="00A84207" w:rsidRDefault="00E748DF" w:rsidP="00E748DF">
      <w:pPr>
        <w:ind w:left="-60"/>
        <w:rPr>
          <w:rFonts w:ascii="Arial" w:hAnsi="Arial" w:cs="Arial"/>
        </w:rPr>
      </w:pPr>
    </w:p>
    <w:p w:rsidR="00E748DF" w:rsidRPr="00A84207" w:rsidRDefault="00E748DF" w:rsidP="6C3F0E55">
      <w:pPr>
        <w:pStyle w:val="Heading1"/>
        <w:spacing w:before="0" w:after="0"/>
        <w:rPr>
          <w:rFonts w:eastAsia="Arial" w:cs="Arial"/>
          <w:sz w:val="24"/>
          <w:szCs w:val="24"/>
        </w:rPr>
      </w:pPr>
      <w:proofErr w:type="spellStart"/>
      <w:r w:rsidRPr="3E4E4B78">
        <w:rPr>
          <w:b w:val="0"/>
          <w:kern w:val="0"/>
          <w:sz w:val="24"/>
          <w:szCs w:val="24"/>
          <w:lang w:val="en-GB" w:eastAsia="en-US"/>
        </w:rPr>
        <w:t>Newbattle’s</w:t>
      </w:r>
      <w:proofErr w:type="spellEnd"/>
      <w:r w:rsidRPr="3E4E4B78">
        <w:rPr>
          <w:b w:val="0"/>
          <w:kern w:val="0"/>
          <w:sz w:val="24"/>
          <w:szCs w:val="24"/>
          <w:lang w:val="en-GB" w:eastAsia="en-US"/>
        </w:rPr>
        <w:t xml:space="preserve"> Social Subjects department runs the largest extended learning programme in Midlothian and we are sure compares favourably with any school in Scotland.  Every pupil is taken out of class, to learn in every year they are in the department, with over 500 pupils participating in enrichment events this session.  S1 History pupils visited Bannockburn to re-enact the famous battle.  S2 pupils visited Surgeon’s Hall museum to find out ‘why you’re not dead’ and interviewed the public on the Royal Mile as part of their research on the environment of Edinburgh.  Other visits included the National Mining Museum to help answer ‘how mines changed Newbattle’.  The </w:t>
      </w:r>
      <w:proofErr w:type="spellStart"/>
      <w:r w:rsidRPr="3E4E4B78">
        <w:rPr>
          <w:b w:val="0"/>
          <w:kern w:val="0"/>
          <w:sz w:val="24"/>
          <w:szCs w:val="24"/>
          <w:lang w:val="en-GB" w:eastAsia="en-US"/>
        </w:rPr>
        <w:t>Geobus</w:t>
      </w:r>
      <w:proofErr w:type="spellEnd"/>
      <w:r w:rsidRPr="3E4E4B78">
        <w:rPr>
          <w:b w:val="0"/>
          <w:kern w:val="0"/>
          <w:sz w:val="24"/>
          <w:szCs w:val="24"/>
          <w:lang w:val="en-GB" w:eastAsia="en-US"/>
        </w:rPr>
        <w:t xml:space="preserve"> came from St Andrew’s university to help S3 pupils find out about volcanoes and how to save the environment by building wind farms. </w:t>
      </w:r>
    </w:p>
    <w:p w:rsidR="00777C0D" w:rsidRPr="00A84207" w:rsidRDefault="00777C0D" w:rsidP="00777C0D">
      <w:pPr>
        <w:pStyle w:val="Heading1"/>
        <w:spacing w:before="0" w:after="0"/>
        <w:rPr>
          <w:rFonts w:ascii="Times New Roman" w:hAnsi="Times New Roman"/>
          <w:b w:val="0"/>
          <w:bCs/>
          <w:kern w:val="0"/>
          <w:sz w:val="24"/>
          <w:szCs w:val="24"/>
          <w:lang w:val="en-GB" w:eastAsia="en-US"/>
        </w:rPr>
      </w:pPr>
    </w:p>
    <w:p w:rsidR="00E748DF" w:rsidRPr="00A84207" w:rsidRDefault="00777C0D" w:rsidP="6C3F0E55">
      <w:pPr>
        <w:pStyle w:val="Heading1"/>
        <w:spacing w:before="0" w:after="0"/>
        <w:rPr>
          <w:rFonts w:eastAsia="Arial" w:cs="Arial"/>
          <w:b w:val="0"/>
          <w:sz w:val="24"/>
          <w:szCs w:val="24"/>
          <w:lang w:val="en-GB" w:eastAsia="en-US"/>
        </w:rPr>
      </w:pPr>
      <w:r w:rsidRPr="3E4E4B78">
        <w:rPr>
          <w:b w:val="0"/>
          <w:kern w:val="0"/>
          <w:sz w:val="24"/>
          <w:szCs w:val="24"/>
          <w:lang w:val="en-GB" w:eastAsia="en-US"/>
        </w:rPr>
        <w:t xml:space="preserve">The Music and Drama Department continues to excel.  In </w:t>
      </w:r>
      <w:r w:rsidR="00E748DF" w:rsidRPr="3E4E4B78">
        <w:rPr>
          <w:b w:val="0"/>
          <w:kern w:val="0"/>
          <w:sz w:val="24"/>
          <w:szCs w:val="24"/>
          <w:lang w:val="en-GB" w:eastAsia="en-US"/>
        </w:rPr>
        <w:t>June</w:t>
      </w:r>
      <w:r w:rsidRPr="3E4E4B78">
        <w:rPr>
          <w:b w:val="0"/>
          <w:kern w:val="0"/>
          <w:sz w:val="24"/>
          <w:szCs w:val="24"/>
          <w:lang w:val="en-GB" w:eastAsia="en-US"/>
        </w:rPr>
        <w:t xml:space="preserve"> we were treated to a spectacular production of the musical </w:t>
      </w:r>
      <w:r w:rsidR="00E748DF" w:rsidRPr="3E4E4B78">
        <w:rPr>
          <w:b w:val="0"/>
          <w:kern w:val="0"/>
          <w:sz w:val="24"/>
          <w:szCs w:val="24"/>
          <w:lang w:val="en-GB" w:eastAsia="en-US"/>
        </w:rPr>
        <w:t>Grease</w:t>
      </w:r>
      <w:r w:rsidRPr="3E4E4B78">
        <w:rPr>
          <w:rFonts w:eastAsia="Arial" w:cs="Arial"/>
          <w:b w:val="0"/>
          <w:kern w:val="0"/>
          <w:sz w:val="24"/>
          <w:szCs w:val="24"/>
          <w:lang w:val="en-GB" w:eastAsia="en-US"/>
        </w:rPr>
        <w:t xml:space="preserve">.  </w:t>
      </w:r>
      <w:r w:rsidR="00E748DF" w:rsidRPr="3E4E4B78">
        <w:rPr>
          <w:b w:val="0"/>
          <w:kern w:val="0"/>
          <w:sz w:val="24"/>
          <w:szCs w:val="24"/>
          <w:lang w:val="en-GB" w:eastAsia="en-US"/>
        </w:rPr>
        <w:t>All three</w:t>
      </w:r>
      <w:r w:rsidRPr="3E4E4B78">
        <w:rPr>
          <w:b w:val="0"/>
          <w:kern w:val="0"/>
          <w:sz w:val="24"/>
          <w:szCs w:val="24"/>
          <w:lang w:val="en-GB" w:eastAsia="en-US"/>
        </w:rPr>
        <w:t xml:space="preserve"> nights played to packed audiences which provided a wonderful atmosphere for </w:t>
      </w:r>
      <w:proofErr w:type="spellStart"/>
      <w:r w:rsidRPr="3E4E4B78">
        <w:rPr>
          <w:b w:val="0"/>
          <w:kern w:val="0"/>
          <w:sz w:val="24"/>
          <w:szCs w:val="24"/>
          <w:lang w:val="en-GB" w:eastAsia="en-US"/>
        </w:rPr>
        <w:t>Newbattle’s</w:t>
      </w:r>
      <w:proofErr w:type="spellEnd"/>
      <w:r w:rsidRPr="3E4E4B78">
        <w:rPr>
          <w:b w:val="0"/>
          <w:kern w:val="0"/>
          <w:sz w:val="24"/>
          <w:szCs w:val="24"/>
          <w:lang w:val="en-GB" w:eastAsia="en-US"/>
        </w:rPr>
        <w:t xml:space="preserve"> young performers to display their talents.  </w:t>
      </w:r>
      <w:r w:rsidR="00E748DF" w:rsidRPr="3E4E4B78">
        <w:rPr>
          <w:b w:val="0"/>
          <w:kern w:val="0"/>
          <w:sz w:val="24"/>
          <w:szCs w:val="24"/>
          <w:lang w:val="en-GB" w:eastAsia="en-US"/>
        </w:rPr>
        <w:t>A record number of our pupils took part in the Midlothian Schools Festival of Music held in the Usher Hall confirming the advanced levels of musiciansh</w:t>
      </w:r>
      <w:r w:rsidR="00A84207" w:rsidRPr="3E4E4B78">
        <w:rPr>
          <w:b w:val="0"/>
          <w:kern w:val="0"/>
          <w:sz w:val="24"/>
          <w:szCs w:val="24"/>
          <w:lang w:val="en-GB" w:eastAsia="en-US"/>
        </w:rPr>
        <w:t>ip being achieved</w:t>
      </w:r>
      <w:r w:rsidR="00E748DF" w:rsidRPr="3E4E4B78">
        <w:rPr>
          <w:rFonts w:eastAsia="Arial" w:cs="Arial"/>
          <w:b w:val="0"/>
          <w:kern w:val="0"/>
          <w:sz w:val="24"/>
          <w:szCs w:val="24"/>
          <w:lang w:val="en-GB" w:eastAsia="en-US"/>
        </w:rPr>
        <w:t>.</w:t>
      </w:r>
    </w:p>
    <w:p w:rsidR="00E748DF" w:rsidRPr="00A84207" w:rsidRDefault="00E748DF" w:rsidP="00777C0D">
      <w:pPr>
        <w:pStyle w:val="Heading1"/>
        <w:spacing w:before="0" w:after="0"/>
        <w:rPr>
          <w:rFonts w:ascii="Times New Roman" w:hAnsi="Times New Roman"/>
          <w:b w:val="0"/>
          <w:bCs/>
          <w:kern w:val="0"/>
          <w:sz w:val="24"/>
          <w:szCs w:val="24"/>
          <w:lang w:val="en-GB" w:eastAsia="en-US"/>
        </w:rPr>
      </w:pPr>
    </w:p>
    <w:p w:rsidR="00E748DF" w:rsidRPr="00A84207" w:rsidRDefault="00777C0D" w:rsidP="3E4E4B78">
      <w:pPr>
        <w:pStyle w:val="Heading1"/>
        <w:spacing w:before="0" w:after="0"/>
        <w:rPr>
          <w:rFonts w:eastAsia="Arial" w:cs="Arial"/>
          <w:b w:val="0"/>
          <w:sz w:val="24"/>
          <w:szCs w:val="24"/>
        </w:rPr>
      </w:pPr>
      <w:r w:rsidRPr="3E4E4B78">
        <w:rPr>
          <w:b w:val="0"/>
          <w:kern w:val="0"/>
          <w:sz w:val="24"/>
          <w:szCs w:val="24"/>
          <w:lang w:val="en-GB" w:eastAsia="en-US"/>
        </w:rPr>
        <w:t xml:space="preserve">Many of our pupils are taking advantage of our extensive Health and Wellbeing, Sport and Physical Activity Programme.  Some of the clubs which have run successfully this session have included basketball, football, cheerleading, netball, dance, hockey, badminton, rugby, skiing &amp; snowboarding, volleyball and golf.  This session also saw the introduction of an extremely popular S1/2 cookery class.  </w:t>
      </w:r>
      <w:r w:rsidR="00E748DF" w:rsidRPr="3E4E4B78">
        <w:rPr>
          <w:b w:val="0"/>
          <w:sz w:val="24"/>
          <w:szCs w:val="24"/>
        </w:rPr>
        <w:t xml:space="preserve">Our Art and CDT department ran a very successful competition where the winning </w:t>
      </w:r>
      <w:r w:rsidR="00B81D59" w:rsidRPr="3E4E4B78">
        <w:rPr>
          <w:b w:val="0"/>
          <w:sz w:val="24"/>
          <w:szCs w:val="24"/>
        </w:rPr>
        <w:t>pupil’s</w:t>
      </w:r>
      <w:r w:rsidR="00E748DF" w:rsidRPr="3E4E4B78">
        <w:rPr>
          <w:b w:val="0"/>
          <w:sz w:val="24"/>
          <w:szCs w:val="24"/>
        </w:rPr>
        <w:t xml:space="preserve"> drawings are now seen as the art work on entering our Campus Building.</w:t>
      </w:r>
    </w:p>
    <w:p w:rsidR="00E748DF" w:rsidRPr="00A84207" w:rsidRDefault="3E4E4B78" w:rsidP="3E4E4B78">
      <w:pPr>
        <w:rPr>
          <w:rFonts w:ascii="Arial" w:eastAsia="Arial" w:hAnsi="Arial" w:cs="Arial"/>
        </w:rPr>
      </w:pPr>
      <w:r w:rsidRPr="3E4E4B78">
        <w:rPr>
          <w:rFonts w:ascii="Arial" w:eastAsia="Arial" w:hAnsi="Arial" w:cs="Arial"/>
        </w:rPr>
        <w:t>All of our S1 pupils were involved in a Transitions Camp to Hexham, a group of S1/2 pupils visited France/Paris, Senior Phase students enjoyed a trip to Italy/Rome and our footballers once more participated in an international tournament in Denmark.</w:t>
      </w:r>
    </w:p>
    <w:p w:rsidR="00E748DF" w:rsidRPr="00A84207" w:rsidRDefault="3E4E4B78" w:rsidP="3E4E4B78">
      <w:pPr>
        <w:rPr>
          <w:rFonts w:ascii="Arial" w:eastAsia="Arial" w:hAnsi="Arial" w:cs="Arial"/>
        </w:rPr>
      </w:pPr>
      <w:r w:rsidRPr="3E4E4B78">
        <w:rPr>
          <w:rFonts w:ascii="Arial" w:eastAsia="Arial" w:hAnsi="Arial" w:cs="Arial"/>
        </w:rPr>
        <w:lastRenderedPageBreak/>
        <w:t>Other highlights include:</w:t>
      </w:r>
    </w:p>
    <w:p w:rsidR="00E748DF" w:rsidRPr="00E748DF" w:rsidRDefault="00E748DF" w:rsidP="00E748DF">
      <w:pPr>
        <w:rPr>
          <w:rFonts w:ascii="Arial" w:hAnsi="Arial" w:cs="Arial"/>
          <w:sz w:val="22"/>
          <w:szCs w:val="22"/>
        </w:rPr>
      </w:pPr>
    </w:p>
    <w:p w:rsidR="00D42690" w:rsidRDefault="006D2A84" w:rsidP="0083237B">
      <w:pPr>
        <w:rPr>
          <w:rFonts w:ascii="Arial" w:hAnsi="Arial" w:cs="Arial"/>
          <w:i/>
          <w:lang w:val="en-US" w:eastAsia="en-GB"/>
        </w:rPr>
      </w:pPr>
      <w:r>
        <w:rPr>
          <w:rFonts w:ascii="Arial" w:hAnsi="Arial" w:cs="Arial"/>
          <w:i/>
          <w:noProof/>
          <w:lang w:eastAsia="en-GB"/>
        </w:rPr>
        <mc:AlternateContent>
          <mc:Choice Requires="wps">
            <w:drawing>
              <wp:anchor distT="0" distB="0" distL="114300" distR="114300" simplePos="0" relativeHeight="251654656" behindDoc="0" locked="0" layoutInCell="1" allowOverlap="1">
                <wp:simplePos x="0" y="0"/>
                <wp:positionH relativeFrom="column">
                  <wp:posOffset>2339340</wp:posOffset>
                </wp:positionH>
                <wp:positionV relativeFrom="paragraph">
                  <wp:posOffset>17780</wp:posOffset>
                </wp:positionV>
                <wp:extent cx="2705735" cy="1992630"/>
                <wp:effectExtent l="0" t="0" r="0" b="0"/>
                <wp:wrapNone/>
                <wp:docPr id="6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735" cy="1992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5790" w:rsidRDefault="009E5790">
                            <w:r w:rsidRPr="00D42690">
                              <w:rPr>
                                <w:rFonts w:ascii="Arial" w:hAnsi="Arial" w:cs="Arial"/>
                                <w:i/>
                                <w:noProof/>
                                <w:lang w:eastAsia="en-GB"/>
                              </w:rPr>
                              <w:drawing>
                                <wp:inline distT="0" distB="0" distL="0" distR="0">
                                  <wp:extent cx="2522220" cy="1901190"/>
                                  <wp:effectExtent l="0" t="0" r="0" b="0"/>
                                  <wp:docPr id="1530800375" name="Picture 4" descr="P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2220" cy="190119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6" o:spid="_x0000_s1031" type="#_x0000_t202" style="position:absolute;margin-left:184.2pt;margin-top:1.4pt;width:213.05pt;height:156.9pt;z-index:251654656;visibility:visible;mso-wrap-style:non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" stroked="f">
                <v:textbox style="mso-fit-shape-to-text:t">
                  <w:txbxContent>
                    <w:p w:rsidR="009E5790" w:rsidRDefault="009E5790">
                      <w:r w:rsidRPr="00D42690">
                        <w:rPr>
                          <w:rFonts w:ascii="Arial" w:hAnsi="Arial" w:cs="Arial"/>
                          <w:i/>
                          <w:noProof/>
                          <w:lang w:eastAsia="en-GB"/>
                        </w:rPr>
                        <w:drawing>
                          <wp:inline distT="0" distB="0" distL="0" distR="0">
                            <wp:extent cx="2522220" cy="1901190"/>
                            <wp:effectExtent l="0" t="0" r="0" b="0"/>
                            <wp:docPr id="1530800375" name="Picture 4" descr="P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2220" cy="1901190"/>
                                    </a:xfrm>
                                    <a:prstGeom prst="rect">
                                      <a:avLst/>
                                    </a:prstGeom>
                                    <a:noFill/>
                                    <a:ln>
                                      <a:noFill/>
                                    </a:ln>
                                  </pic:spPr>
                                </pic:pic>
                              </a:graphicData>
                            </a:graphic>
                          </wp:inline>
                        </w:drawing>
                      </w:r>
                    </w:p>
                  </w:txbxContent>
                </v:textbox>
              </v:shape>
            </w:pict>
          </mc:Fallback>
        </mc:AlternateContent>
      </w:r>
      <w:r>
        <w:rPr>
          <w:rFonts w:ascii="Arial" w:hAnsi="Arial" w:cs="Arial"/>
          <w:i/>
          <w:noProof/>
          <w:lang w:eastAsia="en-GB"/>
        </w:rPr>
        <mc:AlternateContent>
          <mc:Choice Requires="wps">
            <w:drawing>
              <wp:anchor distT="0" distB="0" distL="114300" distR="114300" simplePos="0" relativeHeight="251656704" behindDoc="0" locked="0" layoutInCell="1" allowOverlap="1">
                <wp:simplePos x="0" y="0"/>
                <wp:positionH relativeFrom="column">
                  <wp:posOffset>5034915</wp:posOffset>
                </wp:positionH>
                <wp:positionV relativeFrom="paragraph">
                  <wp:posOffset>17780</wp:posOffset>
                </wp:positionV>
                <wp:extent cx="2682240" cy="2007235"/>
                <wp:effectExtent l="0" t="0" r="0" b="0"/>
                <wp:wrapNone/>
                <wp:docPr id="64"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2240" cy="2007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5790" w:rsidRDefault="009E5790">
                            <w:r w:rsidRPr="00BC6076">
                              <w:rPr>
                                <w:noProof/>
                                <w:lang w:eastAsia="en-GB"/>
                              </w:rPr>
                              <w:drawing>
                                <wp:inline distT="0" distB="0" distL="0" distR="0">
                                  <wp:extent cx="2499360" cy="1915795"/>
                                  <wp:effectExtent l="0" t="0" r="0" b="0"/>
                                  <wp:docPr id="660519884" name="Picture 7" descr="Resized_2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ized_2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99360" cy="191579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50" o:spid="_x0000_s1032" type="#_x0000_t202" style="position:absolute;margin-left:396.45pt;margin-top:1.4pt;width:211.2pt;height:158.05pt;z-index:251656704;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" stroked="f">
                <v:textbox style="mso-fit-shape-to-text:t">
                  <w:txbxContent>
                    <w:p w:rsidR="009E5790" w:rsidRDefault="009E5790">
                      <w:r w:rsidRPr="00BC6076">
                        <w:rPr>
                          <w:noProof/>
                          <w:lang w:eastAsia="en-GB"/>
                        </w:rPr>
                        <w:drawing>
                          <wp:inline distT="0" distB="0" distL="0" distR="0">
                            <wp:extent cx="2499360" cy="1915795"/>
                            <wp:effectExtent l="0" t="0" r="0" b="0"/>
                            <wp:docPr id="660519884" name="Picture 7" descr="Resized_2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ized_2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99360" cy="1915795"/>
                                    </a:xfrm>
                                    <a:prstGeom prst="rect">
                                      <a:avLst/>
                                    </a:prstGeom>
                                    <a:noFill/>
                                    <a:ln>
                                      <a:noFill/>
                                    </a:ln>
                                  </pic:spPr>
                                </pic:pic>
                              </a:graphicData>
                            </a:graphic>
                          </wp:inline>
                        </w:drawing>
                      </w:r>
                    </w:p>
                  </w:txbxContent>
                </v:textbox>
              </v:shape>
            </w:pict>
          </mc:Fallback>
        </mc:AlternateContent>
      </w:r>
      <w:r>
        <w:rPr>
          <w:rFonts w:ascii="Arial" w:hAnsi="Arial" w:cs="Arial"/>
          <w:noProof/>
          <w:lang w:eastAsia="en-GB"/>
        </w:rPr>
        <mc:AlternateContent>
          <mc:Choice Requires="wps">
            <w:drawing>
              <wp:anchor distT="0" distB="0" distL="114300" distR="114300" simplePos="0" relativeHeight="251658752" behindDoc="0" locked="0" layoutInCell="1" allowOverlap="1">
                <wp:simplePos x="0" y="0"/>
                <wp:positionH relativeFrom="column">
                  <wp:posOffset>7775575</wp:posOffset>
                </wp:positionH>
                <wp:positionV relativeFrom="paragraph">
                  <wp:posOffset>17780</wp:posOffset>
                </wp:positionV>
                <wp:extent cx="2042795" cy="2047875"/>
                <wp:effectExtent l="0" t="0" r="0" b="0"/>
                <wp:wrapNone/>
                <wp:docPr id="6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795" cy="2047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5790" w:rsidRDefault="009E5790">
                            <w:r>
                              <w:rPr>
                                <w:noProof/>
                                <w:lang w:eastAsia="en-GB"/>
                              </w:rPr>
                              <w:drawing>
                                <wp:inline distT="0" distB="0" distL="0" distR="0">
                                  <wp:extent cx="1859280" cy="1939925"/>
                                  <wp:effectExtent l="0" t="0" r="0" b="0"/>
                                  <wp:docPr id="4185542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59280" cy="193992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53" o:spid="_x0000_s1033" type="#_x0000_t202" style="position:absolute;margin-left:612.25pt;margin-top:1.4pt;width:160.85pt;height:161.25pt;z-index:251658752;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" stroked="f">
                <v:textbox>
                  <w:txbxContent>
                    <w:p w:rsidR="009E5790" w:rsidRDefault="009E5790">
                      <w:r>
                        <w:rPr>
                          <w:noProof/>
                          <w:lang w:eastAsia="en-GB"/>
                        </w:rPr>
                        <w:drawing>
                          <wp:inline distT="0" distB="0" distL="0" distR="0">
                            <wp:extent cx="1859280" cy="1939925"/>
                            <wp:effectExtent l="0" t="0" r="0" b="0"/>
                            <wp:docPr id="4185542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59280" cy="1939925"/>
                                    </a:xfrm>
                                    <a:prstGeom prst="rect">
                                      <a:avLst/>
                                    </a:prstGeom>
                                    <a:noFill/>
                                    <a:ln>
                                      <a:noFill/>
                                    </a:ln>
                                  </pic:spPr>
                                </pic:pic>
                              </a:graphicData>
                            </a:graphic>
                          </wp:inline>
                        </w:drawing>
                      </w:r>
                    </w:p>
                  </w:txbxContent>
                </v:textbox>
              </v:shape>
            </w:pict>
          </mc:Fallback>
        </mc:AlternateContent>
      </w:r>
      <w:r>
        <w:rPr>
          <w:rFonts w:ascii="Arial" w:hAnsi="Arial" w:cs="Arial"/>
          <w:i/>
          <w:noProof/>
          <w:lang w:eastAsia="en-GB"/>
        </w:rPr>
        <mc:AlternateContent>
          <mc:Choice Requires="wps">
            <w:drawing>
              <wp:anchor distT="0" distB="0" distL="114300" distR="114300" simplePos="0" relativeHeight="251655680" behindDoc="0" locked="0" layoutInCell="1" allowOverlap="1">
                <wp:simplePos x="0" y="0"/>
                <wp:positionH relativeFrom="column">
                  <wp:posOffset>-349250</wp:posOffset>
                </wp:positionH>
                <wp:positionV relativeFrom="paragraph">
                  <wp:posOffset>17780</wp:posOffset>
                </wp:positionV>
                <wp:extent cx="2688590" cy="1965325"/>
                <wp:effectExtent l="0" t="0" r="0" b="0"/>
                <wp:wrapNone/>
                <wp:docPr id="62"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8590" cy="1965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5790" w:rsidRDefault="009E5790">
                            <w:r w:rsidRPr="00D42690">
                              <w:rPr>
                                <w:rFonts w:ascii="Arial" w:hAnsi="Arial" w:cs="Arial"/>
                                <w:i/>
                                <w:noProof/>
                                <w:lang w:eastAsia="en-GB"/>
                              </w:rPr>
                              <w:drawing>
                                <wp:inline distT="0" distB="0" distL="0" distR="0">
                                  <wp:extent cx="2505710" cy="1873885"/>
                                  <wp:effectExtent l="0" t="0" r="0" b="0"/>
                                  <wp:docPr id="5052918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05710" cy="187388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49" o:spid="_x0000_s1034" type="#_x0000_t202" style="position:absolute;margin-left:-27.5pt;margin-top:1.4pt;width:211.7pt;height:154.75pt;z-index:251655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" stroked="f">
                <v:textbox style="mso-fit-shape-to-text:t">
                  <w:txbxContent>
                    <w:p w:rsidR="009E5790" w:rsidRDefault="009E5790">
                      <w:r w:rsidRPr="00D42690">
                        <w:rPr>
                          <w:rFonts w:ascii="Arial" w:hAnsi="Arial" w:cs="Arial"/>
                          <w:i/>
                          <w:noProof/>
                          <w:lang w:eastAsia="en-GB"/>
                        </w:rPr>
                        <w:drawing>
                          <wp:inline distT="0" distB="0" distL="0" distR="0">
                            <wp:extent cx="2505710" cy="1873885"/>
                            <wp:effectExtent l="0" t="0" r="0" b="0"/>
                            <wp:docPr id="5052918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05710" cy="1873885"/>
                                    </a:xfrm>
                                    <a:prstGeom prst="rect">
                                      <a:avLst/>
                                    </a:prstGeom>
                                    <a:noFill/>
                                    <a:ln>
                                      <a:noFill/>
                                    </a:ln>
                                  </pic:spPr>
                                </pic:pic>
                              </a:graphicData>
                            </a:graphic>
                          </wp:inline>
                        </w:drawing>
                      </w:r>
                    </w:p>
                  </w:txbxContent>
                </v:textbox>
              </v:shape>
            </w:pict>
          </mc:Fallback>
        </mc:AlternateContent>
      </w:r>
    </w:p>
    <w:p w:rsidR="00D42690" w:rsidRDefault="00D42690" w:rsidP="0083237B">
      <w:pPr>
        <w:rPr>
          <w:rFonts w:ascii="Arial" w:hAnsi="Arial" w:cs="Arial"/>
          <w:i/>
          <w:lang w:val="en-US" w:eastAsia="en-GB"/>
        </w:rPr>
      </w:pPr>
    </w:p>
    <w:p w:rsidR="00D42690" w:rsidRDefault="00D42690" w:rsidP="0083237B">
      <w:pPr>
        <w:rPr>
          <w:rFonts w:ascii="Arial" w:hAnsi="Arial" w:cs="Arial"/>
          <w:i/>
          <w:lang w:val="en-US" w:eastAsia="en-GB"/>
        </w:rPr>
      </w:pPr>
    </w:p>
    <w:p w:rsidR="00D42690" w:rsidRDefault="00D42690" w:rsidP="0083237B">
      <w:pPr>
        <w:rPr>
          <w:rFonts w:ascii="Arial" w:hAnsi="Arial" w:cs="Arial"/>
          <w:i/>
          <w:lang w:val="en-US" w:eastAsia="en-GB"/>
        </w:rPr>
      </w:pPr>
    </w:p>
    <w:p w:rsidR="00D42690" w:rsidRDefault="00D42690" w:rsidP="0083237B">
      <w:pPr>
        <w:rPr>
          <w:rFonts w:ascii="Arial" w:hAnsi="Arial" w:cs="Arial"/>
          <w:i/>
          <w:lang w:val="en-US" w:eastAsia="en-GB"/>
        </w:rPr>
      </w:pPr>
    </w:p>
    <w:p w:rsidR="00D42690" w:rsidRDefault="00D42690" w:rsidP="0083237B">
      <w:pPr>
        <w:rPr>
          <w:rFonts w:ascii="Arial" w:hAnsi="Arial" w:cs="Arial"/>
          <w:i/>
          <w:lang w:val="en-US" w:eastAsia="en-GB"/>
        </w:rPr>
      </w:pPr>
    </w:p>
    <w:p w:rsidR="00D42690" w:rsidRDefault="00D42690" w:rsidP="0083237B">
      <w:pPr>
        <w:rPr>
          <w:rFonts w:ascii="Arial" w:hAnsi="Arial" w:cs="Arial"/>
          <w:i/>
          <w:lang w:val="en-US" w:eastAsia="en-GB"/>
        </w:rPr>
      </w:pPr>
    </w:p>
    <w:p w:rsidR="00D42690" w:rsidRDefault="00D42690" w:rsidP="0083237B">
      <w:pPr>
        <w:rPr>
          <w:rFonts w:ascii="Arial" w:hAnsi="Arial" w:cs="Arial"/>
          <w:i/>
          <w:lang w:val="en-US" w:eastAsia="en-GB"/>
        </w:rPr>
      </w:pPr>
    </w:p>
    <w:p w:rsidR="00D42690" w:rsidRDefault="00D42690" w:rsidP="0083237B">
      <w:pPr>
        <w:rPr>
          <w:rFonts w:ascii="Arial" w:hAnsi="Arial" w:cs="Arial"/>
          <w:i/>
          <w:lang w:val="en-US" w:eastAsia="en-GB"/>
        </w:rPr>
      </w:pPr>
    </w:p>
    <w:p w:rsidR="00D42690" w:rsidRDefault="00D42690" w:rsidP="0083237B">
      <w:pPr>
        <w:rPr>
          <w:rFonts w:ascii="Arial" w:hAnsi="Arial" w:cs="Arial"/>
          <w:i/>
          <w:lang w:val="en-US" w:eastAsia="en-GB"/>
        </w:rPr>
      </w:pPr>
    </w:p>
    <w:p w:rsidR="00BC6076" w:rsidRDefault="00BC6076" w:rsidP="0083237B">
      <w:pPr>
        <w:rPr>
          <w:rFonts w:ascii="Arial" w:hAnsi="Arial" w:cs="Arial"/>
          <w:i/>
          <w:lang w:val="en-US" w:eastAsia="en-GB"/>
        </w:rPr>
      </w:pPr>
    </w:p>
    <w:p w:rsidR="00E748DF" w:rsidRDefault="00E748DF" w:rsidP="00BC6076">
      <w:pPr>
        <w:ind w:left="-426"/>
        <w:rPr>
          <w:rFonts w:ascii="Arial" w:hAnsi="Arial" w:cs="Arial"/>
          <w:lang w:val="en-US" w:eastAsia="en-GB"/>
        </w:rPr>
      </w:pPr>
    </w:p>
    <w:p w:rsidR="00AF2F4B" w:rsidRDefault="00AF2F4B" w:rsidP="3E4E4B78">
      <w:pPr>
        <w:ind w:left="-426"/>
        <w:rPr>
          <w:rFonts w:ascii="Arial" w:eastAsia="Arial" w:hAnsi="Arial" w:cs="Arial"/>
          <w:lang w:val="en-US" w:eastAsia="en-GB"/>
        </w:rPr>
      </w:pPr>
      <w:r w:rsidRPr="3E4E4B78">
        <w:rPr>
          <w:rFonts w:ascii="Arial" w:eastAsia="Arial" w:hAnsi="Arial" w:cs="Arial"/>
          <w:lang w:val="en-US" w:eastAsia="en-GB"/>
        </w:rPr>
        <w:t>Strong musical performances</w:t>
      </w:r>
      <w:r>
        <w:rPr>
          <w:rFonts w:ascii="Arial" w:hAnsi="Arial" w:cs="Arial"/>
          <w:lang w:val="en-US" w:eastAsia="en-GB"/>
        </w:rPr>
        <w:tab/>
      </w:r>
      <w:r>
        <w:rPr>
          <w:rFonts w:ascii="Arial" w:hAnsi="Arial" w:cs="Arial"/>
          <w:lang w:val="en-US" w:eastAsia="en-GB"/>
        </w:rPr>
        <w:tab/>
      </w:r>
      <w:r w:rsidRPr="3E4E4B78">
        <w:rPr>
          <w:rFonts w:ascii="Arial" w:eastAsia="Arial" w:hAnsi="Arial" w:cs="Arial"/>
          <w:lang w:val="en-US" w:eastAsia="en-GB"/>
        </w:rPr>
        <w:t xml:space="preserve">   Scottish Cheer Champions</w:t>
      </w:r>
      <w:r w:rsidRPr="00BC6076">
        <w:rPr>
          <w:rFonts w:ascii="Arial" w:hAnsi="Arial" w:cs="Arial"/>
          <w:lang w:val="en-US" w:eastAsia="en-GB"/>
        </w:rPr>
        <w:tab/>
      </w:r>
      <w:r w:rsidRPr="00BC6076">
        <w:rPr>
          <w:rFonts w:ascii="Arial" w:hAnsi="Arial" w:cs="Arial"/>
          <w:lang w:val="en-US" w:eastAsia="en-GB"/>
        </w:rPr>
        <w:tab/>
      </w:r>
      <w:r w:rsidRPr="3E4E4B78">
        <w:rPr>
          <w:rFonts w:ascii="Arial" w:eastAsia="Arial" w:hAnsi="Arial" w:cs="Arial"/>
          <w:lang w:val="en-US" w:eastAsia="en-GB"/>
        </w:rPr>
        <w:t xml:space="preserve">  Ocean Youth Trust and JASS Awards</w:t>
      </w:r>
      <w:r>
        <w:rPr>
          <w:rFonts w:ascii="Arial" w:hAnsi="Arial" w:cs="Arial"/>
          <w:lang w:val="en-US" w:eastAsia="en-GB"/>
        </w:rPr>
        <w:tab/>
      </w:r>
      <w:r w:rsidRPr="3E4E4B78">
        <w:rPr>
          <w:rFonts w:ascii="Arial" w:eastAsia="Arial" w:hAnsi="Arial" w:cs="Arial"/>
          <w:lang w:val="en-US" w:eastAsia="en-GB"/>
        </w:rPr>
        <w:t xml:space="preserve">  Sport Scotland Silver Award</w:t>
      </w:r>
    </w:p>
    <w:p w:rsidR="00AF2F4B" w:rsidRDefault="3E4E4B78" w:rsidP="3E4E4B78">
      <w:pPr>
        <w:ind w:left="-426"/>
        <w:rPr>
          <w:rFonts w:ascii="Arial" w:eastAsia="Arial" w:hAnsi="Arial" w:cs="Arial"/>
          <w:lang w:val="en-US" w:eastAsia="en-GB"/>
        </w:rPr>
      </w:pPr>
      <w:r w:rsidRPr="3E4E4B78">
        <w:rPr>
          <w:rFonts w:ascii="Arial" w:eastAsia="Arial" w:hAnsi="Arial" w:cs="Arial"/>
          <w:lang w:val="en-US" w:eastAsia="en-GB"/>
        </w:rPr>
        <w:t>Usher Hall Musical Performance</w:t>
      </w:r>
    </w:p>
    <w:p w:rsidR="00D42690" w:rsidRPr="00BC6076" w:rsidRDefault="00AF2F4B" w:rsidP="6C3F0E55">
      <w:pPr>
        <w:ind w:left="-426"/>
        <w:rPr>
          <w:rFonts w:ascii="Arial" w:eastAsia="Arial" w:hAnsi="Arial" w:cs="Arial"/>
          <w:lang w:val="en-US" w:eastAsia="en-GB"/>
        </w:rPr>
      </w:pPr>
      <w:r w:rsidRPr="3E4E4B78">
        <w:rPr>
          <w:rFonts w:ascii="Arial" w:eastAsia="Arial" w:hAnsi="Arial" w:cs="Arial"/>
          <w:lang w:val="en-US" w:eastAsia="en-GB"/>
        </w:rPr>
        <w:t xml:space="preserve">Concerts, </w:t>
      </w:r>
      <w:proofErr w:type="spellStart"/>
      <w:r w:rsidRPr="3E4E4B78">
        <w:rPr>
          <w:rFonts w:ascii="Arial" w:eastAsia="Arial" w:hAnsi="Arial" w:cs="Arial"/>
          <w:lang w:val="en-US" w:eastAsia="en-GB"/>
        </w:rPr>
        <w:t>Gradings</w:t>
      </w:r>
      <w:proofErr w:type="spellEnd"/>
      <w:r w:rsidRPr="3E4E4B78">
        <w:rPr>
          <w:rFonts w:ascii="Arial" w:eastAsia="Arial" w:hAnsi="Arial" w:cs="Arial"/>
          <w:lang w:val="en-US" w:eastAsia="en-GB"/>
        </w:rPr>
        <w:t xml:space="preserve"> </w:t>
      </w:r>
      <w:proofErr w:type="spellStart"/>
      <w:r w:rsidRPr="3E4E4B78">
        <w:rPr>
          <w:rFonts w:ascii="Arial" w:eastAsia="Arial" w:hAnsi="Arial" w:cs="Arial"/>
          <w:lang w:val="en-US" w:eastAsia="en-GB"/>
        </w:rPr>
        <w:t>etc</w:t>
      </w:r>
      <w:proofErr w:type="spellEnd"/>
      <w:r w:rsidR="00BC6076">
        <w:rPr>
          <w:rFonts w:ascii="Arial" w:hAnsi="Arial" w:cs="Arial"/>
          <w:lang w:val="en-US" w:eastAsia="en-GB"/>
        </w:rPr>
        <w:tab/>
      </w:r>
      <w:r w:rsidR="00BC6076" w:rsidRPr="3E4E4B78">
        <w:rPr>
          <w:rFonts w:ascii="Arial" w:eastAsia="Arial" w:hAnsi="Arial" w:cs="Arial"/>
          <w:lang w:val="en-US" w:eastAsia="en-GB"/>
        </w:rPr>
        <w:t xml:space="preserve">   </w:t>
      </w:r>
      <w:r w:rsidR="001E6B08" w:rsidRPr="3E4E4B78">
        <w:rPr>
          <w:rFonts w:ascii="Arial" w:eastAsia="Arial" w:hAnsi="Arial" w:cs="Arial"/>
          <w:lang w:val="en-US" w:eastAsia="en-GB"/>
        </w:rPr>
        <w:t xml:space="preserve"> </w:t>
      </w:r>
    </w:p>
    <w:p w:rsidR="00D42690" w:rsidRDefault="00D42690" w:rsidP="0083237B">
      <w:pPr>
        <w:rPr>
          <w:rFonts w:ascii="Arial" w:hAnsi="Arial" w:cs="Arial"/>
          <w:i/>
          <w:lang w:val="en-US" w:eastAsia="en-GB"/>
        </w:rPr>
      </w:pPr>
    </w:p>
    <w:p w:rsidR="00D42690" w:rsidRDefault="006D2A84" w:rsidP="0083237B">
      <w:pPr>
        <w:rPr>
          <w:rFonts w:ascii="Arial" w:hAnsi="Arial" w:cs="Arial"/>
          <w:i/>
          <w:lang w:val="en-US" w:eastAsia="en-GB"/>
        </w:rPr>
      </w:pPr>
      <w:r>
        <w:rPr>
          <w:noProof/>
          <w:lang w:eastAsia="en-GB"/>
        </w:rPr>
        <mc:AlternateContent>
          <mc:Choice Requires="wps">
            <w:drawing>
              <wp:anchor distT="0" distB="0" distL="114300" distR="114300" simplePos="0" relativeHeight="251661824" behindDoc="0" locked="0" layoutInCell="1" allowOverlap="1">
                <wp:simplePos x="0" y="0"/>
                <wp:positionH relativeFrom="column">
                  <wp:posOffset>3390900</wp:posOffset>
                </wp:positionH>
                <wp:positionV relativeFrom="paragraph">
                  <wp:posOffset>151130</wp:posOffset>
                </wp:positionV>
                <wp:extent cx="1412875" cy="1844040"/>
                <wp:effectExtent l="0" t="0" r="0" b="0"/>
                <wp:wrapNone/>
                <wp:docPr id="6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875" cy="1844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5790" w:rsidRDefault="009E5790">
                            <w:r>
                              <w:rPr>
                                <w:noProof/>
                                <w:lang w:eastAsia="en-GB"/>
                              </w:rPr>
                              <w:drawing>
                                <wp:inline distT="0" distB="0" distL="0" distR="0">
                                  <wp:extent cx="1475740" cy="1974850"/>
                                  <wp:effectExtent l="0" t="0" r="0" b="0"/>
                                  <wp:docPr id="1974639397" name="Picture 12" descr="Image result for commonwealth Games Ellie Rus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commonwealth Games Ellie Russell"/>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75740" cy="19748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7" o:spid="_x0000_s1035" type="#_x0000_t202" style="position:absolute;margin-left:267pt;margin-top:11.9pt;width:111.25pt;height:145.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" stroked="f">
                <v:textbox>
                  <w:txbxContent>
                    <w:p w:rsidR="009E5790" w:rsidRDefault="009E5790">
                      <w:r>
                        <w:rPr>
                          <w:noProof/>
                          <w:lang w:eastAsia="en-GB"/>
                        </w:rPr>
                        <w:drawing>
                          <wp:inline distT="0" distB="0" distL="0" distR="0">
                            <wp:extent cx="1475740" cy="1974850"/>
                            <wp:effectExtent l="0" t="0" r="0" b="0"/>
                            <wp:docPr id="1974639397" name="Picture 12" descr="Image result for commonwealth Games Ellie Rus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commonwealth Games Ellie Russell"/>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75740" cy="1974850"/>
                                    </a:xfrm>
                                    <a:prstGeom prst="rect">
                                      <a:avLst/>
                                    </a:prstGeom>
                                    <a:noFill/>
                                    <a:ln>
                                      <a:noFill/>
                                    </a:ln>
                                  </pic:spPr>
                                </pic:pic>
                              </a:graphicData>
                            </a:graphic>
                          </wp:inline>
                        </w:drawing>
                      </w:r>
                    </w:p>
                  </w:txbxContent>
                </v:textbox>
              </v:shape>
            </w:pict>
          </mc:Fallback>
        </mc:AlternateContent>
      </w:r>
      <w:r>
        <w:rPr>
          <w:rFonts w:ascii="Arial" w:hAnsi="Arial" w:cs="Arial"/>
          <w:i/>
          <w:noProof/>
          <w:lang w:eastAsia="en-GB"/>
        </w:rPr>
        <mc:AlternateContent>
          <mc:Choice Requires="wps">
            <w:drawing>
              <wp:anchor distT="0" distB="0" distL="114300" distR="114300" simplePos="0" relativeHeight="251662848" behindDoc="0" locked="0" layoutInCell="1" allowOverlap="1">
                <wp:simplePos x="0" y="0"/>
                <wp:positionH relativeFrom="column">
                  <wp:posOffset>5226050</wp:posOffset>
                </wp:positionH>
                <wp:positionV relativeFrom="paragraph">
                  <wp:posOffset>170180</wp:posOffset>
                </wp:positionV>
                <wp:extent cx="1342390" cy="1824990"/>
                <wp:effectExtent l="0" t="0" r="0" b="0"/>
                <wp:wrapNone/>
                <wp:docPr id="6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2390" cy="1824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5790" w:rsidRDefault="009E5790">
                            <w:r w:rsidRPr="001E6B08">
                              <w:rPr>
                                <w:noProof/>
                                <w:lang w:eastAsia="en-GB"/>
                              </w:rPr>
                              <w:drawing>
                                <wp:inline distT="0" distB="0" distL="0" distR="0">
                                  <wp:extent cx="1159510" cy="1733550"/>
                                  <wp:effectExtent l="0" t="0" r="0" b="0"/>
                                  <wp:docPr id="67688632" name="Picture 13" descr="Ellie Gam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llie Games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59510" cy="17335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8" o:spid="_x0000_s1036" type="#_x0000_t202" style="position:absolute;margin-left:411.5pt;margin-top:13.4pt;width:105.7pt;height:143.7pt;z-index:251662848;visibility:visible;mso-wrap-style:non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" stroked="f">
                <v:textbox style="mso-fit-shape-to-text:t">
                  <w:txbxContent>
                    <w:p w:rsidR="009E5790" w:rsidRDefault="009E5790">
                      <w:r w:rsidRPr="001E6B08">
                        <w:rPr>
                          <w:noProof/>
                          <w:lang w:eastAsia="en-GB"/>
                        </w:rPr>
                        <w:drawing>
                          <wp:inline distT="0" distB="0" distL="0" distR="0">
                            <wp:extent cx="1159510" cy="1733550"/>
                            <wp:effectExtent l="0" t="0" r="0" b="0"/>
                            <wp:docPr id="67688632" name="Picture 13" descr="Ellie Gam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llie Games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59510" cy="1733550"/>
                                    </a:xfrm>
                                    <a:prstGeom prst="rect">
                                      <a:avLst/>
                                    </a:prstGeom>
                                    <a:noFill/>
                                    <a:ln>
                                      <a:noFill/>
                                    </a:ln>
                                  </pic:spPr>
                                </pic:pic>
                              </a:graphicData>
                            </a:graphic>
                          </wp:inline>
                        </w:drawing>
                      </w:r>
                    </w:p>
                  </w:txbxContent>
                </v:textbox>
              </v:shape>
            </w:pict>
          </mc:Fallback>
        </mc:AlternateContent>
      </w:r>
      <w:r>
        <w:rPr>
          <w:rFonts w:ascii="Arial" w:hAnsi="Arial" w:cs="Arial"/>
          <w:i/>
          <w:noProof/>
          <w:lang w:eastAsia="en-GB"/>
        </w:rPr>
        <mc:AlternateContent>
          <mc:Choice Requires="wps">
            <w:drawing>
              <wp:anchor distT="0" distB="0" distL="114300" distR="114300" simplePos="0" relativeHeight="251659776" behindDoc="0" locked="0" layoutInCell="1" allowOverlap="1">
                <wp:simplePos x="0" y="0"/>
                <wp:positionH relativeFrom="column">
                  <wp:posOffset>7141210</wp:posOffset>
                </wp:positionH>
                <wp:positionV relativeFrom="paragraph">
                  <wp:posOffset>151130</wp:posOffset>
                </wp:positionV>
                <wp:extent cx="2545715" cy="1844040"/>
                <wp:effectExtent l="0" t="0" r="0" b="0"/>
                <wp:wrapNone/>
                <wp:docPr id="59"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5715" cy="1844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5790" w:rsidRDefault="009E5790">
                            <w:r>
                              <w:rPr>
                                <w:noProof/>
                                <w:lang w:eastAsia="en-GB"/>
                              </w:rPr>
                              <w:drawing>
                                <wp:inline distT="0" distB="0" distL="0" distR="0">
                                  <wp:extent cx="2590165" cy="1877695"/>
                                  <wp:effectExtent l="0" t="0" r="0" b="0"/>
                                  <wp:docPr id="11246939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90165" cy="187769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4" o:spid="_x0000_s1037" type="#_x0000_t202" style="position:absolute;margin-left:562.3pt;margin-top:11.9pt;width:200.45pt;height:145.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" stroked="f">
                <v:textbox>
                  <w:txbxContent>
                    <w:p w:rsidR="009E5790" w:rsidRDefault="009E5790">
                      <w:r>
                        <w:rPr>
                          <w:noProof/>
                          <w:lang w:eastAsia="en-GB"/>
                        </w:rPr>
                        <w:drawing>
                          <wp:inline distT="0" distB="0" distL="0" distR="0">
                            <wp:extent cx="2590165" cy="1877695"/>
                            <wp:effectExtent l="0" t="0" r="0" b="0"/>
                            <wp:docPr id="11246939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90165" cy="1877695"/>
                                    </a:xfrm>
                                    <a:prstGeom prst="rect">
                                      <a:avLst/>
                                    </a:prstGeom>
                                    <a:noFill/>
                                    <a:ln>
                                      <a:noFill/>
                                    </a:ln>
                                  </pic:spPr>
                                </pic:pic>
                              </a:graphicData>
                            </a:graphic>
                          </wp:inline>
                        </w:drawing>
                      </w:r>
                    </w:p>
                  </w:txbxContent>
                </v:textbox>
              </v:shape>
            </w:pict>
          </mc:Fallback>
        </mc:AlternateContent>
      </w:r>
      <w:r>
        <w:rPr>
          <w:rFonts w:ascii="Arial" w:hAnsi="Arial" w:cs="Arial"/>
          <w:i/>
          <w:noProof/>
          <w:lang w:eastAsia="en-GB"/>
        </w:rPr>
        <mc:AlternateContent>
          <mc:Choice Requires="wps">
            <w:drawing>
              <wp:anchor distT="0" distB="0" distL="114300" distR="114300" simplePos="0" relativeHeight="251657728" behindDoc="0" locked="0" layoutInCell="1" allowOverlap="1">
                <wp:simplePos x="0" y="0"/>
                <wp:positionH relativeFrom="column">
                  <wp:posOffset>-349250</wp:posOffset>
                </wp:positionH>
                <wp:positionV relativeFrom="paragraph">
                  <wp:posOffset>151130</wp:posOffset>
                </wp:positionV>
                <wp:extent cx="3294380" cy="1844040"/>
                <wp:effectExtent l="0" t="0" r="0" b="0"/>
                <wp:wrapNone/>
                <wp:docPr id="58"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1844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5790" w:rsidRDefault="009E5790">
                            <w:r>
                              <w:rPr>
                                <w:noProof/>
                                <w:lang w:eastAsia="en-GB"/>
                              </w:rPr>
                              <w:drawing>
                                <wp:inline distT="0" distB="0" distL="0" distR="0">
                                  <wp:extent cx="3110865" cy="1752600"/>
                                  <wp:effectExtent l="0" t="0" r="0" b="0"/>
                                  <wp:docPr id="305986766" name="Picture 8" descr="Image result for newbattle high school football team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newbattle high school football team twitte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10865" cy="17526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51" o:spid="_x0000_s1038" type="#_x0000_t202" style="position:absolute;margin-left:-27.5pt;margin-top:11.9pt;width:259.4pt;height:145.2pt;z-index:251657728;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" stroked="f">
                <v:textbox style="mso-fit-shape-to-text:t">
                  <w:txbxContent>
                    <w:p w:rsidR="009E5790" w:rsidRDefault="009E5790">
                      <w:r>
                        <w:rPr>
                          <w:noProof/>
                          <w:lang w:eastAsia="en-GB"/>
                        </w:rPr>
                        <w:drawing>
                          <wp:inline distT="0" distB="0" distL="0" distR="0">
                            <wp:extent cx="3110865" cy="1752600"/>
                            <wp:effectExtent l="0" t="0" r="0" b="0"/>
                            <wp:docPr id="305986766" name="Picture 8" descr="Image result for newbattle high school football team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newbattle high school football team twitte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10865" cy="1752600"/>
                                    </a:xfrm>
                                    <a:prstGeom prst="rect">
                                      <a:avLst/>
                                    </a:prstGeom>
                                    <a:noFill/>
                                    <a:ln>
                                      <a:noFill/>
                                    </a:ln>
                                  </pic:spPr>
                                </pic:pic>
                              </a:graphicData>
                            </a:graphic>
                          </wp:inline>
                        </w:drawing>
                      </w:r>
                    </w:p>
                  </w:txbxContent>
                </v:textbox>
              </v:shape>
            </w:pict>
          </mc:Fallback>
        </mc:AlternateContent>
      </w:r>
    </w:p>
    <w:p w:rsidR="00D42690" w:rsidRDefault="00D42690" w:rsidP="0083237B">
      <w:pPr>
        <w:rPr>
          <w:rFonts w:ascii="Arial" w:hAnsi="Arial" w:cs="Arial"/>
          <w:i/>
          <w:lang w:val="en-US" w:eastAsia="en-GB"/>
        </w:rPr>
      </w:pPr>
    </w:p>
    <w:p w:rsidR="00CE0381" w:rsidRDefault="00CE0381" w:rsidP="0083237B">
      <w:pPr>
        <w:rPr>
          <w:rFonts w:ascii="Arial" w:hAnsi="Arial" w:cs="Arial"/>
          <w:i/>
          <w:lang w:val="en-US" w:eastAsia="en-GB"/>
        </w:rPr>
      </w:pPr>
    </w:p>
    <w:p w:rsidR="00CE0381" w:rsidRDefault="00CE0381" w:rsidP="0083237B">
      <w:pPr>
        <w:rPr>
          <w:rFonts w:ascii="Arial" w:hAnsi="Arial" w:cs="Arial"/>
          <w:i/>
          <w:lang w:val="en-US" w:eastAsia="en-GB"/>
        </w:rPr>
      </w:pPr>
    </w:p>
    <w:p w:rsidR="00CE0381" w:rsidRDefault="00CE0381" w:rsidP="0083237B">
      <w:pPr>
        <w:rPr>
          <w:rFonts w:ascii="Arial" w:hAnsi="Arial" w:cs="Arial"/>
          <w:i/>
          <w:lang w:val="en-US" w:eastAsia="en-GB"/>
        </w:rPr>
      </w:pPr>
    </w:p>
    <w:p w:rsidR="00CE0381" w:rsidRDefault="00CE0381" w:rsidP="0083237B">
      <w:pPr>
        <w:rPr>
          <w:rFonts w:ascii="Arial" w:hAnsi="Arial" w:cs="Arial"/>
          <w:i/>
          <w:lang w:val="en-US" w:eastAsia="en-GB"/>
        </w:rPr>
      </w:pPr>
    </w:p>
    <w:p w:rsidR="00CE0381" w:rsidRDefault="00CE0381" w:rsidP="0083237B">
      <w:pPr>
        <w:rPr>
          <w:rFonts w:ascii="Arial" w:hAnsi="Arial" w:cs="Arial"/>
          <w:i/>
          <w:lang w:val="en-US" w:eastAsia="en-GB"/>
        </w:rPr>
      </w:pPr>
    </w:p>
    <w:p w:rsidR="00CE0381" w:rsidRDefault="00CE0381" w:rsidP="0083237B">
      <w:pPr>
        <w:rPr>
          <w:rFonts w:ascii="Arial" w:hAnsi="Arial" w:cs="Arial"/>
          <w:i/>
          <w:lang w:val="en-US" w:eastAsia="en-GB"/>
        </w:rPr>
      </w:pPr>
    </w:p>
    <w:p w:rsidR="001E6B08" w:rsidRDefault="001E6B08" w:rsidP="0083237B">
      <w:pPr>
        <w:rPr>
          <w:rFonts w:ascii="Arial" w:hAnsi="Arial" w:cs="Arial"/>
          <w:i/>
          <w:lang w:val="en-US" w:eastAsia="en-GB"/>
        </w:rPr>
      </w:pPr>
    </w:p>
    <w:p w:rsidR="001E6B08" w:rsidRDefault="001E6B08" w:rsidP="0083237B">
      <w:pPr>
        <w:rPr>
          <w:rFonts w:ascii="Arial" w:hAnsi="Arial" w:cs="Arial"/>
          <w:i/>
          <w:lang w:val="en-US" w:eastAsia="en-GB"/>
        </w:rPr>
      </w:pPr>
    </w:p>
    <w:p w:rsidR="00CE0381" w:rsidRDefault="00CE0381" w:rsidP="0083237B">
      <w:pPr>
        <w:rPr>
          <w:rFonts w:ascii="Arial" w:hAnsi="Arial" w:cs="Arial"/>
          <w:i/>
          <w:lang w:val="en-US" w:eastAsia="en-GB"/>
        </w:rPr>
      </w:pPr>
    </w:p>
    <w:p w:rsidR="001E6B08" w:rsidRDefault="001E6B08" w:rsidP="0083237B">
      <w:pPr>
        <w:rPr>
          <w:rFonts w:ascii="Arial" w:hAnsi="Arial" w:cs="Arial"/>
          <w:i/>
          <w:lang w:val="en-US" w:eastAsia="en-GB"/>
        </w:rPr>
      </w:pPr>
    </w:p>
    <w:p w:rsidR="00D42690" w:rsidRDefault="004F06E1" w:rsidP="3E4E4B78">
      <w:pPr>
        <w:ind w:left="-426"/>
        <w:rPr>
          <w:rFonts w:ascii="Arial" w:eastAsia="Arial" w:hAnsi="Arial" w:cs="Arial"/>
          <w:lang w:val="en-US" w:eastAsia="en-GB"/>
        </w:rPr>
      </w:pPr>
      <w:r w:rsidRPr="3E4E4B78">
        <w:rPr>
          <w:rFonts w:ascii="Arial" w:eastAsia="Arial" w:hAnsi="Arial" w:cs="Arial"/>
          <w:lang w:val="en-US" w:eastAsia="en-GB"/>
        </w:rPr>
        <w:t xml:space="preserve">Scotland’s First </w:t>
      </w:r>
      <w:r w:rsidR="001E6B08" w:rsidRPr="3E4E4B78">
        <w:rPr>
          <w:rFonts w:ascii="Arial" w:eastAsia="Arial" w:hAnsi="Arial" w:cs="Arial"/>
          <w:lang w:val="en-US" w:eastAsia="en-GB"/>
        </w:rPr>
        <w:t>Digital Centre of Excellence</w:t>
      </w:r>
      <w:r w:rsidR="00CE0381" w:rsidRPr="3E4E4B78">
        <w:rPr>
          <w:rFonts w:ascii="Arial" w:eastAsia="Arial" w:hAnsi="Arial" w:cs="Arial"/>
          <w:lang w:val="en-US" w:eastAsia="en-GB"/>
        </w:rPr>
        <w:t xml:space="preserve"> </w:t>
      </w:r>
      <w:r w:rsidR="001E6B08">
        <w:rPr>
          <w:rFonts w:ascii="Arial" w:hAnsi="Arial" w:cs="Arial"/>
          <w:lang w:val="en-US" w:eastAsia="en-GB"/>
        </w:rPr>
        <w:tab/>
      </w:r>
      <w:r w:rsidR="001E6B08">
        <w:rPr>
          <w:rFonts w:ascii="Arial" w:hAnsi="Arial" w:cs="Arial"/>
          <w:lang w:val="en-US" w:eastAsia="en-GB"/>
        </w:rPr>
        <w:tab/>
      </w:r>
      <w:r w:rsidR="00597698" w:rsidRPr="3E4E4B78">
        <w:rPr>
          <w:rFonts w:ascii="Arial" w:eastAsia="Arial" w:hAnsi="Arial" w:cs="Arial"/>
          <w:lang w:val="en-US" w:eastAsia="en-GB"/>
        </w:rPr>
        <w:t xml:space="preserve">      </w:t>
      </w:r>
      <w:r w:rsidR="001E6B08" w:rsidRPr="3E4E4B78">
        <w:rPr>
          <w:rFonts w:ascii="Arial" w:eastAsia="Arial" w:hAnsi="Arial" w:cs="Arial"/>
          <w:lang w:val="en-US" w:eastAsia="en-GB"/>
        </w:rPr>
        <w:t>Ellie Russell - Commonwealth Games Athlete</w:t>
      </w:r>
      <w:r w:rsidR="00597698">
        <w:rPr>
          <w:rFonts w:ascii="Arial" w:hAnsi="Arial" w:cs="Arial"/>
          <w:lang w:val="en-US" w:eastAsia="en-GB"/>
        </w:rPr>
        <w:tab/>
      </w:r>
      <w:r w:rsidR="00597698" w:rsidRPr="3E4E4B78">
        <w:rPr>
          <w:rFonts w:ascii="Arial" w:eastAsia="Arial" w:hAnsi="Arial" w:cs="Arial"/>
          <w:lang w:val="en-US" w:eastAsia="en-GB"/>
        </w:rPr>
        <w:t xml:space="preserve">         Curriculum consultation P6-S6</w:t>
      </w:r>
    </w:p>
    <w:p w:rsidR="00AF2F4B" w:rsidRDefault="00A43C80" w:rsidP="3E4E4B78">
      <w:pPr>
        <w:ind w:left="-426" w:right="-620"/>
        <w:rPr>
          <w:rFonts w:ascii="Arial" w:eastAsia="Arial" w:hAnsi="Arial" w:cs="Arial"/>
          <w:lang w:val="en-US" w:eastAsia="en-GB"/>
        </w:rPr>
      </w:pPr>
      <w:r w:rsidRPr="3E4E4B78">
        <w:rPr>
          <w:rFonts w:ascii="Arial" w:eastAsia="Arial" w:hAnsi="Arial" w:cs="Arial"/>
          <w:lang w:val="en-US" w:eastAsia="en-GB"/>
        </w:rPr>
        <w:t>Positively advantage O</w:t>
      </w:r>
      <w:r w:rsidR="00EE1FCB" w:rsidRPr="3E4E4B78">
        <w:rPr>
          <w:rFonts w:ascii="Arial" w:eastAsia="Arial" w:hAnsi="Arial" w:cs="Arial"/>
          <w:lang w:val="en-US" w:eastAsia="en-GB"/>
        </w:rPr>
        <w:t>ur Students Digitally</w:t>
      </w:r>
      <w:r w:rsidR="00EE1FCB">
        <w:rPr>
          <w:rFonts w:ascii="Arial" w:hAnsi="Arial" w:cs="Arial"/>
          <w:lang w:val="en-US" w:eastAsia="en-GB"/>
        </w:rPr>
        <w:tab/>
      </w:r>
      <w:r w:rsidR="00EE1FCB">
        <w:rPr>
          <w:rFonts w:ascii="Arial" w:hAnsi="Arial" w:cs="Arial"/>
          <w:lang w:val="en-US" w:eastAsia="en-GB"/>
        </w:rPr>
        <w:tab/>
      </w:r>
      <w:r w:rsidR="00EE1FCB">
        <w:rPr>
          <w:rFonts w:ascii="Arial" w:hAnsi="Arial" w:cs="Arial"/>
          <w:lang w:val="en-US" w:eastAsia="en-GB"/>
        </w:rPr>
        <w:tab/>
      </w:r>
      <w:r w:rsidR="00EE1FCB">
        <w:rPr>
          <w:rFonts w:ascii="Arial" w:hAnsi="Arial" w:cs="Arial"/>
          <w:lang w:val="en-US" w:eastAsia="en-GB"/>
        </w:rPr>
        <w:tab/>
      </w:r>
      <w:r w:rsidR="00EE1FCB">
        <w:rPr>
          <w:rFonts w:ascii="Arial" w:hAnsi="Arial" w:cs="Arial"/>
          <w:lang w:val="en-US" w:eastAsia="en-GB"/>
        </w:rPr>
        <w:tab/>
      </w:r>
      <w:r w:rsidR="00EE1FCB">
        <w:rPr>
          <w:rFonts w:ascii="Arial" w:hAnsi="Arial" w:cs="Arial"/>
          <w:lang w:val="en-US" w:eastAsia="en-GB"/>
        </w:rPr>
        <w:tab/>
      </w:r>
      <w:r w:rsidR="00EE1FCB">
        <w:rPr>
          <w:rFonts w:ascii="Arial" w:hAnsi="Arial" w:cs="Arial"/>
          <w:lang w:val="en-US" w:eastAsia="en-GB"/>
        </w:rPr>
        <w:tab/>
      </w:r>
      <w:r w:rsidR="00EE1FCB">
        <w:rPr>
          <w:rFonts w:ascii="Arial" w:hAnsi="Arial" w:cs="Arial"/>
          <w:lang w:val="en-US" w:eastAsia="en-GB"/>
        </w:rPr>
        <w:tab/>
      </w:r>
      <w:r w:rsidR="00EE1FCB">
        <w:rPr>
          <w:rFonts w:ascii="Arial" w:hAnsi="Arial" w:cs="Arial"/>
          <w:lang w:val="en-US" w:eastAsia="en-GB"/>
        </w:rPr>
        <w:tab/>
      </w:r>
      <w:r w:rsidR="00AF2F4B">
        <w:rPr>
          <w:rFonts w:ascii="Arial" w:hAnsi="Arial" w:cs="Arial"/>
          <w:lang w:val="en-US" w:eastAsia="en-GB"/>
        </w:rPr>
        <w:tab/>
      </w:r>
      <w:r w:rsidR="00AF2F4B" w:rsidRPr="3E4E4B78">
        <w:rPr>
          <w:rFonts w:ascii="Arial" w:eastAsia="Arial" w:hAnsi="Arial" w:cs="Arial"/>
          <w:lang w:val="en-US" w:eastAsia="en-GB"/>
        </w:rPr>
        <w:t xml:space="preserve">         “Free Course Choice”, S4-S6 together</w:t>
      </w:r>
    </w:p>
    <w:p w:rsidR="00AF2F4B" w:rsidRPr="00CE0381" w:rsidRDefault="00AF2F4B" w:rsidP="3E4E4B78">
      <w:pPr>
        <w:ind w:left="-426"/>
        <w:rPr>
          <w:rFonts w:ascii="Arial" w:eastAsia="Arial" w:hAnsi="Arial" w:cs="Arial"/>
          <w:lang w:val="en-US" w:eastAsia="en-GB"/>
        </w:rPr>
      </w:pP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sidRPr="3E4E4B78">
        <w:rPr>
          <w:rFonts w:ascii="Arial" w:eastAsia="Arial" w:hAnsi="Arial" w:cs="Arial"/>
          <w:lang w:val="en-US" w:eastAsia="en-GB"/>
        </w:rPr>
        <w:t xml:space="preserve">         New courses for all, S2/S3 electives</w:t>
      </w:r>
    </w:p>
    <w:p w:rsidR="00CA6213" w:rsidRDefault="00CA6213" w:rsidP="0083237B">
      <w:pPr>
        <w:rPr>
          <w:rFonts w:ascii="Arial" w:hAnsi="Arial" w:cs="Arial"/>
          <w:i/>
          <w:lang w:val="en-US" w:eastAsia="en-GB"/>
        </w:rPr>
      </w:pPr>
    </w:p>
    <w:p w:rsidR="00CA6213" w:rsidRDefault="00CA6213" w:rsidP="0083237B">
      <w:pPr>
        <w:rPr>
          <w:rFonts w:ascii="Arial" w:hAnsi="Arial" w:cs="Arial"/>
          <w:i/>
          <w:lang w:val="en-US" w:eastAsia="en-GB"/>
        </w:rPr>
      </w:pPr>
    </w:p>
    <w:p w:rsidR="00A84207" w:rsidRDefault="00A84207" w:rsidP="0083237B">
      <w:pPr>
        <w:rPr>
          <w:rFonts w:ascii="Arial" w:hAnsi="Arial" w:cs="Arial"/>
          <w:i/>
          <w:lang w:val="en-US" w:eastAsia="en-GB"/>
        </w:rPr>
      </w:pPr>
    </w:p>
    <w:p w:rsidR="00CA6213" w:rsidRDefault="00CA6213" w:rsidP="0083237B">
      <w:pPr>
        <w:rPr>
          <w:rFonts w:ascii="Arial" w:hAnsi="Arial" w:cs="Arial"/>
          <w:i/>
          <w:lang w:val="en-US" w:eastAsia="en-GB"/>
        </w:rPr>
      </w:pPr>
    </w:p>
    <w:p w:rsidR="3E4E4B78" w:rsidRDefault="3E4E4B78" w:rsidP="3E4E4B78">
      <w:pPr>
        <w:rPr>
          <w:rFonts w:ascii="Arial" w:eastAsia="Arial" w:hAnsi="Arial" w:cs="Arial"/>
        </w:rPr>
      </w:pPr>
    </w:p>
    <w:p w:rsidR="00E748DF" w:rsidRPr="00A84207" w:rsidRDefault="3E4E4B78" w:rsidP="3E4E4B78">
      <w:pPr>
        <w:rPr>
          <w:rFonts w:ascii="Arial" w:eastAsia="Arial" w:hAnsi="Arial" w:cs="Arial"/>
        </w:rPr>
      </w:pPr>
      <w:r w:rsidRPr="3E4E4B78">
        <w:rPr>
          <w:rFonts w:ascii="Arial" w:eastAsia="Arial" w:hAnsi="Arial" w:cs="Arial"/>
        </w:rPr>
        <w:t>Other highlights include:</w:t>
      </w:r>
    </w:p>
    <w:p w:rsidR="00D42690" w:rsidRDefault="00D42690" w:rsidP="0083237B">
      <w:pPr>
        <w:rPr>
          <w:rFonts w:ascii="Arial" w:hAnsi="Arial" w:cs="Arial"/>
          <w:i/>
          <w:lang w:val="en-US" w:eastAsia="en-GB"/>
        </w:rPr>
      </w:pPr>
    </w:p>
    <w:p w:rsidR="00CA6213" w:rsidRDefault="00CA6213" w:rsidP="0083237B">
      <w:pPr>
        <w:rPr>
          <w:rFonts w:ascii="Arial" w:hAnsi="Arial" w:cs="Arial"/>
          <w:lang w:val="en-US" w:eastAsia="en-GB"/>
        </w:rPr>
      </w:pPr>
    </w:p>
    <w:p w:rsidR="00DE1254" w:rsidRDefault="006D2A84" w:rsidP="0083237B">
      <w:pPr>
        <w:rPr>
          <w:rFonts w:ascii="Arial" w:hAnsi="Arial" w:cs="Arial"/>
          <w:i/>
          <w:lang w:val="en-US" w:eastAsia="en-GB"/>
        </w:rPr>
      </w:pPr>
      <w:r>
        <w:rPr>
          <w:rFonts w:ascii="Arial" w:hAnsi="Arial" w:cs="Arial"/>
          <w:noProof/>
          <w:lang w:eastAsia="en-GB"/>
        </w:rPr>
        <mc:AlternateContent>
          <mc:Choice Requires="wps">
            <w:drawing>
              <wp:anchor distT="0" distB="0" distL="114300" distR="114300" simplePos="0" relativeHeight="251665920" behindDoc="0" locked="0" layoutInCell="1" allowOverlap="1">
                <wp:simplePos x="0" y="0"/>
                <wp:positionH relativeFrom="column">
                  <wp:posOffset>4303395</wp:posOffset>
                </wp:positionH>
                <wp:positionV relativeFrom="paragraph">
                  <wp:posOffset>-217805</wp:posOffset>
                </wp:positionV>
                <wp:extent cx="2903220" cy="2133600"/>
                <wp:effectExtent l="0" t="0" r="0" b="635"/>
                <wp:wrapNone/>
                <wp:docPr id="57"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3220" cy="2133600"/>
                        </a:xfrm>
                        <a:prstGeom prst="rect">
                          <a:avLst/>
                        </a:prstGeom>
                        <a:solidFill>
                          <a:srgbClr val="FFFFFF"/>
                        </a:solidFill>
                        <a:ln w="9525">
                          <a:solidFill>
                            <a:srgbClr val="FFFFFF"/>
                          </a:solidFill>
                          <a:miter lim="800000"/>
                          <a:headEnd/>
                          <a:tailEnd/>
                        </a:ln>
                      </wps:spPr>
                      <wps:txbx>
                        <w:txbxContent>
                          <w:p w:rsidR="009E5790" w:rsidRDefault="009E5790">
                            <w:r>
                              <w:rPr>
                                <w:noProof/>
                                <w:lang w:eastAsia="en-GB"/>
                              </w:rPr>
                              <w:drawing>
                                <wp:inline distT="0" distB="0" distL="0" distR="0">
                                  <wp:extent cx="2710180" cy="2032635"/>
                                  <wp:effectExtent l="0" t="0" r="0" b="0"/>
                                  <wp:docPr id="1281627441" name="Picture 16" descr="cid:b53bca8e-3fcf-42ef-b277-638206c5338f@EURP189.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id:b53bca8e-3fcf-42ef-b277-638206c5338f@EURP189.PROD.OUTLOOK.COM"/>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2710180" cy="203263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61" o:spid="_x0000_s1039" type="#_x0000_t202" style="position:absolute;margin-left:338.85pt;margin-top:-17.15pt;width:228.6pt;height:168pt;z-index:251665920;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" strokecolor="white">
                <v:textbox style="mso-fit-shape-to-text:t">
                  <w:txbxContent>
                    <w:p w:rsidR="009E5790" w:rsidRDefault="009E5790">
                      <w:r>
                        <w:rPr>
                          <w:noProof/>
                          <w:lang w:eastAsia="en-GB"/>
                        </w:rPr>
                        <w:drawing>
                          <wp:inline distT="0" distB="0" distL="0" distR="0">
                            <wp:extent cx="2710180" cy="2032635"/>
                            <wp:effectExtent l="0" t="0" r="0" b="0"/>
                            <wp:docPr id="1281627441" name="Picture 16" descr="cid:b53bca8e-3fcf-42ef-b277-638206c5338f@EURP189.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id:b53bca8e-3fcf-42ef-b277-638206c5338f@EURP189.PROD.OUTLOOK.COM"/>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2710180" cy="2032635"/>
                                    </a:xfrm>
                                    <a:prstGeom prst="rect">
                                      <a:avLst/>
                                    </a:prstGeom>
                                    <a:noFill/>
                                    <a:ln>
                                      <a:noFill/>
                                    </a:ln>
                                  </pic:spPr>
                                </pic:pic>
                              </a:graphicData>
                            </a:graphic>
                          </wp:inline>
                        </w:drawing>
                      </w:r>
                    </w:p>
                  </w:txbxContent>
                </v:textbox>
              </v:shape>
            </w:pict>
          </mc:Fallback>
        </mc:AlternateContent>
      </w:r>
      <w:r>
        <w:rPr>
          <w:rFonts w:ascii="Arial" w:hAnsi="Arial" w:cs="Arial"/>
          <w:noProof/>
          <w:lang w:eastAsia="en-GB"/>
        </w:rPr>
        <mc:AlternateContent>
          <mc:Choice Requires="wps">
            <w:drawing>
              <wp:anchor distT="0" distB="0" distL="114300" distR="114300" simplePos="0" relativeHeight="251666944" behindDoc="0" locked="0" layoutInCell="1" allowOverlap="1">
                <wp:simplePos x="0" y="0"/>
                <wp:positionH relativeFrom="column">
                  <wp:posOffset>7588250</wp:posOffset>
                </wp:positionH>
                <wp:positionV relativeFrom="paragraph">
                  <wp:posOffset>-198120</wp:posOffset>
                </wp:positionV>
                <wp:extent cx="1935480" cy="2082165"/>
                <wp:effectExtent l="0" t="0" r="0" b="0"/>
                <wp:wrapNone/>
                <wp:docPr id="56"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2082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5790" w:rsidRDefault="009E5790">
                            <w:r>
                              <w:rPr>
                                <w:noProof/>
                                <w:lang w:eastAsia="en-GB"/>
                              </w:rPr>
                              <w:drawing>
                                <wp:inline distT="0" distB="0" distL="0" distR="0">
                                  <wp:extent cx="1751965" cy="1990725"/>
                                  <wp:effectExtent l="0" t="0" r="0" b="0"/>
                                  <wp:docPr id="22040019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51965" cy="19907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62" o:spid="_x0000_s1040" type="#_x0000_t202" style="position:absolute;margin-left:597.5pt;margin-top:-15.6pt;width:152.4pt;height:163.95pt;z-index:251666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" stroked="f">
                <v:textbox style="mso-fit-shape-to-text:t">
                  <w:txbxContent>
                    <w:p w:rsidR="009E5790" w:rsidRDefault="009E5790">
                      <w:r>
                        <w:rPr>
                          <w:noProof/>
                          <w:lang w:eastAsia="en-GB"/>
                        </w:rPr>
                        <w:drawing>
                          <wp:inline distT="0" distB="0" distL="0" distR="0">
                            <wp:extent cx="1751965" cy="1990725"/>
                            <wp:effectExtent l="0" t="0" r="0" b="0"/>
                            <wp:docPr id="22040019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51965" cy="1990725"/>
                                    </a:xfrm>
                                    <a:prstGeom prst="rect">
                                      <a:avLst/>
                                    </a:prstGeom>
                                    <a:noFill/>
                                    <a:ln>
                                      <a:noFill/>
                                    </a:ln>
                                  </pic:spPr>
                                </pic:pic>
                              </a:graphicData>
                            </a:graphic>
                          </wp:inline>
                        </w:drawing>
                      </w:r>
                    </w:p>
                  </w:txbxContent>
                </v:textbox>
              </v:shape>
            </w:pict>
          </mc:Fallback>
        </mc:AlternateContent>
      </w:r>
      <w:r>
        <w:rPr>
          <w:rFonts w:ascii="Arial" w:hAnsi="Arial" w:cs="Arial"/>
          <w:noProof/>
          <w:lang w:eastAsia="en-GB"/>
        </w:rPr>
        <mc:AlternateContent>
          <mc:Choice Requires="wps">
            <w:drawing>
              <wp:anchor distT="0" distB="0" distL="114300" distR="114300" simplePos="0" relativeHeight="251663872" behindDoc="0" locked="0" layoutInCell="1" allowOverlap="1">
                <wp:simplePos x="0" y="0"/>
                <wp:positionH relativeFrom="column">
                  <wp:posOffset>1676400</wp:posOffset>
                </wp:positionH>
                <wp:positionV relativeFrom="paragraph">
                  <wp:posOffset>-238760</wp:posOffset>
                </wp:positionV>
                <wp:extent cx="2423160" cy="2125345"/>
                <wp:effectExtent l="0" t="0" r="0" b="8890"/>
                <wp:wrapNone/>
                <wp:docPr id="55"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160" cy="2125345"/>
                        </a:xfrm>
                        <a:prstGeom prst="rect">
                          <a:avLst/>
                        </a:prstGeom>
                        <a:solidFill>
                          <a:srgbClr val="FFFFFF"/>
                        </a:solidFill>
                        <a:ln w="9525">
                          <a:solidFill>
                            <a:srgbClr val="FFFFFF"/>
                          </a:solidFill>
                          <a:miter lim="800000"/>
                          <a:headEnd/>
                          <a:tailEnd/>
                        </a:ln>
                      </wps:spPr>
                      <wps:txbx>
                        <w:txbxContent>
                          <w:p w:rsidR="009E5790" w:rsidRDefault="009E5790" w:rsidP="00E1521F">
                            <w:r>
                              <w:rPr>
                                <w:noProof/>
                                <w:lang w:eastAsia="en-GB"/>
                              </w:rPr>
                              <w:drawing>
                                <wp:inline distT="0" distB="0" distL="0" distR="0">
                                  <wp:extent cx="2230120" cy="2024380"/>
                                  <wp:effectExtent l="0" t="0" r="0" b="0"/>
                                  <wp:docPr id="529541805" name="Picture 14" descr="Image result for Newbattle STEM win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result for Newbattle STEM winner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30120" cy="202438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59" o:spid="_x0000_s1041" type="#_x0000_t202" style="position:absolute;margin-left:132pt;margin-top:-18.8pt;width:190.8pt;height:167.35pt;z-index:251663872;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" strokecolor="white">
                <v:textbox style="mso-fit-shape-to-text:t">
                  <w:txbxContent>
                    <w:p w:rsidR="009E5790" w:rsidRDefault="009E5790" w:rsidP="00E1521F">
                      <w:r>
                        <w:rPr>
                          <w:noProof/>
                          <w:lang w:eastAsia="en-GB"/>
                        </w:rPr>
                        <w:drawing>
                          <wp:inline distT="0" distB="0" distL="0" distR="0">
                            <wp:extent cx="2230120" cy="2024380"/>
                            <wp:effectExtent l="0" t="0" r="0" b="0"/>
                            <wp:docPr id="529541805" name="Picture 14" descr="Image result for Newbattle STEM win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result for Newbattle STEM winner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30120" cy="2024380"/>
                                    </a:xfrm>
                                    <a:prstGeom prst="rect">
                                      <a:avLst/>
                                    </a:prstGeom>
                                    <a:noFill/>
                                    <a:ln>
                                      <a:noFill/>
                                    </a:ln>
                                  </pic:spPr>
                                </pic:pic>
                              </a:graphicData>
                            </a:graphic>
                          </wp:inline>
                        </w:drawing>
                      </w:r>
                    </w:p>
                  </w:txbxContent>
                </v:textbox>
              </v:shape>
            </w:pict>
          </mc:Fallback>
        </mc:AlternateContent>
      </w:r>
      <w:r>
        <w:rPr>
          <w:rFonts w:ascii="Arial" w:hAnsi="Arial" w:cs="Arial"/>
          <w:i/>
          <w:noProof/>
          <w:lang w:eastAsia="en-GB"/>
        </w:rPr>
        <mc:AlternateContent>
          <mc:Choice Requires="wps">
            <w:drawing>
              <wp:anchor distT="0" distB="0" distL="114300" distR="114300" simplePos="0" relativeHeight="251660800" behindDoc="0" locked="0" layoutInCell="1" allowOverlap="1">
                <wp:simplePos x="0" y="0"/>
                <wp:positionH relativeFrom="column">
                  <wp:posOffset>-132715</wp:posOffset>
                </wp:positionH>
                <wp:positionV relativeFrom="paragraph">
                  <wp:posOffset>-244475</wp:posOffset>
                </wp:positionV>
                <wp:extent cx="1906270" cy="2122805"/>
                <wp:effectExtent l="0" t="0" r="0" b="0"/>
                <wp:wrapNone/>
                <wp:docPr id="5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6270" cy="2122805"/>
                        </a:xfrm>
                        <a:prstGeom prst="rect">
                          <a:avLst/>
                        </a:prstGeom>
                        <a:solidFill>
                          <a:srgbClr val="FFFFFF"/>
                        </a:solidFill>
                        <a:ln w="9525">
                          <a:solidFill>
                            <a:srgbClr val="FFFFFF"/>
                          </a:solidFill>
                          <a:miter lim="800000"/>
                          <a:headEnd/>
                          <a:tailEnd/>
                        </a:ln>
                      </wps:spPr>
                      <wps:txbx>
                        <w:txbxContent>
                          <w:p w:rsidR="009E5790" w:rsidRDefault="009E5790">
                            <w:r>
                              <w:rPr>
                                <w:noProof/>
                                <w:lang w:eastAsia="en-GB"/>
                              </w:rPr>
                              <w:drawing>
                                <wp:inline distT="0" distB="0" distL="0" distR="0">
                                  <wp:extent cx="1713230" cy="2021840"/>
                                  <wp:effectExtent l="0" t="0" r="0" b="0"/>
                                  <wp:docPr id="69251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13230" cy="20218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55" o:spid="_x0000_s1042" type="#_x0000_t202" style="position:absolute;margin-left:-10.45pt;margin-top:-19.25pt;width:150.1pt;height:167.15pt;z-index:251660800;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" strokecolor="white">
                <v:textbox style="mso-fit-shape-to-text:t">
                  <w:txbxContent>
                    <w:p w:rsidR="009E5790" w:rsidRDefault="009E5790">
                      <w:r>
                        <w:rPr>
                          <w:noProof/>
                          <w:lang w:eastAsia="en-GB"/>
                        </w:rPr>
                        <w:drawing>
                          <wp:inline distT="0" distB="0" distL="0" distR="0">
                            <wp:extent cx="1713230" cy="2021840"/>
                            <wp:effectExtent l="0" t="0" r="0" b="0"/>
                            <wp:docPr id="69251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13230" cy="2021840"/>
                                    </a:xfrm>
                                    <a:prstGeom prst="rect">
                                      <a:avLst/>
                                    </a:prstGeom>
                                    <a:noFill/>
                                    <a:ln>
                                      <a:noFill/>
                                    </a:ln>
                                  </pic:spPr>
                                </pic:pic>
                              </a:graphicData>
                            </a:graphic>
                          </wp:inline>
                        </w:drawing>
                      </w:r>
                    </w:p>
                  </w:txbxContent>
                </v:textbox>
              </v:shape>
            </w:pict>
          </mc:Fallback>
        </mc:AlternateContent>
      </w:r>
    </w:p>
    <w:p w:rsidR="0046095D" w:rsidRDefault="0046095D" w:rsidP="0083237B">
      <w:pPr>
        <w:rPr>
          <w:rFonts w:ascii="Arial" w:hAnsi="Arial" w:cs="Arial"/>
          <w:i/>
          <w:lang w:val="en-US" w:eastAsia="en-GB"/>
        </w:rPr>
      </w:pPr>
    </w:p>
    <w:p w:rsidR="0046095D" w:rsidRDefault="0046095D" w:rsidP="0083237B">
      <w:pPr>
        <w:rPr>
          <w:rFonts w:ascii="Arial" w:hAnsi="Arial" w:cs="Arial"/>
          <w:i/>
          <w:lang w:val="en-US" w:eastAsia="en-GB"/>
        </w:rPr>
      </w:pPr>
    </w:p>
    <w:p w:rsidR="0046095D" w:rsidRDefault="0046095D" w:rsidP="0083237B">
      <w:pPr>
        <w:rPr>
          <w:rFonts w:ascii="Arial" w:hAnsi="Arial" w:cs="Arial"/>
          <w:i/>
          <w:lang w:val="en-US" w:eastAsia="en-GB"/>
        </w:rPr>
      </w:pPr>
    </w:p>
    <w:p w:rsidR="00F362B9" w:rsidRDefault="00F362B9" w:rsidP="0083237B">
      <w:pPr>
        <w:rPr>
          <w:rFonts w:ascii="Arial" w:hAnsi="Arial" w:cs="Arial"/>
          <w:i/>
          <w:lang w:val="en-US" w:eastAsia="en-GB"/>
        </w:rPr>
      </w:pPr>
    </w:p>
    <w:p w:rsidR="00F362B9" w:rsidRDefault="00F362B9" w:rsidP="0083237B">
      <w:pPr>
        <w:rPr>
          <w:rFonts w:ascii="Arial" w:hAnsi="Arial" w:cs="Arial"/>
          <w:lang w:val="en-US" w:eastAsia="en-GB"/>
        </w:rPr>
      </w:pPr>
    </w:p>
    <w:p w:rsidR="00F362B9" w:rsidRDefault="00F362B9" w:rsidP="0083237B">
      <w:pPr>
        <w:rPr>
          <w:rFonts w:ascii="Arial" w:hAnsi="Arial" w:cs="Arial"/>
          <w:lang w:val="en-US" w:eastAsia="en-GB"/>
        </w:rPr>
      </w:pPr>
    </w:p>
    <w:p w:rsidR="00F362B9" w:rsidRDefault="00F362B9" w:rsidP="0083237B">
      <w:pPr>
        <w:rPr>
          <w:rFonts w:ascii="Arial" w:hAnsi="Arial" w:cs="Arial"/>
          <w:lang w:val="en-US" w:eastAsia="en-GB"/>
        </w:rPr>
      </w:pPr>
    </w:p>
    <w:p w:rsidR="00F362B9" w:rsidRDefault="00F362B9" w:rsidP="0083237B">
      <w:pPr>
        <w:rPr>
          <w:rFonts w:ascii="Arial" w:hAnsi="Arial" w:cs="Arial"/>
          <w:lang w:val="en-US" w:eastAsia="en-GB"/>
        </w:rPr>
      </w:pPr>
    </w:p>
    <w:p w:rsidR="00F362B9" w:rsidRDefault="00F362B9" w:rsidP="0083237B">
      <w:pPr>
        <w:rPr>
          <w:rFonts w:ascii="Arial" w:hAnsi="Arial" w:cs="Arial"/>
          <w:lang w:val="en-US" w:eastAsia="en-GB"/>
        </w:rPr>
      </w:pPr>
    </w:p>
    <w:p w:rsidR="00E1521F" w:rsidRDefault="00E1521F" w:rsidP="0083237B">
      <w:pPr>
        <w:rPr>
          <w:rFonts w:ascii="Arial" w:hAnsi="Arial" w:cs="Arial"/>
          <w:lang w:val="en-US" w:eastAsia="en-GB"/>
        </w:rPr>
      </w:pPr>
    </w:p>
    <w:p w:rsidR="00E1521F" w:rsidRDefault="00E1521F" w:rsidP="3E4E4B78">
      <w:pPr>
        <w:ind w:right="-195"/>
        <w:rPr>
          <w:rFonts w:ascii="Arial" w:eastAsia="Arial" w:hAnsi="Arial" w:cs="Arial"/>
          <w:lang w:val="en-US" w:eastAsia="en-GB"/>
        </w:rPr>
      </w:pPr>
      <w:r w:rsidRPr="3E4E4B78">
        <w:rPr>
          <w:rFonts w:ascii="Arial" w:eastAsia="Arial" w:hAnsi="Arial" w:cs="Arial"/>
          <w:lang w:val="en-US" w:eastAsia="en-GB"/>
        </w:rPr>
        <w:t xml:space="preserve">STEM Ambassador Award </w:t>
      </w:r>
      <w:proofErr w:type="gramStart"/>
      <w:r w:rsidRPr="3E4E4B78">
        <w:rPr>
          <w:rFonts w:ascii="Arial" w:eastAsia="Arial" w:hAnsi="Arial" w:cs="Arial"/>
          <w:lang w:val="en-US" w:eastAsia="en-GB"/>
        </w:rPr>
        <w:t>And</w:t>
      </w:r>
      <w:proofErr w:type="gramEnd"/>
      <w:r w:rsidRPr="3E4E4B78">
        <w:rPr>
          <w:rFonts w:ascii="Arial" w:eastAsia="Arial" w:hAnsi="Arial" w:cs="Arial"/>
          <w:lang w:val="en-US" w:eastAsia="en-GB"/>
        </w:rPr>
        <w:t xml:space="preserve"> Our Winning All Girls Team</w:t>
      </w:r>
      <w:r w:rsidR="00E12796">
        <w:rPr>
          <w:rFonts w:ascii="Arial" w:hAnsi="Arial" w:cs="Arial"/>
          <w:lang w:val="en-US" w:eastAsia="en-GB"/>
        </w:rPr>
        <w:tab/>
      </w:r>
      <w:r w:rsidR="00E12796" w:rsidRPr="3E4E4B78">
        <w:rPr>
          <w:rFonts w:ascii="Arial" w:eastAsia="Arial" w:hAnsi="Arial" w:cs="Arial"/>
          <w:lang w:val="en-US" w:eastAsia="en-GB"/>
        </w:rPr>
        <w:t xml:space="preserve">  </w:t>
      </w:r>
      <w:r w:rsidR="000627C9" w:rsidRPr="3E4E4B78">
        <w:rPr>
          <w:rFonts w:ascii="Arial" w:eastAsia="Arial" w:hAnsi="Arial" w:cs="Arial"/>
          <w:lang w:val="en-US" w:eastAsia="en-GB"/>
        </w:rPr>
        <w:t xml:space="preserve">  </w:t>
      </w:r>
      <w:r w:rsidR="00623ECB" w:rsidRPr="3E4E4B78">
        <w:rPr>
          <w:rFonts w:ascii="Arial" w:eastAsia="Arial" w:hAnsi="Arial" w:cs="Arial"/>
          <w:lang w:val="en-US" w:eastAsia="en-GB"/>
        </w:rPr>
        <w:t xml:space="preserve">  </w:t>
      </w:r>
      <w:r w:rsidR="00E12796" w:rsidRPr="3E4E4B78">
        <w:rPr>
          <w:rFonts w:ascii="Arial" w:eastAsia="Arial" w:hAnsi="Arial" w:cs="Arial"/>
          <w:lang w:val="en-US" w:eastAsia="en-GB"/>
        </w:rPr>
        <w:t>Primary 7 Transition Throughout The Year</w:t>
      </w:r>
      <w:r w:rsidR="000627C9">
        <w:rPr>
          <w:rFonts w:ascii="Arial" w:hAnsi="Arial" w:cs="Arial"/>
          <w:lang w:val="en-US" w:eastAsia="en-GB"/>
        </w:rPr>
        <w:tab/>
      </w:r>
      <w:r w:rsidR="000627C9" w:rsidRPr="3E4E4B78">
        <w:rPr>
          <w:rFonts w:ascii="Arial" w:eastAsia="Arial" w:hAnsi="Arial" w:cs="Arial"/>
          <w:lang w:val="en-US" w:eastAsia="en-GB"/>
        </w:rPr>
        <w:t xml:space="preserve">        Scottish Trampoline</w:t>
      </w:r>
      <w:r w:rsidR="00EB552E" w:rsidRPr="3E4E4B78">
        <w:rPr>
          <w:rFonts w:ascii="Arial" w:eastAsia="Arial" w:hAnsi="Arial" w:cs="Arial"/>
          <w:lang w:val="en-US" w:eastAsia="en-GB"/>
        </w:rPr>
        <w:t xml:space="preserve"> </w:t>
      </w:r>
      <w:r w:rsidR="000627C9" w:rsidRPr="3E4E4B78">
        <w:rPr>
          <w:rFonts w:ascii="Arial" w:eastAsia="Arial" w:hAnsi="Arial" w:cs="Arial"/>
          <w:lang w:val="en-US" w:eastAsia="en-GB"/>
        </w:rPr>
        <w:t>Champion</w:t>
      </w:r>
      <w:r w:rsidR="00EB552E" w:rsidRPr="3E4E4B78">
        <w:rPr>
          <w:rFonts w:ascii="Arial" w:eastAsia="Arial" w:hAnsi="Arial" w:cs="Arial"/>
          <w:lang w:val="en-US" w:eastAsia="en-GB"/>
        </w:rPr>
        <w:t>s</w:t>
      </w:r>
    </w:p>
    <w:p w:rsidR="00F84C33" w:rsidRDefault="00EE1FCB" w:rsidP="3E4E4B78">
      <w:pPr>
        <w:rPr>
          <w:rFonts w:ascii="Arial" w:eastAsia="Arial" w:hAnsi="Arial" w:cs="Arial"/>
          <w:lang w:val="en-US" w:eastAsia="en-GB"/>
        </w:rPr>
      </w:pP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sidRPr="3E4E4B78">
        <w:rPr>
          <w:rFonts w:ascii="Arial" w:eastAsia="Arial" w:hAnsi="Arial" w:cs="Arial"/>
          <w:lang w:val="en-US" w:eastAsia="en-GB"/>
        </w:rPr>
        <w:t xml:space="preserve">      Fast Track Classes a Transition</w:t>
      </w:r>
      <w:r w:rsidR="00F84C33">
        <w:rPr>
          <w:rFonts w:ascii="Arial" w:hAnsi="Arial" w:cs="Arial"/>
          <w:lang w:val="en-US" w:eastAsia="en-GB"/>
        </w:rPr>
        <w:tab/>
      </w:r>
      <w:r w:rsidR="00F84C33">
        <w:rPr>
          <w:rFonts w:ascii="Arial" w:hAnsi="Arial" w:cs="Arial"/>
          <w:lang w:val="en-US" w:eastAsia="en-GB"/>
        </w:rPr>
        <w:tab/>
      </w:r>
      <w:r w:rsidR="00F84C33" w:rsidRPr="3E4E4B78">
        <w:rPr>
          <w:rFonts w:ascii="Arial" w:eastAsia="Arial" w:hAnsi="Arial" w:cs="Arial"/>
          <w:lang w:val="en-US" w:eastAsia="en-GB"/>
        </w:rPr>
        <w:t xml:space="preserve">        Rose Daly</w:t>
      </w:r>
      <w:r w:rsidR="00EB552E" w:rsidRPr="3E4E4B78">
        <w:rPr>
          <w:rFonts w:ascii="Arial" w:eastAsia="Arial" w:hAnsi="Arial" w:cs="Arial"/>
          <w:lang w:val="en-US" w:eastAsia="en-GB"/>
        </w:rPr>
        <w:t xml:space="preserve"> and Ava Harvey</w:t>
      </w:r>
    </w:p>
    <w:p w:rsidR="00EE1FCB" w:rsidRDefault="00EE1FCB" w:rsidP="3E4E4B78">
      <w:pPr>
        <w:rPr>
          <w:rFonts w:ascii="Arial" w:eastAsia="Arial" w:hAnsi="Arial" w:cs="Arial"/>
          <w:lang w:val="en-US" w:eastAsia="en-GB"/>
        </w:rPr>
      </w:pP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sidRPr="3E4E4B78">
        <w:rPr>
          <w:rFonts w:ascii="Arial" w:eastAsia="Arial" w:hAnsi="Arial" w:cs="Arial"/>
          <w:lang w:val="en-US" w:eastAsia="en-GB"/>
        </w:rPr>
        <w:t xml:space="preserve">      Pathfinders Enhanced Transition</w:t>
      </w:r>
    </w:p>
    <w:p w:rsidR="00F362B9" w:rsidRDefault="006D2A84" w:rsidP="0083237B">
      <w:pPr>
        <w:rPr>
          <w:rFonts w:ascii="Arial" w:hAnsi="Arial" w:cs="Arial"/>
          <w:lang w:val="en-US" w:eastAsia="en-GB"/>
        </w:rPr>
      </w:pPr>
      <w:r>
        <w:rPr>
          <w:rFonts w:ascii="Arial" w:hAnsi="Arial" w:cs="Arial"/>
          <w:noProof/>
          <w:lang w:eastAsia="en-GB"/>
        </w:rPr>
        <mc:AlternateContent>
          <mc:Choice Requires="wps">
            <w:drawing>
              <wp:anchor distT="0" distB="0" distL="114300" distR="114300" simplePos="0" relativeHeight="251670016" behindDoc="0" locked="0" layoutInCell="1" allowOverlap="1">
                <wp:simplePos x="0" y="0"/>
                <wp:positionH relativeFrom="column">
                  <wp:posOffset>7799705</wp:posOffset>
                </wp:positionH>
                <wp:positionV relativeFrom="paragraph">
                  <wp:posOffset>158115</wp:posOffset>
                </wp:positionV>
                <wp:extent cx="1251585" cy="2263775"/>
                <wp:effectExtent l="0" t="0" r="6350" b="3810"/>
                <wp:wrapNone/>
                <wp:docPr id="53"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1585" cy="2263775"/>
                        </a:xfrm>
                        <a:prstGeom prst="rect">
                          <a:avLst/>
                        </a:prstGeom>
                        <a:solidFill>
                          <a:srgbClr val="FFFFFF"/>
                        </a:solidFill>
                        <a:ln w="9525">
                          <a:solidFill>
                            <a:srgbClr val="FFFFFF"/>
                          </a:solidFill>
                          <a:miter lim="800000"/>
                          <a:headEnd/>
                          <a:tailEnd/>
                        </a:ln>
                      </wps:spPr>
                      <wps:txbx>
                        <w:txbxContent>
                          <w:p w:rsidR="009E5790" w:rsidRDefault="009E5790">
                            <w:r>
                              <w:rPr>
                                <w:noProof/>
                                <w:lang w:eastAsia="en-GB"/>
                              </w:rPr>
                              <w:drawing>
                                <wp:inline distT="0" distB="0" distL="0" distR="0">
                                  <wp:extent cx="1058545" cy="2162810"/>
                                  <wp:effectExtent l="0" t="0" r="0" b="0"/>
                                  <wp:docPr id="89582123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58545" cy="216281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65" o:spid="_x0000_s1043" type="#_x0000_t202" style="position:absolute;margin-left:614.15pt;margin-top:12.45pt;width:98.55pt;height:178.25pt;z-index:251670016;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" strokecolor="white">
                <v:textbox style="mso-fit-shape-to-text:t">
                  <w:txbxContent>
                    <w:p w:rsidR="009E5790" w:rsidRDefault="009E5790">
                      <w:r>
                        <w:rPr>
                          <w:noProof/>
                          <w:lang w:eastAsia="en-GB"/>
                        </w:rPr>
                        <w:drawing>
                          <wp:inline distT="0" distB="0" distL="0" distR="0">
                            <wp:extent cx="1058545" cy="2162810"/>
                            <wp:effectExtent l="0" t="0" r="0" b="0"/>
                            <wp:docPr id="89582123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58545" cy="2162810"/>
                                    </a:xfrm>
                                    <a:prstGeom prst="rect">
                                      <a:avLst/>
                                    </a:prstGeom>
                                    <a:noFill/>
                                    <a:ln>
                                      <a:noFill/>
                                    </a:ln>
                                  </pic:spPr>
                                </pic:pic>
                              </a:graphicData>
                            </a:graphic>
                          </wp:inline>
                        </w:drawing>
                      </w:r>
                    </w:p>
                  </w:txbxContent>
                </v:textbox>
              </v:shape>
            </w:pict>
          </mc:Fallback>
        </mc:AlternateContent>
      </w:r>
    </w:p>
    <w:p w:rsidR="00F362B9" w:rsidRDefault="006D2A84" w:rsidP="0083237B">
      <w:pPr>
        <w:rPr>
          <w:rFonts w:ascii="Arial" w:hAnsi="Arial" w:cs="Arial"/>
          <w:lang w:val="en-US" w:eastAsia="en-GB"/>
        </w:rPr>
      </w:pPr>
      <w:r>
        <w:rPr>
          <w:rFonts w:ascii="Arial" w:hAnsi="Arial" w:cs="Arial"/>
          <w:noProof/>
          <w:lang w:eastAsia="en-GB"/>
        </w:rPr>
        <mc:AlternateContent>
          <mc:Choice Requires="wps">
            <w:drawing>
              <wp:anchor distT="0" distB="0" distL="114300" distR="114300" simplePos="0" relativeHeight="251664896" behindDoc="0" locked="0" layoutInCell="1" allowOverlap="1">
                <wp:simplePos x="0" y="0"/>
                <wp:positionH relativeFrom="column">
                  <wp:posOffset>-127000</wp:posOffset>
                </wp:positionH>
                <wp:positionV relativeFrom="paragraph">
                  <wp:posOffset>21590</wp:posOffset>
                </wp:positionV>
                <wp:extent cx="3613785" cy="2270760"/>
                <wp:effectExtent l="0" t="0" r="6350" b="0"/>
                <wp:wrapNone/>
                <wp:docPr id="52"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785" cy="2270760"/>
                        </a:xfrm>
                        <a:prstGeom prst="rect">
                          <a:avLst/>
                        </a:prstGeom>
                        <a:solidFill>
                          <a:srgbClr val="FFFFFF"/>
                        </a:solidFill>
                        <a:ln w="9525">
                          <a:solidFill>
                            <a:srgbClr val="FFFFFF"/>
                          </a:solidFill>
                          <a:miter lim="800000"/>
                          <a:headEnd/>
                          <a:tailEnd/>
                        </a:ln>
                      </wps:spPr>
                      <wps:txbx>
                        <w:txbxContent>
                          <w:p w:rsidR="009E5790" w:rsidRDefault="009E5790" w:rsidP="00E1521F">
                            <w:r>
                              <w:rPr>
                                <w:noProof/>
                                <w:lang w:eastAsia="en-GB"/>
                              </w:rPr>
                              <w:drawing>
                                <wp:inline distT="0" distB="0" distL="0" distR="0">
                                  <wp:extent cx="3420745" cy="2458085"/>
                                  <wp:effectExtent l="0" t="0" r="0" b="0"/>
                                  <wp:docPr id="577885511" name="Picture 15" descr="Image result for Newbattle High School G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Newbattle High School Greas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20745" cy="245808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0" o:spid="_x0000_s1044" type="#_x0000_t202" style="position:absolute;margin-left:-10pt;margin-top:1.7pt;width:284.55pt;height:178.8pt;z-index:251664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" strokecolor="white">
                <v:textbox>
                  <w:txbxContent>
                    <w:p w:rsidR="009E5790" w:rsidRDefault="009E5790" w:rsidP="00E1521F">
                      <w:r>
                        <w:rPr>
                          <w:noProof/>
                          <w:lang w:eastAsia="en-GB"/>
                        </w:rPr>
                        <w:drawing>
                          <wp:inline distT="0" distB="0" distL="0" distR="0">
                            <wp:extent cx="3420745" cy="2458085"/>
                            <wp:effectExtent l="0" t="0" r="0" b="0"/>
                            <wp:docPr id="577885511" name="Picture 15" descr="Image result for Newbattle High School Gr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Newbattle High School Greas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20745" cy="2458085"/>
                                    </a:xfrm>
                                    <a:prstGeom prst="rect">
                                      <a:avLst/>
                                    </a:prstGeom>
                                    <a:noFill/>
                                    <a:ln>
                                      <a:noFill/>
                                    </a:ln>
                                  </pic:spPr>
                                </pic:pic>
                              </a:graphicData>
                            </a:graphic>
                          </wp:inline>
                        </w:drawing>
                      </w:r>
                    </w:p>
                  </w:txbxContent>
                </v:textbox>
              </v:shape>
            </w:pict>
          </mc:Fallback>
        </mc:AlternateContent>
      </w:r>
      <w:r>
        <w:rPr>
          <w:rFonts w:ascii="Arial" w:hAnsi="Arial" w:cs="Arial"/>
          <w:noProof/>
          <w:lang w:eastAsia="en-GB"/>
        </w:rPr>
        <mc:AlternateContent>
          <mc:Choice Requires="wps">
            <w:drawing>
              <wp:anchor distT="0" distB="0" distL="114300" distR="114300" simplePos="0" relativeHeight="251667968" behindDoc="0" locked="0" layoutInCell="1" allowOverlap="1">
                <wp:simplePos x="0" y="0"/>
                <wp:positionH relativeFrom="column">
                  <wp:posOffset>3488055</wp:posOffset>
                </wp:positionH>
                <wp:positionV relativeFrom="paragraph">
                  <wp:posOffset>16510</wp:posOffset>
                </wp:positionV>
                <wp:extent cx="1637665" cy="2270760"/>
                <wp:effectExtent l="0" t="0" r="1270" b="0"/>
                <wp:wrapNone/>
                <wp:docPr id="51"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2270760"/>
                        </a:xfrm>
                        <a:prstGeom prst="rect">
                          <a:avLst/>
                        </a:prstGeom>
                        <a:solidFill>
                          <a:srgbClr val="FFFFFF"/>
                        </a:solidFill>
                        <a:ln w="9525">
                          <a:solidFill>
                            <a:srgbClr val="FFFFFF"/>
                          </a:solidFill>
                          <a:miter lim="800000"/>
                          <a:headEnd/>
                          <a:tailEnd/>
                        </a:ln>
                      </wps:spPr>
                      <wps:txbx>
                        <w:txbxContent>
                          <w:p w:rsidR="009E5790" w:rsidRDefault="009E5790">
                            <w:r>
                              <w:rPr>
                                <w:noProof/>
                                <w:lang w:eastAsia="en-GB"/>
                              </w:rPr>
                              <w:drawing>
                                <wp:inline distT="0" distB="0" distL="0" distR="0">
                                  <wp:extent cx="1444625" cy="2169795"/>
                                  <wp:effectExtent l="0" t="0" r="0" b="0"/>
                                  <wp:docPr id="7318628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44625" cy="216979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63" o:spid="_x0000_s1045" type="#_x0000_t202" style="position:absolute;margin-left:274.65pt;margin-top:1.3pt;width:128.95pt;height:178.8pt;z-index:251667968;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" strokecolor="white">
                <v:textbox style="mso-fit-shape-to-text:t">
                  <w:txbxContent>
                    <w:p w:rsidR="009E5790" w:rsidRDefault="009E5790">
                      <w:r>
                        <w:rPr>
                          <w:noProof/>
                          <w:lang w:eastAsia="en-GB"/>
                        </w:rPr>
                        <w:drawing>
                          <wp:inline distT="0" distB="0" distL="0" distR="0">
                            <wp:extent cx="1444625" cy="2169795"/>
                            <wp:effectExtent l="0" t="0" r="0" b="0"/>
                            <wp:docPr id="7318628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44625" cy="2169795"/>
                                    </a:xfrm>
                                    <a:prstGeom prst="rect">
                                      <a:avLst/>
                                    </a:prstGeom>
                                    <a:noFill/>
                                    <a:ln>
                                      <a:noFill/>
                                    </a:ln>
                                  </pic:spPr>
                                </pic:pic>
                              </a:graphicData>
                            </a:graphic>
                          </wp:inline>
                        </w:drawing>
                      </w:r>
                    </w:p>
                  </w:txbxContent>
                </v:textbox>
              </v:shape>
            </w:pict>
          </mc:Fallback>
        </mc:AlternateContent>
      </w:r>
      <w:r>
        <w:rPr>
          <w:rFonts w:ascii="Arial" w:hAnsi="Arial" w:cs="Arial"/>
          <w:i/>
          <w:noProof/>
          <w:lang w:eastAsia="en-GB"/>
        </w:rPr>
        <mc:AlternateContent>
          <mc:Choice Requires="wps">
            <w:drawing>
              <wp:anchor distT="0" distB="0" distL="114300" distR="114300" simplePos="0" relativeHeight="251668992" behindDoc="0" locked="0" layoutInCell="1" allowOverlap="1">
                <wp:simplePos x="0" y="0"/>
                <wp:positionH relativeFrom="column">
                  <wp:posOffset>5511165</wp:posOffset>
                </wp:positionH>
                <wp:positionV relativeFrom="paragraph">
                  <wp:posOffset>5715</wp:posOffset>
                </wp:positionV>
                <wp:extent cx="1795780" cy="2240915"/>
                <wp:effectExtent l="0" t="0" r="0" b="0"/>
                <wp:wrapNone/>
                <wp:docPr id="50"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5780" cy="22409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5790" w:rsidRDefault="009E5790">
                            <w:r w:rsidRPr="008E6FA6">
                              <w:rPr>
                                <w:noProof/>
                                <w:lang w:eastAsia="en-GB"/>
                              </w:rPr>
                              <w:drawing>
                                <wp:inline distT="0" distB="0" distL="0" distR="0">
                                  <wp:extent cx="1612265" cy="2149475"/>
                                  <wp:effectExtent l="0" t="0" r="0" b="0"/>
                                  <wp:docPr id="2019268762" name="Picture 19" descr="L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ad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12265" cy="21494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64" o:spid="_x0000_s1046" type="#_x0000_t202" style="position:absolute;margin-left:433.95pt;margin-top:.45pt;width:141.4pt;height:176.45pt;z-index:251668992;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" stroked="f">
                <v:textbox style="mso-fit-shape-to-text:t">
                  <w:txbxContent>
                    <w:p w:rsidR="009E5790" w:rsidRDefault="009E5790">
                      <w:r w:rsidRPr="008E6FA6">
                        <w:rPr>
                          <w:noProof/>
                          <w:lang w:eastAsia="en-GB"/>
                        </w:rPr>
                        <w:drawing>
                          <wp:inline distT="0" distB="0" distL="0" distR="0">
                            <wp:extent cx="1612265" cy="2149475"/>
                            <wp:effectExtent l="0" t="0" r="0" b="0"/>
                            <wp:docPr id="2019268762" name="Picture 19" descr="L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ad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12265" cy="2149475"/>
                                    </a:xfrm>
                                    <a:prstGeom prst="rect">
                                      <a:avLst/>
                                    </a:prstGeom>
                                    <a:noFill/>
                                    <a:ln>
                                      <a:noFill/>
                                    </a:ln>
                                  </pic:spPr>
                                </pic:pic>
                              </a:graphicData>
                            </a:graphic>
                          </wp:inline>
                        </w:drawing>
                      </w:r>
                    </w:p>
                  </w:txbxContent>
                </v:textbox>
              </v:shape>
            </w:pict>
          </mc:Fallback>
        </mc:AlternateContent>
      </w:r>
    </w:p>
    <w:p w:rsidR="00F362B9" w:rsidRDefault="00F362B9" w:rsidP="0083237B">
      <w:pPr>
        <w:rPr>
          <w:rFonts w:ascii="Arial" w:hAnsi="Arial" w:cs="Arial"/>
          <w:lang w:val="en-US" w:eastAsia="en-GB"/>
        </w:rPr>
      </w:pPr>
    </w:p>
    <w:p w:rsidR="00F362B9" w:rsidRDefault="00F362B9" w:rsidP="0083237B">
      <w:pPr>
        <w:rPr>
          <w:rFonts w:ascii="Arial" w:hAnsi="Arial" w:cs="Arial"/>
          <w:lang w:val="en-US" w:eastAsia="en-GB"/>
        </w:rPr>
      </w:pPr>
    </w:p>
    <w:p w:rsidR="00F362B9" w:rsidRDefault="00F362B9" w:rsidP="0083237B">
      <w:pPr>
        <w:rPr>
          <w:rFonts w:ascii="Arial" w:hAnsi="Arial" w:cs="Arial"/>
          <w:lang w:val="en-US" w:eastAsia="en-GB"/>
        </w:rPr>
      </w:pPr>
    </w:p>
    <w:p w:rsidR="00F362B9" w:rsidRDefault="00F362B9" w:rsidP="0083237B">
      <w:pPr>
        <w:rPr>
          <w:rFonts w:ascii="Arial" w:hAnsi="Arial" w:cs="Arial"/>
          <w:lang w:val="en-US" w:eastAsia="en-GB"/>
        </w:rPr>
      </w:pPr>
    </w:p>
    <w:p w:rsidR="00F362B9" w:rsidRDefault="00F362B9" w:rsidP="0083237B">
      <w:pPr>
        <w:rPr>
          <w:rFonts w:ascii="Arial" w:hAnsi="Arial" w:cs="Arial"/>
          <w:lang w:val="en-US" w:eastAsia="en-GB"/>
        </w:rPr>
      </w:pPr>
    </w:p>
    <w:p w:rsidR="00F362B9" w:rsidRDefault="00F362B9" w:rsidP="0083237B">
      <w:pPr>
        <w:rPr>
          <w:rFonts w:ascii="Arial" w:hAnsi="Arial" w:cs="Arial"/>
          <w:lang w:val="en-US" w:eastAsia="en-GB"/>
        </w:rPr>
      </w:pPr>
    </w:p>
    <w:p w:rsidR="00F362B9" w:rsidRDefault="00F362B9" w:rsidP="0083237B">
      <w:pPr>
        <w:rPr>
          <w:rFonts w:ascii="Arial" w:hAnsi="Arial" w:cs="Arial"/>
          <w:lang w:val="en-US" w:eastAsia="en-GB"/>
        </w:rPr>
      </w:pPr>
    </w:p>
    <w:p w:rsidR="00F84C33" w:rsidRDefault="00F84C33" w:rsidP="0083237B">
      <w:pPr>
        <w:rPr>
          <w:rFonts w:ascii="Arial" w:hAnsi="Arial" w:cs="Arial"/>
          <w:lang w:val="en-US" w:eastAsia="en-GB"/>
        </w:rPr>
      </w:pPr>
    </w:p>
    <w:p w:rsidR="00F84C33" w:rsidRDefault="00F84C33" w:rsidP="0083237B">
      <w:pPr>
        <w:rPr>
          <w:rFonts w:ascii="Arial" w:hAnsi="Arial" w:cs="Arial"/>
          <w:lang w:val="en-US" w:eastAsia="en-GB"/>
        </w:rPr>
      </w:pPr>
    </w:p>
    <w:p w:rsidR="00F84C33" w:rsidRDefault="00F84C33" w:rsidP="0083237B">
      <w:pPr>
        <w:rPr>
          <w:rFonts w:ascii="Arial" w:hAnsi="Arial" w:cs="Arial"/>
          <w:lang w:val="en-US" w:eastAsia="en-GB"/>
        </w:rPr>
      </w:pPr>
    </w:p>
    <w:p w:rsidR="00F84C33" w:rsidRDefault="00F84C33" w:rsidP="0083237B">
      <w:pPr>
        <w:rPr>
          <w:rFonts w:ascii="Arial" w:hAnsi="Arial" w:cs="Arial"/>
          <w:lang w:val="en-US" w:eastAsia="en-GB"/>
        </w:rPr>
      </w:pPr>
    </w:p>
    <w:p w:rsidR="00F362B9" w:rsidRDefault="00F362B9" w:rsidP="0083237B">
      <w:pPr>
        <w:rPr>
          <w:rFonts w:ascii="Arial" w:hAnsi="Arial" w:cs="Arial"/>
          <w:lang w:val="en-US" w:eastAsia="en-GB"/>
        </w:rPr>
      </w:pPr>
    </w:p>
    <w:p w:rsidR="00EE1FCB" w:rsidRDefault="00945AEF" w:rsidP="3E4E4B78">
      <w:pPr>
        <w:rPr>
          <w:rFonts w:ascii="Arial" w:eastAsia="Arial" w:hAnsi="Arial" w:cs="Arial"/>
          <w:lang w:val="en-US" w:eastAsia="en-GB"/>
        </w:rPr>
      </w:pPr>
      <w:r w:rsidRPr="3E4E4B78">
        <w:rPr>
          <w:rFonts w:ascii="Arial" w:eastAsia="Arial" w:hAnsi="Arial" w:cs="Arial"/>
          <w:lang w:val="en-US" w:eastAsia="en-GB"/>
        </w:rPr>
        <w:t>Move to our new building</w:t>
      </w:r>
      <w:r w:rsidR="00EE1FCB" w:rsidRPr="3E4E4B78">
        <w:rPr>
          <w:rFonts w:ascii="Arial" w:eastAsia="Arial" w:hAnsi="Arial" w:cs="Arial"/>
          <w:lang w:val="en-US" w:eastAsia="en-GB"/>
        </w:rPr>
        <w:t xml:space="preserve"> – state of the art</w:t>
      </w:r>
      <w:r w:rsidR="00F84C33" w:rsidRPr="3E4E4B78">
        <w:rPr>
          <w:rFonts w:ascii="Arial" w:eastAsia="Arial" w:hAnsi="Arial" w:cs="Arial"/>
          <w:lang w:val="en-US" w:eastAsia="en-GB"/>
        </w:rPr>
        <w:t xml:space="preserve">                </w:t>
      </w:r>
      <w:r w:rsidR="00DB756D" w:rsidRPr="3E4E4B78">
        <w:rPr>
          <w:rFonts w:ascii="Arial" w:eastAsia="Arial" w:hAnsi="Arial" w:cs="Arial"/>
          <w:lang w:val="en-US" w:eastAsia="en-GB"/>
        </w:rPr>
        <w:t xml:space="preserve"> </w:t>
      </w:r>
      <w:r w:rsidR="00F84C33" w:rsidRPr="3E4E4B78">
        <w:rPr>
          <w:rFonts w:ascii="Arial" w:eastAsia="Arial" w:hAnsi="Arial" w:cs="Arial"/>
          <w:lang w:val="en-US" w:eastAsia="en-GB"/>
        </w:rPr>
        <w:t xml:space="preserve">International Gold Medalist </w:t>
      </w:r>
      <w:r w:rsidR="008E6FA6">
        <w:rPr>
          <w:rFonts w:ascii="Arial" w:hAnsi="Arial" w:cs="Arial"/>
          <w:lang w:val="en-US" w:eastAsia="en-GB"/>
        </w:rPr>
        <w:tab/>
      </w:r>
      <w:r w:rsidR="008E6FA6" w:rsidRPr="3E4E4B78">
        <w:rPr>
          <w:rFonts w:ascii="Arial" w:eastAsia="Arial" w:hAnsi="Arial" w:cs="Arial"/>
          <w:lang w:val="en-US" w:eastAsia="en-GB"/>
        </w:rPr>
        <w:t xml:space="preserve">   Scottish Schools Rugby</w:t>
      </w:r>
      <w:r w:rsidR="00DB14AA">
        <w:rPr>
          <w:rFonts w:ascii="Arial" w:hAnsi="Arial" w:cs="Arial"/>
          <w:lang w:val="en-US" w:eastAsia="en-GB"/>
        </w:rPr>
        <w:tab/>
      </w:r>
      <w:r w:rsidR="00DB14AA">
        <w:rPr>
          <w:rFonts w:ascii="Arial" w:hAnsi="Arial" w:cs="Arial"/>
          <w:lang w:val="en-US" w:eastAsia="en-GB"/>
        </w:rPr>
        <w:tab/>
      </w:r>
      <w:r w:rsidR="00DB14AA" w:rsidRPr="3E4E4B78">
        <w:rPr>
          <w:rFonts w:ascii="Arial" w:eastAsia="Arial" w:hAnsi="Arial" w:cs="Arial"/>
          <w:lang w:val="en-US" w:eastAsia="en-GB"/>
        </w:rPr>
        <w:t xml:space="preserve">  UK Teen Star Finalist</w:t>
      </w:r>
    </w:p>
    <w:p w:rsidR="00F362B9" w:rsidRPr="00F362B9" w:rsidRDefault="00EE1FCB" w:rsidP="6C3F0E55">
      <w:pPr>
        <w:rPr>
          <w:rFonts w:ascii="Arial" w:eastAsia="Arial" w:hAnsi="Arial" w:cs="Arial"/>
          <w:lang w:val="en-US" w:eastAsia="en-GB"/>
        </w:rPr>
      </w:pPr>
      <w:r w:rsidRPr="3E4E4B78">
        <w:rPr>
          <w:rFonts w:ascii="Arial" w:eastAsia="Arial" w:hAnsi="Arial" w:cs="Arial"/>
          <w:lang w:val="en-US" w:eastAsia="en-GB"/>
        </w:rPr>
        <w:t>Library, Café, Sport and Leisure</w:t>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sidR="00F84C33" w:rsidRPr="3E4E4B78">
        <w:rPr>
          <w:rFonts w:ascii="Arial" w:eastAsia="Arial" w:hAnsi="Arial" w:cs="Arial"/>
          <w:lang w:val="en-US" w:eastAsia="en-GB"/>
        </w:rPr>
        <w:t xml:space="preserve">        Angus </w:t>
      </w:r>
      <w:proofErr w:type="spellStart"/>
      <w:r w:rsidR="00F84C33" w:rsidRPr="3E4E4B78">
        <w:rPr>
          <w:rFonts w:ascii="Arial" w:eastAsia="Arial" w:hAnsi="Arial" w:cs="Arial"/>
          <w:lang w:val="en-US" w:eastAsia="en-GB"/>
        </w:rPr>
        <w:t>Menmuir</w:t>
      </w:r>
      <w:proofErr w:type="spellEnd"/>
      <w:r w:rsidR="008E6FA6">
        <w:rPr>
          <w:rFonts w:ascii="Arial" w:hAnsi="Arial" w:cs="Arial"/>
          <w:lang w:val="en-US" w:eastAsia="en-GB"/>
        </w:rPr>
        <w:tab/>
      </w:r>
      <w:r w:rsidR="008E6FA6">
        <w:rPr>
          <w:rFonts w:ascii="Arial" w:hAnsi="Arial" w:cs="Arial"/>
          <w:lang w:val="en-US" w:eastAsia="en-GB"/>
        </w:rPr>
        <w:tab/>
      </w:r>
      <w:r w:rsidR="008E6FA6" w:rsidRPr="3E4E4B78">
        <w:rPr>
          <w:rFonts w:ascii="Arial" w:eastAsia="Arial" w:hAnsi="Arial" w:cs="Arial"/>
          <w:lang w:val="en-US" w:eastAsia="en-GB"/>
        </w:rPr>
        <w:t xml:space="preserve">   Bowl Champions</w:t>
      </w:r>
      <w:r w:rsidR="00DB14AA">
        <w:rPr>
          <w:rFonts w:ascii="Arial" w:hAnsi="Arial" w:cs="Arial"/>
          <w:lang w:val="en-US" w:eastAsia="en-GB"/>
        </w:rPr>
        <w:tab/>
      </w:r>
      <w:r w:rsidR="00DB14AA">
        <w:rPr>
          <w:rFonts w:ascii="Arial" w:hAnsi="Arial" w:cs="Arial"/>
          <w:lang w:val="en-US" w:eastAsia="en-GB"/>
        </w:rPr>
        <w:tab/>
      </w:r>
      <w:r w:rsidR="00DB14AA">
        <w:rPr>
          <w:rFonts w:ascii="Arial" w:hAnsi="Arial" w:cs="Arial"/>
          <w:lang w:val="en-US" w:eastAsia="en-GB"/>
        </w:rPr>
        <w:tab/>
      </w:r>
      <w:r w:rsidR="00DB14AA" w:rsidRPr="3E4E4B78">
        <w:rPr>
          <w:rFonts w:ascii="Arial" w:eastAsia="Arial" w:hAnsi="Arial" w:cs="Arial"/>
          <w:lang w:val="en-US" w:eastAsia="en-GB"/>
        </w:rPr>
        <w:t xml:space="preserve">  Jennifer Robertson</w:t>
      </w:r>
    </w:p>
    <w:p w:rsidR="00F362B9" w:rsidRDefault="00F362B9" w:rsidP="0083237B">
      <w:pPr>
        <w:rPr>
          <w:rFonts w:ascii="Arial" w:hAnsi="Arial" w:cs="Arial"/>
          <w:i/>
          <w:lang w:val="en-US" w:eastAsia="en-GB"/>
        </w:rPr>
      </w:pPr>
    </w:p>
    <w:p w:rsidR="00F362B9" w:rsidRDefault="3E4E4B78" w:rsidP="3E4E4B78">
      <w:pPr>
        <w:rPr>
          <w:rFonts w:ascii="Arial" w:eastAsia="Arial" w:hAnsi="Arial" w:cs="Arial"/>
          <w:i/>
          <w:iCs/>
          <w:lang w:val="en-US" w:eastAsia="en-GB"/>
        </w:rPr>
      </w:pPr>
      <w:r w:rsidRPr="3E4E4B78">
        <w:rPr>
          <w:rFonts w:ascii="Arial" w:eastAsia="Arial" w:hAnsi="Arial" w:cs="Arial"/>
        </w:rPr>
        <w:t xml:space="preserve">The removal of all payments to all pupils in school for core education has benefitted over 130 pupils including SIMD 1-4 and FSM students.  This includes music tuition, CDT and HE core subject payments which presented as a barrier to learning. </w:t>
      </w:r>
    </w:p>
    <w:p w:rsidR="00F362B9" w:rsidRDefault="00F362B9" w:rsidP="0083237B">
      <w:pPr>
        <w:rPr>
          <w:rFonts w:ascii="Arial" w:hAnsi="Arial" w:cs="Arial"/>
          <w:i/>
          <w:lang w:val="en-US" w:eastAsia="en-GB"/>
        </w:rPr>
      </w:pPr>
    </w:p>
    <w:p w:rsidR="00E748DF" w:rsidRPr="00EB552E" w:rsidRDefault="3E4E4B78" w:rsidP="3E4E4B78">
      <w:pPr>
        <w:rPr>
          <w:rFonts w:ascii="Arial" w:eastAsia="Arial" w:hAnsi="Arial" w:cs="Arial"/>
        </w:rPr>
      </w:pPr>
      <w:r w:rsidRPr="3E4E4B78">
        <w:rPr>
          <w:rFonts w:ascii="Arial" w:eastAsia="Arial" w:hAnsi="Arial" w:cs="Arial"/>
        </w:rPr>
        <w:t>Other highlights include:</w:t>
      </w:r>
    </w:p>
    <w:p w:rsidR="00E748DF" w:rsidRDefault="00E748DF" w:rsidP="0083237B">
      <w:pPr>
        <w:rPr>
          <w:rFonts w:ascii="Arial" w:hAnsi="Arial" w:cs="Arial"/>
          <w:i/>
          <w:lang w:val="en-US" w:eastAsia="en-GB"/>
        </w:rPr>
      </w:pPr>
    </w:p>
    <w:p w:rsidR="0046095D" w:rsidRDefault="006D2A84" w:rsidP="0083237B">
      <w:pPr>
        <w:rPr>
          <w:rFonts w:ascii="Arial" w:hAnsi="Arial" w:cs="Arial"/>
          <w:i/>
          <w:lang w:val="en-US" w:eastAsia="en-GB"/>
        </w:rPr>
      </w:pPr>
      <w:r>
        <w:rPr>
          <w:rFonts w:ascii="Arial" w:hAnsi="Arial" w:cs="Arial"/>
          <w:i/>
          <w:noProof/>
          <w:lang w:eastAsia="en-GB"/>
        </w:rPr>
        <mc:AlternateContent>
          <mc:Choice Requires="wps">
            <w:drawing>
              <wp:anchor distT="0" distB="0" distL="114300" distR="114300" simplePos="0" relativeHeight="251675136" behindDoc="0" locked="0" layoutInCell="1" allowOverlap="1">
                <wp:simplePos x="0" y="0"/>
                <wp:positionH relativeFrom="column">
                  <wp:posOffset>7757160</wp:posOffset>
                </wp:positionH>
                <wp:positionV relativeFrom="paragraph">
                  <wp:posOffset>-86995</wp:posOffset>
                </wp:positionV>
                <wp:extent cx="1573530" cy="1816100"/>
                <wp:effectExtent l="0" t="0" r="8255" b="0"/>
                <wp:wrapNone/>
                <wp:docPr id="4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1816100"/>
                        </a:xfrm>
                        <a:prstGeom prst="rect">
                          <a:avLst/>
                        </a:prstGeom>
                        <a:solidFill>
                          <a:srgbClr val="FFFFFF"/>
                        </a:solidFill>
                        <a:ln w="9525">
                          <a:solidFill>
                            <a:srgbClr val="FFFFFF"/>
                          </a:solidFill>
                          <a:miter lim="800000"/>
                          <a:headEnd/>
                          <a:tailEnd/>
                        </a:ln>
                      </wps:spPr>
                      <wps:txbx>
                        <w:txbxContent>
                          <w:p w:rsidR="009E5790" w:rsidRDefault="009E5790" w:rsidP="001B6E50">
                            <w:r>
                              <w:rPr>
                                <w:noProof/>
                                <w:lang w:eastAsia="en-GB"/>
                              </w:rPr>
                              <w:drawing>
                                <wp:inline distT="0" distB="0" distL="0" distR="0">
                                  <wp:extent cx="1380490" cy="1715135"/>
                                  <wp:effectExtent l="0" t="0" r="0" b="0"/>
                                  <wp:docPr id="78436668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80490" cy="171513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73" o:spid="_x0000_s1047" type="#_x0000_t202" style="position:absolute;margin-left:610.8pt;margin-top:-6.85pt;width:123.9pt;height:143pt;z-index:251675136;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" strokecolor="white">
                <v:textbox style="mso-fit-shape-to-text:t">
                  <w:txbxContent>
                    <w:p w:rsidR="009E5790" w:rsidRDefault="009E5790" w:rsidP="001B6E50">
                      <w:r>
                        <w:rPr>
                          <w:noProof/>
                          <w:lang w:eastAsia="en-GB"/>
                        </w:rPr>
                        <w:drawing>
                          <wp:inline distT="0" distB="0" distL="0" distR="0">
                            <wp:extent cx="1380490" cy="1715135"/>
                            <wp:effectExtent l="0" t="0" r="0" b="0"/>
                            <wp:docPr id="78436668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80490" cy="1715135"/>
                                    </a:xfrm>
                                    <a:prstGeom prst="rect">
                                      <a:avLst/>
                                    </a:prstGeom>
                                    <a:noFill/>
                                    <a:ln>
                                      <a:noFill/>
                                    </a:ln>
                                  </pic:spPr>
                                </pic:pic>
                              </a:graphicData>
                            </a:graphic>
                          </wp:inline>
                        </w:drawing>
                      </w:r>
                    </w:p>
                  </w:txbxContent>
                </v:textbox>
              </v:shape>
            </w:pict>
          </mc:Fallback>
        </mc:AlternateContent>
      </w:r>
      <w:r>
        <w:rPr>
          <w:rFonts w:ascii="Arial" w:hAnsi="Arial" w:cs="Arial"/>
          <w:i/>
          <w:noProof/>
          <w:lang w:eastAsia="en-GB"/>
        </w:rPr>
        <mc:AlternateContent>
          <mc:Choice Requires="wps">
            <w:drawing>
              <wp:anchor distT="0" distB="0" distL="114300" distR="114300" simplePos="0" relativeHeight="251674112" behindDoc="0" locked="0" layoutInCell="1" allowOverlap="1">
                <wp:simplePos x="0" y="0"/>
                <wp:positionH relativeFrom="column">
                  <wp:posOffset>5168265</wp:posOffset>
                </wp:positionH>
                <wp:positionV relativeFrom="paragraph">
                  <wp:posOffset>-92710</wp:posOffset>
                </wp:positionV>
                <wp:extent cx="2425065" cy="1776730"/>
                <wp:effectExtent l="0" t="0" r="0" b="0"/>
                <wp:wrapNone/>
                <wp:docPr id="4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065" cy="1776730"/>
                        </a:xfrm>
                        <a:prstGeom prst="rect">
                          <a:avLst/>
                        </a:prstGeom>
                        <a:solidFill>
                          <a:srgbClr val="FFFFFF"/>
                        </a:solidFill>
                        <a:ln w="9525">
                          <a:solidFill>
                            <a:srgbClr val="FFFFFF"/>
                          </a:solidFill>
                          <a:miter lim="800000"/>
                          <a:headEnd/>
                          <a:tailEnd/>
                        </a:ln>
                      </wps:spPr>
                      <wps:txbx>
                        <w:txbxContent>
                          <w:p w:rsidR="009E5790" w:rsidRDefault="009E5790">
                            <w:r>
                              <w:rPr>
                                <w:noProof/>
                                <w:lang w:eastAsia="en-GB"/>
                              </w:rPr>
                              <w:drawing>
                                <wp:inline distT="0" distB="0" distL="0" distR="0">
                                  <wp:extent cx="2232660" cy="1675765"/>
                                  <wp:effectExtent l="0" t="0" r="0" b="0"/>
                                  <wp:docPr id="101531325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32660" cy="167576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71" o:spid="_x0000_s1048" type="#_x0000_t202" style="position:absolute;margin-left:406.95pt;margin-top:-7.3pt;width:190.95pt;height:139.9pt;z-index:251674112;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" strokecolor="white">
                <v:textbox style="mso-fit-shape-to-text:t">
                  <w:txbxContent>
                    <w:p w:rsidR="009E5790" w:rsidRDefault="009E5790">
                      <w:r>
                        <w:rPr>
                          <w:noProof/>
                          <w:lang w:eastAsia="en-GB"/>
                        </w:rPr>
                        <w:drawing>
                          <wp:inline distT="0" distB="0" distL="0" distR="0">
                            <wp:extent cx="2232660" cy="1675765"/>
                            <wp:effectExtent l="0" t="0" r="0" b="0"/>
                            <wp:docPr id="101531325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32660" cy="1675765"/>
                                    </a:xfrm>
                                    <a:prstGeom prst="rect">
                                      <a:avLst/>
                                    </a:prstGeom>
                                    <a:noFill/>
                                    <a:ln>
                                      <a:noFill/>
                                    </a:ln>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673088" behindDoc="0" locked="0" layoutInCell="1" allowOverlap="1">
                <wp:simplePos x="0" y="0"/>
                <wp:positionH relativeFrom="column">
                  <wp:posOffset>3320415</wp:posOffset>
                </wp:positionH>
                <wp:positionV relativeFrom="paragraph">
                  <wp:posOffset>-118745</wp:posOffset>
                </wp:positionV>
                <wp:extent cx="1842135" cy="1797050"/>
                <wp:effectExtent l="0" t="0" r="6350" b="0"/>
                <wp:wrapNone/>
                <wp:docPr id="4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2135" cy="1797050"/>
                        </a:xfrm>
                        <a:prstGeom prst="rect">
                          <a:avLst/>
                        </a:prstGeom>
                        <a:solidFill>
                          <a:srgbClr val="FFFFFF"/>
                        </a:solidFill>
                        <a:ln w="9525">
                          <a:solidFill>
                            <a:srgbClr val="FFFFFF"/>
                          </a:solidFill>
                          <a:miter lim="800000"/>
                          <a:headEnd/>
                          <a:tailEnd/>
                        </a:ln>
                      </wps:spPr>
                      <wps:txbx>
                        <w:txbxContent>
                          <w:p w:rsidR="009E5790" w:rsidRDefault="009E5790">
                            <w:r>
                              <w:rPr>
                                <w:noProof/>
                                <w:lang w:eastAsia="en-GB"/>
                              </w:rPr>
                              <w:drawing>
                                <wp:inline distT="0" distB="0" distL="0" distR="0">
                                  <wp:extent cx="1649095" cy="1696085"/>
                                  <wp:effectExtent l="0" t="0" r="0" b="0"/>
                                  <wp:docPr id="19799391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49095" cy="169608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70" o:spid="_x0000_s1049" type="#_x0000_t202" style="position:absolute;margin-left:261.45pt;margin-top:-9.35pt;width:145.05pt;height:141.5pt;z-index:251673088;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" strokecolor="white">
                <v:textbox style="mso-fit-shape-to-text:t">
                  <w:txbxContent>
                    <w:p w:rsidR="009E5790" w:rsidRDefault="009E5790">
                      <w:r>
                        <w:rPr>
                          <w:noProof/>
                          <w:lang w:eastAsia="en-GB"/>
                        </w:rPr>
                        <w:drawing>
                          <wp:inline distT="0" distB="0" distL="0" distR="0">
                            <wp:extent cx="1649095" cy="1696085"/>
                            <wp:effectExtent l="0" t="0" r="0" b="0"/>
                            <wp:docPr id="19799391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49095" cy="1696085"/>
                                    </a:xfrm>
                                    <a:prstGeom prst="rect">
                                      <a:avLst/>
                                    </a:prstGeom>
                                    <a:noFill/>
                                    <a:ln>
                                      <a:noFill/>
                                    </a:ln>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671040" behindDoc="0" locked="0" layoutInCell="1" allowOverlap="1">
                <wp:simplePos x="0" y="0"/>
                <wp:positionH relativeFrom="column">
                  <wp:posOffset>29845</wp:posOffset>
                </wp:positionH>
                <wp:positionV relativeFrom="paragraph">
                  <wp:posOffset>-124460</wp:posOffset>
                </wp:positionV>
                <wp:extent cx="3160395" cy="1786255"/>
                <wp:effectExtent l="0" t="0" r="2540" b="5080"/>
                <wp:wrapNone/>
                <wp:docPr id="4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0395" cy="1786255"/>
                        </a:xfrm>
                        <a:prstGeom prst="rect">
                          <a:avLst/>
                        </a:prstGeom>
                        <a:solidFill>
                          <a:srgbClr val="FFFFFF"/>
                        </a:solidFill>
                        <a:ln w="9525">
                          <a:solidFill>
                            <a:srgbClr val="FFFFFF"/>
                          </a:solidFill>
                          <a:miter lim="800000"/>
                          <a:headEnd/>
                          <a:tailEnd/>
                        </a:ln>
                      </wps:spPr>
                      <wps:txbx>
                        <w:txbxContent>
                          <w:p w:rsidR="009E5790" w:rsidRDefault="009E5790" w:rsidP="00116629">
                            <w:r>
                              <w:rPr>
                                <w:noProof/>
                                <w:lang w:eastAsia="en-GB"/>
                              </w:rPr>
                              <w:drawing>
                                <wp:inline distT="0" distB="0" distL="0" distR="0">
                                  <wp:extent cx="2967355" cy="1685290"/>
                                  <wp:effectExtent l="0" t="0" r="0" b="0"/>
                                  <wp:docPr id="881927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67355" cy="168529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67" o:spid="_x0000_s1050" type="#_x0000_t202" style="position:absolute;margin-left:2.35pt;margin-top:-9.8pt;width:248.85pt;height:140.65pt;z-index:251671040;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" strokecolor="white">
                <v:textbox style="mso-fit-shape-to-text:t">
                  <w:txbxContent>
                    <w:p w:rsidR="009E5790" w:rsidRDefault="009E5790" w:rsidP="00116629">
                      <w:r>
                        <w:rPr>
                          <w:noProof/>
                          <w:lang w:eastAsia="en-GB"/>
                        </w:rPr>
                        <w:drawing>
                          <wp:inline distT="0" distB="0" distL="0" distR="0">
                            <wp:extent cx="2967355" cy="1685290"/>
                            <wp:effectExtent l="0" t="0" r="0" b="0"/>
                            <wp:docPr id="881927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67355" cy="1685290"/>
                                    </a:xfrm>
                                    <a:prstGeom prst="rect">
                                      <a:avLst/>
                                    </a:prstGeom>
                                    <a:noFill/>
                                    <a:ln>
                                      <a:noFill/>
                                    </a:ln>
                                  </pic:spPr>
                                </pic:pic>
                              </a:graphicData>
                            </a:graphic>
                          </wp:inline>
                        </w:drawing>
                      </w:r>
                    </w:p>
                  </w:txbxContent>
                </v:textbox>
              </v:shape>
            </w:pict>
          </mc:Fallback>
        </mc:AlternateContent>
      </w:r>
    </w:p>
    <w:p w:rsidR="00116629" w:rsidRDefault="00116629" w:rsidP="0083237B">
      <w:pPr>
        <w:rPr>
          <w:rFonts w:ascii="Arial" w:hAnsi="Arial" w:cs="Arial"/>
          <w:i/>
          <w:lang w:val="en-US" w:eastAsia="en-GB"/>
        </w:rPr>
      </w:pPr>
    </w:p>
    <w:p w:rsidR="00116629" w:rsidRDefault="00116629" w:rsidP="0083237B">
      <w:pPr>
        <w:rPr>
          <w:rFonts w:ascii="Arial" w:hAnsi="Arial" w:cs="Arial"/>
          <w:i/>
          <w:lang w:val="en-US" w:eastAsia="en-GB"/>
        </w:rPr>
      </w:pPr>
    </w:p>
    <w:p w:rsidR="00116629" w:rsidRDefault="00116629" w:rsidP="0083237B">
      <w:pPr>
        <w:rPr>
          <w:rFonts w:ascii="Arial" w:hAnsi="Arial" w:cs="Arial"/>
          <w:i/>
          <w:lang w:val="en-US" w:eastAsia="en-GB"/>
        </w:rPr>
      </w:pPr>
    </w:p>
    <w:p w:rsidR="00116629" w:rsidRDefault="00116629" w:rsidP="0083237B">
      <w:pPr>
        <w:rPr>
          <w:rFonts w:ascii="Arial" w:hAnsi="Arial" w:cs="Arial"/>
          <w:i/>
          <w:lang w:val="en-US" w:eastAsia="en-GB"/>
        </w:rPr>
      </w:pPr>
    </w:p>
    <w:p w:rsidR="0046095D" w:rsidRDefault="0046095D" w:rsidP="0083237B">
      <w:pPr>
        <w:rPr>
          <w:rFonts w:ascii="Arial" w:hAnsi="Arial" w:cs="Arial"/>
          <w:i/>
          <w:lang w:val="en-US" w:eastAsia="en-GB"/>
        </w:rPr>
      </w:pPr>
    </w:p>
    <w:p w:rsidR="0046095D" w:rsidRDefault="0046095D" w:rsidP="0083237B">
      <w:pPr>
        <w:rPr>
          <w:rFonts w:ascii="Arial" w:hAnsi="Arial" w:cs="Arial"/>
          <w:i/>
          <w:lang w:val="en-US" w:eastAsia="en-GB"/>
        </w:rPr>
      </w:pPr>
    </w:p>
    <w:p w:rsidR="0046095D" w:rsidRDefault="0046095D" w:rsidP="0083237B">
      <w:pPr>
        <w:rPr>
          <w:rFonts w:ascii="Arial" w:hAnsi="Arial" w:cs="Arial"/>
          <w:i/>
          <w:lang w:val="en-US" w:eastAsia="en-GB"/>
        </w:rPr>
      </w:pPr>
    </w:p>
    <w:p w:rsidR="0046095D" w:rsidRDefault="0046095D" w:rsidP="0083237B">
      <w:pPr>
        <w:rPr>
          <w:rFonts w:ascii="Arial" w:hAnsi="Arial" w:cs="Arial"/>
          <w:i/>
          <w:lang w:val="en-US" w:eastAsia="en-GB"/>
        </w:rPr>
      </w:pPr>
    </w:p>
    <w:p w:rsidR="0046095D" w:rsidRDefault="0046095D" w:rsidP="0083237B">
      <w:pPr>
        <w:rPr>
          <w:rFonts w:ascii="Arial" w:hAnsi="Arial" w:cs="Arial"/>
          <w:i/>
          <w:lang w:val="en-US" w:eastAsia="en-GB"/>
        </w:rPr>
      </w:pPr>
    </w:p>
    <w:p w:rsidR="0046095D" w:rsidRPr="00DB14AA" w:rsidRDefault="00DB14AA" w:rsidP="3E4E4B78">
      <w:pPr>
        <w:rPr>
          <w:rFonts w:ascii="Arial" w:eastAsia="Arial" w:hAnsi="Arial" w:cs="Arial"/>
          <w:lang w:val="en-US" w:eastAsia="en-GB"/>
        </w:rPr>
      </w:pPr>
      <w:r w:rsidRPr="3E4E4B78">
        <w:rPr>
          <w:rFonts w:ascii="Arial" w:eastAsia="Arial" w:hAnsi="Arial" w:cs="Arial"/>
          <w:lang w:val="en-US" w:eastAsia="en-GB"/>
        </w:rPr>
        <w:t xml:space="preserve">    Our School Production Sellout – Grease</w:t>
      </w:r>
      <w:r>
        <w:rPr>
          <w:rFonts w:ascii="Arial" w:hAnsi="Arial" w:cs="Arial"/>
          <w:lang w:val="en-US" w:eastAsia="en-GB"/>
        </w:rPr>
        <w:tab/>
      </w:r>
      <w:r>
        <w:rPr>
          <w:rFonts w:ascii="Arial" w:hAnsi="Arial" w:cs="Arial"/>
          <w:lang w:val="en-US" w:eastAsia="en-GB"/>
        </w:rPr>
        <w:tab/>
      </w:r>
      <w:r w:rsidR="001B6E50">
        <w:rPr>
          <w:rFonts w:ascii="Arial" w:hAnsi="Arial" w:cs="Arial"/>
          <w:lang w:val="en-US" w:eastAsia="en-GB"/>
        </w:rPr>
        <w:tab/>
      </w:r>
      <w:r w:rsidR="001B6E50">
        <w:rPr>
          <w:rFonts w:ascii="Arial" w:hAnsi="Arial" w:cs="Arial"/>
          <w:lang w:val="en-US" w:eastAsia="en-GB"/>
        </w:rPr>
        <w:tab/>
      </w:r>
      <w:r w:rsidR="001B6E50">
        <w:rPr>
          <w:rFonts w:ascii="Arial" w:hAnsi="Arial" w:cs="Arial"/>
          <w:lang w:val="en-US" w:eastAsia="en-GB"/>
        </w:rPr>
        <w:tab/>
      </w:r>
      <w:r w:rsidR="001B6E50" w:rsidRPr="3E4E4B78">
        <w:rPr>
          <w:rFonts w:ascii="Arial" w:eastAsia="Arial" w:hAnsi="Arial" w:cs="Arial"/>
          <w:lang w:val="en-US" w:eastAsia="en-GB"/>
        </w:rPr>
        <w:t xml:space="preserve">      Community partnership working by our pupils</w:t>
      </w:r>
    </w:p>
    <w:p w:rsidR="0046095D" w:rsidRDefault="0046095D" w:rsidP="0083237B">
      <w:pPr>
        <w:rPr>
          <w:rFonts w:ascii="Arial" w:hAnsi="Arial" w:cs="Arial"/>
          <w:i/>
          <w:lang w:val="en-US" w:eastAsia="en-GB"/>
        </w:rPr>
      </w:pPr>
    </w:p>
    <w:p w:rsidR="0046095D" w:rsidRDefault="006D2A84" w:rsidP="0083237B">
      <w:pPr>
        <w:rPr>
          <w:rFonts w:ascii="Arial" w:hAnsi="Arial" w:cs="Arial"/>
          <w:i/>
          <w:lang w:val="en-US" w:eastAsia="en-GB"/>
        </w:rPr>
      </w:pPr>
      <w:r>
        <w:rPr>
          <w:rFonts w:ascii="Arial" w:hAnsi="Arial" w:cs="Arial"/>
          <w:i/>
          <w:noProof/>
          <w:lang w:eastAsia="en-GB"/>
        </w:rPr>
        <mc:AlternateContent>
          <mc:Choice Requires="wps">
            <w:drawing>
              <wp:anchor distT="0" distB="0" distL="114300" distR="114300" simplePos="0" relativeHeight="251678208" behindDoc="0" locked="0" layoutInCell="1" allowOverlap="1">
                <wp:simplePos x="0" y="0"/>
                <wp:positionH relativeFrom="column">
                  <wp:posOffset>6403975</wp:posOffset>
                </wp:positionH>
                <wp:positionV relativeFrom="paragraph">
                  <wp:posOffset>101600</wp:posOffset>
                </wp:positionV>
                <wp:extent cx="3145155" cy="1938655"/>
                <wp:effectExtent l="0" t="0" r="0" b="5080"/>
                <wp:wrapNone/>
                <wp:docPr id="45"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155" cy="1938655"/>
                        </a:xfrm>
                        <a:prstGeom prst="rect">
                          <a:avLst/>
                        </a:prstGeom>
                        <a:solidFill>
                          <a:srgbClr val="FFFFFF"/>
                        </a:solidFill>
                        <a:ln w="9525">
                          <a:solidFill>
                            <a:srgbClr val="FFFFFF"/>
                          </a:solidFill>
                          <a:miter lim="800000"/>
                          <a:headEnd/>
                          <a:tailEnd/>
                        </a:ln>
                      </wps:spPr>
                      <wps:txbx>
                        <w:txbxContent>
                          <w:p w:rsidR="009E5790" w:rsidRDefault="009E5790">
                            <w:r>
                              <w:rPr>
                                <w:noProof/>
                                <w:lang w:eastAsia="en-GB"/>
                              </w:rPr>
                              <w:drawing>
                                <wp:inline distT="0" distB="0" distL="0" distR="0">
                                  <wp:extent cx="2952115" cy="1837690"/>
                                  <wp:effectExtent l="0" t="0" r="0" b="0"/>
                                  <wp:docPr id="34642485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52115" cy="183769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77" o:spid="_x0000_s1051" type="#_x0000_t202" style="position:absolute;margin-left:504.25pt;margin-top:8pt;width:247.65pt;height:152.65pt;z-index:251678208;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" strokecolor="white">
                <v:textbox style="mso-fit-shape-to-text:t">
                  <w:txbxContent>
                    <w:p w:rsidR="009E5790" w:rsidRDefault="009E5790">
                      <w:r>
                        <w:rPr>
                          <w:noProof/>
                          <w:lang w:eastAsia="en-GB"/>
                        </w:rPr>
                        <w:drawing>
                          <wp:inline distT="0" distB="0" distL="0" distR="0">
                            <wp:extent cx="2952115" cy="1837690"/>
                            <wp:effectExtent l="0" t="0" r="0" b="0"/>
                            <wp:docPr id="34642485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52115" cy="1837690"/>
                                    </a:xfrm>
                                    <a:prstGeom prst="rect">
                                      <a:avLst/>
                                    </a:prstGeom>
                                    <a:noFill/>
                                    <a:ln>
                                      <a:noFill/>
                                    </a:ln>
                                  </pic:spPr>
                                </pic:pic>
                              </a:graphicData>
                            </a:graphic>
                          </wp:inline>
                        </w:drawing>
                      </w:r>
                    </w:p>
                  </w:txbxContent>
                </v:textbox>
              </v:shape>
            </w:pict>
          </mc:Fallback>
        </mc:AlternateContent>
      </w:r>
      <w:r>
        <w:rPr>
          <w:rFonts w:ascii="Arial" w:hAnsi="Arial" w:cs="Arial"/>
          <w:i/>
          <w:noProof/>
          <w:lang w:eastAsia="en-GB"/>
        </w:rPr>
        <mc:AlternateContent>
          <mc:Choice Requires="wps">
            <w:drawing>
              <wp:anchor distT="0" distB="0" distL="114300" distR="114300" simplePos="0" relativeHeight="251677184" behindDoc="0" locked="0" layoutInCell="1" allowOverlap="1">
                <wp:simplePos x="0" y="0"/>
                <wp:positionH relativeFrom="column">
                  <wp:posOffset>2519680</wp:posOffset>
                </wp:positionH>
                <wp:positionV relativeFrom="paragraph">
                  <wp:posOffset>96520</wp:posOffset>
                </wp:positionV>
                <wp:extent cx="3705860" cy="1962150"/>
                <wp:effectExtent l="0" t="0" r="9525" b="635"/>
                <wp:wrapNone/>
                <wp:docPr id="44"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860" cy="1962150"/>
                        </a:xfrm>
                        <a:prstGeom prst="rect">
                          <a:avLst/>
                        </a:prstGeom>
                        <a:solidFill>
                          <a:srgbClr val="FFFFFF"/>
                        </a:solidFill>
                        <a:ln w="9525">
                          <a:solidFill>
                            <a:srgbClr val="FFFFFF"/>
                          </a:solidFill>
                          <a:miter lim="800000"/>
                          <a:headEnd/>
                          <a:tailEnd/>
                        </a:ln>
                      </wps:spPr>
                      <wps:txbx>
                        <w:txbxContent>
                          <w:p w:rsidR="009E5790" w:rsidRDefault="009E5790">
                            <w:r>
                              <w:rPr>
                                <w:noProof/>
                                <w:lang w:eastAsia="en-GB"/>
                              </w:rPr>
                              <w:drawing>
                                <wp:inline distT="0" distB="0" distL="0" distR="0">
                                  <wp:extent cx="3512820" cy="1861185"/>
                                  <wp:effectExtent l="0" t="0" r="0" b="0"/>
                                  <wp:docPr id="212838046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12820" cy="186118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76" o:spid="_x0000_s1052" type="#_x0000_t202" style="position:absolute;margin-left:198.4pt;margin-top:7.6pt;width:291.8pt;height:154.5pt;z-index:251677184;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" strokecolor="white">
                <v:textbox style="mso-fit-shape-to-text:t">
                  <w:txbxContent>
                    <w:p w:rsidR="009E5790" w:rsidRDefault="009E5790">
                      <w:r>
                        <w:rPr>
                          <w:noProof/>
                          <w:lang w:eastAsia="en-GB"/>
                        </w:rPr>
                        <w:drawing>
                          <wp:inline distT="0" distB="0" distL="0" distR="0">
                            <wp:extent cx="3512820" cy="1861185"/>
                            <wp:effectExtent l="0" t="0" r="0" b="0"/>
                            <wp:docPr id="212838046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12820" cy="1861185"/>
                                    </a:xfrm>
                                    <a:prstGeom prst="rect">
                                      <a:avLst/>
                                    </a:prstGeom>
                                    <a:noFill/>
                                    <a:ln>
                                      <a:noFill/>
                                    </a:ln>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676160" behindDoc="0" locked="0" layoutInCell="1" allowOverlap="1">
                <wp:simplePos x="0" y="0"/>
                <wp:positionH relativeFrom="column">
                  <wp:posOffset>35560</wp:posOffset>
                </wp:positionH>
                <wp:positionV relativeFrom="paragraph">
                  <wp:posOffset>-3175</wp:posOffset>
                </wp:positionV>
                <wp:extent cx="1884045" cy="2051685"/>
                <wp:effectExtent l="0" t="0" r="2540" b="6350"/>
                <wp:wrapNone/>
                <wp:docPr id="43"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4045" cy="2051685"/>
                        </a:xfrm>
                        <a:prstGeom prst="rect">
                          <a:avLst/>
                        </a:prstGeom>
                        <a:solidFill>
                          <a:srgbClr val="FFFFFF"/>
                        </a:solidFill>
                        <a:ln w="9525">
                          <a:solidFill>
                            <a:srgbClr val="FFFFFF"/>
                          </a:solidFill>
                          <a:miter lim="800000"/>
                          <a:headEnd/>
                          <a:tailEnd/>
                        </a:ln>
                      </wps:spPr>
                      <wps:txbx>
                        <w:txbxContent>
                          <w:p w:rsidR="009E5790" w:rsidRDefault="009E5790" w:rsidP="001B6E50">
                            <w:r w:rsidRPr="006D7368">
                              <w:rPr>
                                <w:noProof/>
                                <w:lang w:eastAsia="en-GB"/>
                              </w:rPr>
                              <w:drawing>
                                <wp:inline distT="0" distB="0" distL="0" distR="0">
                                  <wp:extent cx="1691005" cy="1950720"/>
                                  <wp:effectExtent l="0" t="0" r="0" b="0"/>
                                  <wp:docPr id="589898252" name="Picture 1" descr="d07a03cd-18b5-4db1-97ff-50b31987f6ac@EURP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7a03cd-18b5-4db1-97ff-50b31987f6ac@EURP189"/>
                                          <pic:cNvPicPr>
                                            <a:picLocks noChangeAspect="1" noChangeArrowheads="1"/>
                                          </pic:cNvPicPr>
                                        </pic:nvPicPr>
                                        <pic:blipFill>
                                          <a:blip r:embed="rId39">
                                            <a:extLst>
                                              <a:ext uri="{28A0092B-C50C-407E-A947-70E740481C1C}">
                                                <a14:useLocalDpi xmlns:a14="http://schemas.microsoft.com/office/drawing/2010/main" val="0"/>
                                              </a:ext>
                                            </a:extLst>
                                          </a:blip>
                                          <a:srcRect t="31520" r="720" b="12376"/>
                                          <a:stretch>
                                            <a:fillRect/>
                                          </a:stretch>
                                        </pic:blipFill>
                                        <pic:spPr bwMode="auto">
                                          <a:xfrm>
                                            <a:off x="0" y="0"/>
                                            <a:ext cx="1691005" cy="19507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74" o:spid="_x0000_s1053" type="#_x0000_t202" style="position:absolute;margin-left:2.8pt;margin-top:-.25pt;width:148.35pt;height:161.55pt;z-index:251676160;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" strokecolor="white">
                <v:textbox style="mso-fit-shape-to-text:t">
                  <w:txbxContent>
                    <w:p w:rsidR="009E5790" w:rsidRDefault="009E5790" w:rsidP="001B6E50">
                      <w:r w:rsidRPr="006D7368">
                        <w:rPr>
                          <w:noProof/>
                          <w:lang w:eastAsia="en-GB"/>
                        </w:rPr>
                        <w:drawing>
                          <wp:inline distT="0" distB="0" distL="0" distR="0">
                            <wp:extent cx="1691005" cy="1950720"/>
                            <wp:effectExtent l="0" t="0" r="0" b="0"/>
                            <wp:docPr id="589898252" name="Picture 1" descr="d07a03cd-18b5-4db1-97ff-50b31987f6ac@EURP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07a03cd-18b5-4db1-97ff-50b31987f6ac@EURP189"/>
                                    <pic:cNvPicPr>
                                      <a:picLocks noChangeAspect="1" noChangeArrowheads="1"/>
                                    </pic:cNvPicPr>
                                  </pic:nvPicPr>
                                  <pic:blipFill>
                                    <a:blip r:embed="rId39">
                                      <a:extLst>
                                        <a:ext uri="{28A0092B-C50C-407E-A947-70E740481C1C}">
                                          <a14:useLocalDpi xmlns:a14="http://schemas.microsoft.com/office/drawing/2010/main" val="0"/>
                                        </a:ext>
                                      </a:extLst>
                                    </a:blip>
                                    <a:srcRect t="31520" r="720" b="12376"/>
                                    <a:stretch>
                                      <a:fillRect/>
                                    </a:stretch>
                                  </pic:blipFill>
                                  <pic:spPr bwMode="auto">
                                    <a:xfrm>
                                      <a:off x="0" y="0"/>
                                      <a:ext cx="1691005" cy="1950720"/>
                                    </a:xfrm>
                                    <a:prstGeom prst="rect">
                                      <a:avLst/>
                                    </a:prstGeom>
                                    <a:noFill/>
                                    <a:ln>
                                      <a:noFill/>
                                    </a:ln>
                                  </pic:spPr>
                                </pic:pic>
                              </a:graphicData>
                            </a:graphic>
                          </wp:inline>
                        </w:drawing>
                      </w:r>
                    </w:p>
                  </w:txbxContent>
                </v:textbox>
              </v:shape>
            </w:pict>
          </mc:Fallback>
        </mc:AlternateContent>
      </w:r>
    </w:p>
    <w:p w:rsidR="0046095D" w:rsidRDefault="0046095D" w:rsidP="0083237B">
      <w:pPr>
        <w:rPr>
          <w:rFonts w:ascii="Arial" w:hAnsi="Arial" w:cs="Arial"/>
          <w:i/>
          <w:lang w:val="en-US" w:eastAsia="en-GB"/>
        </w:rPr>
      </w:pPr>
    </w:p>
    <w:p w:rsidR="0046095D" w:rsidRDefault="0046095D" w:rsidP="0083237B">
      <w:pPr>
        <w:rPr>
          <w:rFonts w:ascii="Arial" w:hAnsi="Arial" w:cs="Arial"/>
          <w:i/>
          <w:lang w:val="en-US" w:eastAsia="en-GB"/>
        </w:rPr>
      </w:pPr>
    </w:p>
    <w:p w:rsidR="00D42690" w:rsidRDefault="00D42690" w:rsidP="0083237B">
      <w:pPr>
        <w:rPr>
          <w:rFonts w:ascii="Arial" w:hAnsi="Arial" w:cs="Arial"/>
          <w:i/>
          <w:lang w:val="en-US" w:eastAsia="en-GB"/>
        </w:rPr>
      </w:pPr>
    </w:p>
    <w:p w:rsidR="00D42690" w:rsidRDefault="00D42690" w:rsidP="0083237B">
      <w:pPr>
        <w:rPr>
          <w:rFonts w:ascii="Arial" w:hAnsi="Arial" w:cs="Arial"/>
          <w:i/>
          <w:lang w:val="en-US" w:eastAsia="en-GB"/>
        </w:rPr>
      </w:pPr>
    </w:p>
    <w:p w:rsidR="001B6E50" w:rsidRDefault="001B6E50" w:rsidP="0083237B">
      <w:pPr>
        <w:rPr>
          <w:rFonts w:ascii="Arial" w:hAnsi="Arial" w:cs="Arial"/>
          <w:i/>
          <w:lang w:val="en-US" w:eastAsia="en-GB"/>
        </w:rPr>
      </w:pPr>
    </w:p>
    <w:p w:rsidR="001B6E50" w:rsidRDefault="001B6E50" w:rsidP="0083237B">
      <w:pPr>
        <w:rPr>
          <w:rFonts w:ascii="Arial" w:hAnsi="Arial" w:cs="Arial"/>
          <w:i/>
          <w:lang w:val="en-US" w:eastAsia="en-GB"/>
        </w:rPr>
      </w:pPr>
    </w:p>
    <w:p w:rsidR="001B6E50" w:rsidRDefault="001B6E50" w:rsidP="0083237B">
      <w:pPr>
        <w:rPr>
          <w:rFonts w:ascii="Arial" w:hAnsi="Arial" w:cs="Arial"/>
          <w:i/>
          <w:lang w:val="en-US" w:eastAsia="en-GB"/>
        </w:rPr>
      </w:pPr>
    </w:p>
    <w:p w:rsidR="001B6E50" w:rsidRDefault="001B6E50" w:rsidP="0083237B">
      <w:pPr>
        <w:rPr>
          <w:rFonts w:ascii="Arial" w:hAnsi="Arial" w:cs="Arial"/>
          <w:i/>
          <w:lang w:val="en-US" w:eastAsia="en-GB"/>
        </w:rPr>
      </w:pPr>
    </w:p>
    <w:p w:rsidR="006D7368" w:rsidRDefault="006D7368" w:rsidP="0083237B">
      <w:pPr>
        <w:rPr>
          <w:rFonts w:ascii="Arial" w:hAnsi="Arial" w:cs="Arial"/>
          <w:i/>
          <w:lang w:val="en-US" w:eastAsia="en-GB"/>
        </w:rPr>
      </w:pPr>
    </w:p>
    <w:p w:rsidR="006D7368" w:rsidRDefault="006D7368" w:rsidP="0083237B">
      <w:pPr>
        <w:rPr>
          <w:rFonts w:ascii="Arial" w:hAnsi="Arial" w:cs="Arial"/>
          <w:i/>
          <w:lang w:val="en-US" w:eastAsia="en-GB"/>
        </w:rPr>
      </w:pPr>
    </w:p>
    <w:p w:rsidR="006D7368" w:rsidRDefault="006D7368" w:rsidP="0083237B">
      <w:pPr>
        <w:rPr>
          <w:rFonts w:ascii="Arial" w:hAnsi="Arial" w:cs="Arial"/>
          <w:i/>
          <w:lang w:val="en-US" w:eastAsia="en-GB"/>
        </w:rPr>
      </w:pPr>
    </w:p>
    <w:p w:rsidR="00BA07D6" w:rsidRDefault="006D7368" w:rsidP="3E4E4B78">
      <w:pPr>
        <w:rPr>
          <w:rFonts w:ascii="Arial" w:eastAsia="Arial" w:hAnsi="Arial" w:cs="Arial"/>
          <w:lang w:val="en-US" w:eastAsia="en-GB"/>
        </w:rPr>
      </w:pPr>
      <w:r w:rsidRPr="3E4E4B78">
        <w:rPr>
          <w:rFonts w:ascii="Arial" w:eastAsia="Arial" w:hAnsi="Arial" w:cs="Arial"/>
          <w:lang w:val="en-US" w:eastAsia="en-GB"/>
        </w:rPr>
        <w:t xml:space="preserve">   Hosting the Education Leaders </w:t>
      </w:r>
      <w:r w:rsidR="00CA6213">
        <w:rPr>
          <w:rFonts w:ascii="Arial" w:hAnsi="Arial" w:cs="Arial"/>
          <w:lang w:val="en-US" w:eastAsia="en-GB"/>
        </w:rPr>
        <w:tab/>
      </w:r>
      <w:r w:rsidR="00CA6213" w:rsidRPr="3E4E4B78">
        <w:rPr>
          <w:rFonts w:ascii="Arial" w:eastAsia="Arial" w:hAnsi="Arial" w:cs="Arial"/>
          <w:lang w:val="en-US" w:eastAsia="en-GB"/>
        </w:rPr>
        <w:t xml:space="preserve">        Mountain Biking piloted as a subject</w:t>
      </w:r>
      <w:r w:rsidR="00BA07D6">
        <w:rPr>
          <w:rFonts w:ascii="Arial" w:hAnsi="Arial" w:cs="Arial"/>
          <w:lang w:val="en-US" w:eastAsia="en-GB"/>
        </w:rPr>
        <w:tab/>
      </w:r>
      <w:r w:rsidR="00BA07D6">
        <w:rPr>
          <w:rFonts w:ascii="Arial" w:hAnsi="Arial" w:cs="Arial"/>
          <w:lang w:val="en-US" w:eastAsia="en-GB"/>
        </w:rPr>
        <w:tab/>
      </w:r>
      <w:r w:rsidR="00BA07D6" w:rsidRPr="3E4E4B78">
        <w:rPr>
          <w:rFonts w:ascii="Arial" w:eastAsia="Arial" w:hAnsi="Arial" w:cs="Arial"/>
          <w:lang w:val="en-US" w:eastAsia="en-GB"/>
        </w:rPr>
        <w:t xml:space="preserve">             Successful football teams who travel to</w:t>
      </w:r>
      <w:r w:rsidRPr="3E4E4B78">
        <w:rPr>
          <w:rFonts w:ascii="Arial" w:eastAsia="Arial" w:hAnsi="Arial" w:cs="Arial"/>
          <w:lang w:val="en-US" w:eastAsia="en-GB"/>
        </w:rPr>
        <w:t xml:space="preserve">   </w:t>
      </w:r>
    </w:p>
    <w:p w:rsidR="006D7368" w:rsidRPr="006D7368" w:rsidRDefault="00BA07D6" w:rsidP="3E4E4B78">
      <w:pPr>
        <w:ind w:right="-478"/>
        <w:rPr>
          <w:rFonts w:ascii="Arial" w:eastAsia="Arial" w:hAnsi="Arial" w:cs="Arial"/>
          <w:lang w:val="en-US" w:eastAsia="en-GB"/>
        </w:rPr>
      </w:pPr>
      <w:r w:rsidRPr="3E4E4B78">
        <w:rPr>
          <w:rFonts w:ascii="Arial" w:eastAsia="Arial" w:hAnsi="Arial" w:cs="Arial"/>
          <w:lang w:val="en-US" w:eastAsia="en-GB"/>
        </w:rPr>
        <w:t xml:space="preserve">   </w:t>
      </w:r>
      <w:r w:rsidR="006D7368" w:rsidRPr="3E4E4B78">
        <w:rPr>
          <w:rFonts w:ascii="Arial" w:eastAsia="Arial" w:hAnsi="Arial" w:cs="Arial"/>
          <w:lang w:val="en-US" w:eastAsia="en-GB"/>
        </w:rPr>
        <w:t>With The Depute First Minister</w:t>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Pr>
          <w:rFonts w:ascii="Arial" w:hAnsi="Arial" w:cs="Arial"/>
          <w:lang w:val="en-US" w:eastAsia="en-GB"/>
        </w:rPr>
        <w:tab/>
      </w:r>
      <w:r w:rsidRPr="3E4E4B78">
        <w:rPr>
          <w:rFonts w:ascii="Arial" w:eastAsia="Arial" w:hAnsi="Arial" w:cs="Arial"/>
          <w:lang w:val="en-US" w:eastAsia="en-GB"/>
        </w:rPr>
        <w:t xml:space="preserve">  Denmark each year. U15 League and Cup Winners</w:t>
      </w:r>
    </w:p>
    <w:p w:rsidR="006D7368" w:rsidRDefault="006D7368" w:rsidP="0083237B">
      <w:pPr>
        <w:rPr>
          <w:rFonts w:ascii="Arial" w:hAnsi="Arial" w:cs="Arial"/>
          <w:i/>
          <w:lang w:val="en-US" w:eastAsia="en-GB"/>
        </w:rPr>
      </w:pPr>
    </w:p>
    <w:p w:rsidR="00B81D59" w:rsidRPr="00A84207" w:rsidRDefault="6C3F0E55" w:rsidP="6C3F0E55">
      <w:pPr>
        <w:ind w:left="-60"/>
        <w:rPr>
          <w:rFonts w:ascii="Arial" w:eastAsia="Arial" w:hAnsi="Arial" w:cs="Arial"/>
        </w:rPr>
      </w:pPr>
      <w:r w:rsidRPr="6C3F0E55">
        <w:rPr>
          <w:rFonts w:ascii="Arial" w:eastAsia="Arial" w:hAnsi="Arial" w:cs="Arial"/>
        </w:rPr>
        <w:t xml:space="preserve">Over the course of this year, we have consulted widely on our pastoral and guidance system.  Historically Newbattle had 6 Guidance teachers and now instead we have created a team of over 18 staff in support of pupils.  This has meant the appointment of a Principal Teacher (PT) Support for Learning, PT Enhanced Nurture Provision and Teacher of Wellbeing, Closing the Gap Development Officers, Home Practitioner, Pupil Care and Welfare Officers as well as new PT Heads of House and PT Monitoring and Tracking.  The impact will be seen next session since it has taken the full year to re-structure, recruit and appoint staff to new remits.  Already exclusions are down by a third compared to last year.  A new tracking system (TAMAR) will be in place from August 2018 to provide easy, up to date and relevant information to all staff to then act upon early interventions needed.  This allows parent/carers to have more regular updates on </w:t>
      </w:r>
      <w:proofErr w:type="gramStart"/>
      <w:r w:rsidRPr="6C3F0E55">
        <w:rPr>
          <w:rFonts w:ascii="Arial" w:eastAsia="Arial" w:hAnsi="Arial" w:cs="Arial"/>
        </w:rPr>
        <w:t>pupils</w:t>
      </w:r>
      <w:proofErr w:type="gramEnd"/>
      <w:r w:rsidRPr="6C3F0E55">
        <w:rPr>
          <w:rFonts w:ascii="Arial" w:eastAsia="Arial" w:hAnsi="Arial" w:cs="Arial"/>
        </w:rPr>
        <w:t xml:space="preserve"> progress and performance with advice.</w:t>
      </w:r>
    </w:p>
    <w:p w:rsidR="00EA6BA8" w:rsidRPr="00EF26F4" w:rsidRDefault="00D80DAC" w:rsidP="3E4E4B78">
      <w:pPr>
        <w:rPr>
          <w:rFonts w:ascii="Arial" w:eastAsia="Arial" w:hAnsi="Arial" w:cs="Arial"/>
          <w:sz w:val="32"/>
          <w:szCs w:val="32"/>
        </w:rPr>
      </w:pPr>
      <w:r>
        <w:rPr>
          <w:lang w:val="en-US" w:eastAsia="en-GB"/>
        </w:rPr>
        <w:br w:type="page"/>
      </w:r>
      <w:r w:rsidR="00365B2E">
        <w:rPr>
          <w:noProof/>
          <w:lang w:eastAsia="en-GB"/>
        </w:rPr>
        <w:lastRenderedPageBreak/>
        <w:drawing>
          <wp:anchor distT="0" distB="0" distL="114300" distR="114300" simplePos="0" relativeHeight="251672064" behindDoc="1" locked="0" layoutInCell="1" allowOverlap="1">
            <wp:simplePos x="0" y="0"/>
            <wp:positionH relativeFrom="column">
              <wp:posOffset>7906385</wp:posOffset>
            </wp:positionH>
            <wp:positionV relativeFrom="paragraph">
              <wp:posOffset>-272415</wp:posOffset>
            </wp:positionV>
            <wp:extent cx="1733550" cy="771525"/>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33550" cy="771525"/>
                    </a:xfrm>
                    <a:prstGeom prst="rect">
                      <a:avLst/>
                    </a:prstGeom>
                    <a:noFill/>
                    <a:ln>
                      <a:noFill/>
                    </a:ln>
                  </pic:spPr>
                </pic:pic>
              </a:graphicData>
            </a:graphic>
          </wp:anchor>
        </w:drawing>
      </w:r>
      <w:r w:rsidR="0045674D" w:rsidRPr="3E4E4B78">
        <w:rPr>
          <w:sz w:val="32"/>
          <w:szCs w:val="32"/>
        </w:rPr>
        <w:t xml:space="preserve">Part 2: </w:t>
      </w:r>
      <w:r w:rsidR="0054476D" w:rsidRPr="3E4E4B78">
        <w:rPr>
          <w:sz w:val="32"/>
          <w:szCs w:val="32"/>
        </w:rPr>
        <w:t xml:space="preserve">Midlothian Education </w:t>
      </w:r>
      <w:r w:rsidR="00144253" w:rsidRPr="3E4E4B78">
        <w:rPr>
          <w:sz w:val="32"/>
          <w:szCs w:val="32"/>
        </w:rPr>
        <w:t xml:space="preserve">Improvement </w:t>
      </w:r>
      <w:r w:rsidR="00EA6BA8" w:rsidRPr="3E4E4B78">
        <w:rPr>
          <w:sz w:val="32"/>
          <w:szCs w:val="32"/>
        </w:rPr>
        <w:t xml:space="preserve">Planning </w:t>
      </w:r>
      <w:r w:rsidR="00352D77" w:rsidRPr="3E4E4B78">
        <w:rPr>
          <w:sz w:val="32"/>
          <w:szCs w:val="32"/>
        </w:rPr>
        <w:t>– 2018-19</w:t>
      </w:r>
    </w:p>
    <w:p w:rsidR="00EA6BA8" w:rsidRPr="00EA6BA8" w:rsidRDefault="00EA6BA8" w:rsidP="00EA6BA8">
      <w:pPr>
        <w:rPr>
          <w:rFonts w:ascii="Arial" w:hAnsi="Arial" w:cs="Arial"/>
          <w:sz w:val="22"/>
          <w:szCs w:val="22"/>
        </w:rPr>
      </w:pPr>
    </w:p>
    <w:tbl>
      <w:tblPr>
        <w:tblW w:w="87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7"/>
        <w:gridCol w:w="6625"/>
      </w:tblGrid>
      <w:tr w:rsidR="00435EA9" w:rsidRPr="00EA6BA8" w:rsidTr="6C3F0E55">
        <w:trPr>
          <w:trHeight w:val="236"/>
        </w:trPr>
        <w:tc>
          <w:tcPr>
            <w:tcW w:w="2127" w:type="dxa"/>
            <w:shd w:val="clear" w:color="auto" w:fill="92D050"/>
            <w:vAlign w:val="center"/>
          </w:tcPr>
          <w:p w:rsidR="00435EA9" w:rsidRPr="00EA6BA8" w:rsidRDefault="3E4E4B78" w:rsidP="3E4E4B78">
            <w:pPr>
              <w:pStyle w:val="Heading3"/>
              <w:rPr>
                <w:rFonts w:ascii="Arial" w:eastAsia="Arial" w:hAnsi="Arial" w:cs="Arial"/>
                <w:color w:val="auto"/>
                <w:sz w:val="22"/>
                <w:szCs w:val="22"/>
              </w:rPr>
            </w:pPr>
            <w:r w:rsidRPr="3E4E4B78">
              <w:rPr>
                <w:rFonts w:ascii="Arial" w:eastAsia="Arial" w:hAnsi="Arial" w:cs="Arial"/>
                <w:color w:val="auto"/>
                <w:sz w:val="22"/>
                <w:szCs w:val="22"/>
              </w:rPr>
              <w:t>Establishment</w:t>
            </w:r>
          </w:p>
        </w:tc>
        <w:tc>
          <w:tcPr>
            <w:tcW w:w="6625" w:type="dxa"/>
            <w:shd w:val="clear" w:color="auto" w:fill="C3DF9D"/>
            <w:vAlign w:val="center"/>
          </w:tcPr>
          <w:p w:rsidR="00435EA9" w:rsidRDefault="6C3F0E55" w:rsidP="6C3F0E55">
            <w:pPr>
              <w:rPr>
                <w:rFonts w:ascii="Arial" w:eastAsia="Arial" w:hAnsi="Arial" w:cs="Arial"/>
                <w:b/>
                <w:bCs/>
                <w:sz w:val="22"/>
                <w:szCs w:val="22"/>
              </w:rPr>
            </w:pPr>
            <w:r w:rsidRPr="6C3F0E55">
              <w:rPr>
                <w:rFonts w:ascii="Arial" w:eastAsia="Arial" w:hAnsi="Arial" w:cs="Arial"/>
                <w:b/>
                <w:bCs/>
                <w:sz w:val="22"/>
                <w:szCs w:val="22"/>
              </w:rPr>
              <w:t>Newbattle High School</w:t>
            </w:r>
          </w:p>
          <w:p w:rsidR="00435EA9" w:rsidRPr="00EA6BA8" w:rsidRDefault="00435EA9" w:rsidP="0054476D">
            <w:pPr>
              <w:rPr>
                <w:rFonts w:ascii="Arial" w:hAnsi="Arial" w:cs="Arial"/>
                <w:b/>
                <w:sz w:val="22"/>
                <w:szCs w:val="22"/>
              </w:rPr>
            </w:pPr>
          </w:p>
        </w:tc>
      </w:tr>
      <w:tr w:rsidR="009C358C" w:rsidRPr="00EA6BA8" w:rsidTr="6C3F0E55">
        <w:trPr>
          <w:trHeight w:val="236"/>
        </w:trPr>
        <w:tc>
          <w:tcPr>
            <w:tcW w:w="2127" w:type="dxa"/>
            <w:shd w:val="clear" w:color="auto" w:fill="92D050"/>
            <w:vAlign w:val="center"/>
          </w:tcPr>
          <w:p w:rsidR="009C358C" w:rsidRPr="00EA6BA8" w:rsidRDefault="3E4E4B78" w:rsidP="3E4E4B78">
            <w:pPr>
              <w:pStyle w:val="Heading3"/>
              <w:rPr>
                <w:rFonts w:ascii="Arial" w:eastAsia="Arial" w:hAnsi="Arial" w:cs="Arial"/>
                <w:color w:val="auto"/>
                <w:sz w:val="22"/>
                <w:szCs w:val="22"/>
              </w:rPr>
            </w:pPr>
            <w:r w:rsidRPr="3E4E4B78">
              <w:rPr>
                <w:rFonts w:ascii="Arial" w:eastAsia="Arial" w:hAnsi="Arial" w:cs="Arial"/>
                <w:color w:val="auto"/>
                <w:sz w:val="22"/>
                <w:szCs w:val="22"/>
              </w:rPr>
              <w:t xml:space="preserve">Area </w:t>
            </w:r>
          </w:p>
        </w:tc>
        <w:tc>
          <w:tcPr>
            <w:tcW w:w="6625" w:type="dxa"/>
            <w:shd w:val="clear" w:color="auto" w:fill="C3DF9D"/>
            <w:vAlign w:val="center"/>
          </w:tcPr>
          <w:p w:rsidR="00836B7F" w:rsidRDefault="6C3F0E55" w:rsidP="6C3F0E55">
            <w:pPr>
              <w:rPr>
                <w:rFonts w:ascii="Arial" w:eastAsia="Arial" w:hAnsi="Arial" w:cs="Arial"/>
                <w:b/>
                <w:bCs/>
                <w:sz w:val="22"/>
                <w:szCs w:val="22"/>
              </w:rPr>
            </w:pPr>
            <w:r w:rsidRPr="6C3F0E55">
              <w:rPr>
                <w:rFonts w:ascii="Arial" w:eastAsia="Arial" w:hAnsi="Arial" w:cs="Arial"/>
                <w:b/>
                <w:bCs/>
                <w:sz w:val="22"/>
                <w:szCs w:val="22"/>
              </w:rPr>
              <w:t xml:space="preserve">Mayfield &amp; </w:t>
            </w:r>
            <w:proofErr w:type="spellStart"/>
            <w:r w:rsidRPr="6C3F0E55">
              <w:rPr>
                <w:rFonts w:ascii="Arial" w:eastAsia="Arial" w:hAnsi="Arial" w:cs="Arial"/>
                <w:b/>
                <w:bCs/>
                <w:sz w:val="22"/>
                <w:szCs w:val="22"/>
              </w:rPr>
              <w:t>Easthouses</w:t>
            </w:r>
            <w:proofErr w:type="spellEnd"/>
            <w:r w:rsidRPr="6C3F0E55">
              <w:rPr>
                <w:rFonts w:ascii="Arial" w:eastAsia="Arial" w:hAnsi="Arial" w:cs="Arial"/>
                <w:b/>
                <w:bCs/>
                <w:sz w:val="22"/>
                <w:szCs w:val="22"/>
              </w:rPr>
              <w:t xml:space="preserve">, </w:t>
            </w:r>
            <w:proofErr w:type="spellStart"/>
            <w:r w:rsidRPr="6C3F0E55">
              <w:rPr>
                <w:rFonts w:ascii="Arial" w:eastAsia="Arial" w:hAnsi="Arial" w:cs="Arial"/>
                <w:b/>
                <w:bCs/>
                <w:sz w:val="22"/>
                <w:szCs w:val="22"/>
              </w:rPr>
              <w:t>Newtongrange</w:t>
            </w:r>
            <w:proofErr w:type="spellEnd"/>
            <w:r w:rsidRPr="6C3F0E55">
              <w:rPr>
                <w:rFonts w:ascii="Arial" w:eastAsia="Arial" w:hAnsi="Arial" w:cs="Arial"/>
                <w:b/>
                <w:bCs/>
                <w:sz w:val="22"/>
                <w:szCs w:val="22"/>
              </w:rPr>
              <w:t xml:space="preserve">, </w:t>
            </w:r>
            <w:proofErr w:type="spellStart"/>
            <w:r w:rsidRPr="6C3F0E55">
              <w:rPr>
                <w:rFonts w:ascii="Arial" w:eastAsia="Arial" w:hAnsi="Arial" w:cs="Arial"/>
                <w:b/>
                <w:bCs/>
                <w:sz w:val="22"/>
                <w:szCs w:val="22"/>
              </w:rPr>
              <w:t>Gorebridge</w:t>
            </w:r>
            <w:proofErr w:type="spellEnd"/>
            <w:r w:rsidRPr="6C3F0E55">
              <w:rPr>
                <w:rFonts w:ascii="Arial" w:eastAsia="Arial" w:hAnsi="Arial" w:cs="Arial"/>
                <w:b/>
                <w:bCs/>
                <w:sz w:val="22"/>
                <w:szCs w:val="22"/>
              </w:rPr>
              <w:t>, Middleton &amp; Temple</w:t>
            </w:r>
          </w:p>
          <w:p w:rsidR="00282258" w:rsidRDefault="00282258" w:rsidP="00C07DA4">
            <w:pPr>
              <w:rPr>
                <w:rFonts w:ascii="Arial" w:hAnsi="Arial" w:cs="Arial"/>
                <w:b/>
                <w:sz w:val="22"/>
                <w:szCs w:val="22"/>
              </w:rPr>
            </w:pPr>
          </w:p>
        </w:tc>
      </w:tr>
      <w:tr w:rsidR="008A14D1" w:rsidRPr="00EA6BA8" w:rsidTr="6C3F0E55">
        <w:trPr>
          <w:trHeight w:val="236"/>
        </w:trPr>
        <w:tc>
          <w:tcPr>
            <w:tcW w:w="2127" w:type="dxa"/>
            <w:shd w:val="clear" w:color="auto" w:fill="92D050"/>
            <w:vAlign w:val="center"/>
          </w:tcPr>
          <w:p w:rsidR="008A14D1" w:rsidRDefault="3E4E4B78" w:rsidP="3E4E4B78">
            <w:pPr>
              <w:pStyle w:val="Heading3"/>
              <w:rPr>
                <w:rFonts w:ascii="Arial" w:eastAsia="Arial" w:hAnsi="Arial" w:cs="Arial"/>
                <w:color w:val="auto"/>
                <w:sz w:val="22"/>
                <w:szCs w:val="22"/>
              </w:rPr>
            </w:pPr>
            <w:r w:rsidRPr="3E4E4B78">
              <w:rPr>
                <w:rFonts w:ascii="Arial" w:eastAsia="Arial" w:hAnsi="Arial" w:cs="Arial"/>
                <w:color w:val="auto"/>
                <w:sz w:val="22"/>
                <w:szCs w:val="22"/>
              </w:rPr>
              <w:t>Session</w:t>
            </w:r>
          </w:p>
        </w:tc>
        <w:tc>
          <w:tcPr>
            <w:tcW w:w="6625" w:type="dxa"/>
            <w:shd w:val="clear" w:color="auto" w:fill="C3DF9D"/>
            <w:vAlign w:val="center"/>
          </w:tcPr>
          <w:p w:rsidR="001B49D8" w:rsidRDefault="001B49D8" w:rsidP="001B49D8">
            <w:pPr>
              <w:rPr>
                <w:rFonts w:ascii="Arial" w:hAnsi="Arial" w:cs="Arial"/>
                <w:b/>
                <w:sz w:val="22"/>
                <w:szCs w:val="22"/>
              </w:rPr>
            </w:pPr>
          </w:p>
          <w:p w:rsidR="00282258" w:rsidRDefault="6C3F0E55" w:rsidP="6C3F0E55">
            <w:pPr>
              <w:rPr>
                <w:rFonts w:ascii="Arial" w:eastAsia="Arial" w:hAnsi="Arial" w:cs="Arial"/>
                <w:b/>
                <w:bCs/>
                <w:sz w:val="22"/>
                <w:szCs w:val="22"/>
              </w:rPr>
            </w:pPr>
            <w:r w:rsidRPr="6C3F0E55">
              <w:rPr>
                <w:rFonts w:ascii="Arial" w:eastAsia="Arial" w:hAnsi="Arial" w:cs="Arial"/>
                <w:b/>
                <w:bCs/>
                <w:sz w:val="22"/>
                <w:szCs w:val="22"/>
              </w:rPr>
              <w:t>2018-2019</w:t>
            </w:r>
          </w:p>
          <w:p w:rsidR="00836B7F" w:rsidRDefault="00836B7F" w:rsidP="0054476D">
            <w:pPr>
              <w:rPr>
                <w:rFonts w:ascii="Arial" w:hAnsi="Arial" w:cs="Arial"/>
                <w:b/>
                <w:sz w:val="22"/>
                <w:szCs w:val="22"/>
              </w:rPr>
            </w:pPr>
          </w:p>
        </w:tc>
      </w:tr>
      <w:tr w:rsidR="00E7776C" w:rsidRPr="00EA6BA8" w:rsidTr="6C3F0E55">
        <w:trPr>
          <w:trHeight w:val="236"/>
        </w:trPr>
        <w:tc>
          <w:tcPr>
            <w:tcW w:w="2127" w:type="dxa"/>
            <w:shd w:val="clear" w:color="auto" w:fill="92D050"/>
            <w:vAlign w:val="center"/>
          </w:tcPr>
          <w:p w:rsidR="001B49D8" w:rsidRPr="001B49D8" w:rsidRDefault="3E4E4B78" w:rsidP="3E4E4B78">
            <w:pPr>
              <w:pStyle w:val="Heading3"/>
              <w:rPr>
                <w:rFonts w:ascii="Arial" w:eastAsia="Arial" w:hAnsi="Arial" w:cs="Arial"/>
                <w:color w:val="auto"/>
                <w:sz w:val="22"/>
                <w:szCs w:val="22"/>
              </w:rPr>
            </w:pPr>
            <w:r w:rsidRPr="3E4E4B78">
              <w:rPr>
                <w:rFonts w:ascii="Arial" w:eastAsia="Arial" w:hAnsi="Arial" w:cs="Arial"/>
                <w:color w:val="auto"/>
                <w:sz w:val="22"/>
                <w:szCs w:val="22"/>
              </w:rPr>
              <w:t>Planning Cycle</w:t>
            </w:r>
          </w:p>
        </w:tc>
        <w:tc>
          <w:tcPr>
            <w:tcW w:w="6625" w:type="dxa"/>
            <w:shd w:val="clear" w:color="auto" w:fill="C3DF9D"/>
            <w:vAlign w:val="center"/>
          </w:tcPr>
          <w:p w:rsidR="00282258" w:rsidRDefault="00282258" w:rsidP="001B49D8">
            <w:pPr>
              <w:rPr>
                <w:rFonts w:ascii="Arial" w:hAnsi="Arial" w:cs="Arial"/>
                <w:b/>
                <w:sz w:val="22"/>
                <w:szCs w:val="22"/>
              </w:rPr>
            </w:pPr>
          </w:p>
          <w:p w:rsidR="00E7776C" w:rsidRDefault="3E4E4B78" w:rsidP="3E4E4B78">
            <w:pPr>
              <w:rPr>
                <w:rFonts w:ascii="Arial" w:eastAsia="Arial" w:hAnsi="Arial" w:cs="Arial"/>
                <w:b/>
                <w:bCs/>
                <w:sz w:val="22"/>
                <w:szCs w:val="22"/>
              </w:rPr>
            </w:pPr>
            <w:r w:rsidRPr="3E4E4B78">
              <w:rPr>
                <w:rFonts w:ascii="Arial" w:eastAsia="Arial" w:hAnsi="Arial" w:cs="Arial"/>
                <w:b/>
                <w:bCs/>
                <w:sz w:val="22"/>
                <w:szCs w:val="22"/>
              </w:rPr>
              <w:t xml:space="preserve">Baseline – cycle </w:t>
            </w:r>
          </w:p>
          <w:p w:rsidR="00282258" w:rsidRDefault="00282258" w:rsidP="001B49D8">
            <w:pPr>
              <w:rPr>
                <w:rFonts w:ascii="Arial" w:hAnsi="Arial" w:cs="Arial"/>
                <w:b/>
                <w:sz w:val="22"/>
                <w:szCs w:val="22"/>
              </w:rPr>
            </w:pPr>
          </w:p>
        </w:tc>
      </w:tr>
    </w:tbl>
    <w:p w:rsidR="00EA6BA8" w:rsidRPr="00435EA9" w:rsidRDefault="00435EA9">
      <w:pPr>
        <w:pStyle w:val="Header"/>
        <w:tabs>
          <w:tab w:val="clear" w:pos="4153"/>
          <w:tab w:val="clear" w:pos="8306"/>
        </w:tabs>
        <w:rPr>
          <w:rFonts w:ascii="Arial" w:hAnsi="Arial" w:cs="Arial"/>
          <w:b/>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27"/>
        <w:gridCol w:w="6095"/>
        <w:gridCol w:w="2268"/>
        <w:gridCol w:w="2584"/>
      </w:tblGrid>
      <w:tr w:rsidR="0029685B" w:rsidRPr="00EA6BA8" w:rsidTr="6C3F0E55">
        <w:trPr>
          <w:trHeight w:hRule="exact" w:val="397"/>
        </w:trPr>
        <w:tc>
          <w:tcPr>
            <w:tcW w:w="14174" w:type="dxa"/>
            <w:gridSpan w:val="4"/>
            <w:shd w:val="clear" w:color="auto" w:fill="92D050"/>
            <w:vAlign w:val="center"/>
          </w:tcPr>
          <w:p w:rsidR="0029685B" w:rsidRPr="00CF6D22" w:rsidRDefault="3E4E4B78" w:rsidP="3E4E4B78">
            <w:pPr>
              <w:pStyle w:val="Header"/>
              <w:tabs>
                <w:tab w:val="clear" w:pos="4153"/>
                <w:tab w:val="clear" w:pos="8306"/>
              </w:tabs>
              <w:jc w:val="center"/>
              <w:rPr>
                <w:rFonts w:ascii="Arial" w:eastAsia="Arial" w:hAnsi="Arial" w:cs="Arial"/>
                <w:b/>
                <w:bCs/>
                <w:i/>
                <w:iCs/>
                <w:sz w:val="22"/>
                <w:szCs w:val="22"/>
              </w:rPr>
            </w:pPr>
            <w:r w:rsidRPr="3E4E4B78">
              <w:rPr>
                <w:rFonts w:ascii="Arial" w:eastAsia="Arial" w:hAnsi="Arial" w:cs="Arial"/>
                <w:b/>
                <w:bCs/>
                <w:i/>
                <w:iCs/>
                <w:sz w:val="22"/>
                <w:szCs w:val="22"/>
              </w:rPr>
              <w:t>SIGNATURES</w:t>
            </w:r>
          </w:p>
          <w:p w:rsidR="0029685B" w:rsidRPr="00282258" w:rsidRDefault="0029685B" w:rsidP="00943DA7">
            <w:pPr>
              <w:rPr>
                <w:rFonts w:ascii="Arial" w:hAnsi="Arial" w:cs="Arial"/>
                <w:b/>
                <w:bCs/>
                <w:i/>
                <w:sz w:val="22"/>
                <w:szCs w:val="22"/>
              </w:rPr>
            </w:pPr>
          </w:p>
        </w:tc>
      </w:tr>
      <w:tr w:rsidR="009D6677" w:rsidRPr="00EA6BA8" w:rsidTr="6C3F0E55">
        <w:trPr>
          <w:trHeight w:hRule="exact" w:val="397"/>
        </w:trPr>
        <w:tc>
          <w:tcPr>
            <w:tcW w:w="3227" w:type="dxa"/>
            <w:shd w:val="clear" w:color="auto" w:fill="C3DF9D"/>
            <w:vAlign w:val="center"/>
          </w:tcPr>
          <w:p w:rsidR="009D6677" w:rsidRPr="00282258" w:rsidRDefault="3E4E4B78" w:rsidP="3E4E4B78">
            <w:pPr>
              <w:rPr>
                <w:rFonts w:ascii="Arial" w:eastAsia="Arial" w:hAnsi="Arial" w:cs="Arial"/>
                <w:b/>
                <w:bCs/>
                <w:i/>
                <w:iCs/>
                <w:sz w:val="22"/>
                <w:szCs w:val="22"/>
              </w:rPr>
            </w:pPr>
            <w:r w:rsidRPr="3E4E4B78">
              <w:rPr>
                <w:rFonts w:ascii="Arial" w:eastAsia="Arial" w:hAnsi="Arial" w:cs="Arial"/>
                <w:b/>
                <w:bCs/>
                <w:i/>
                <w:iCs/>
                <w:sz w:val="22"/>
                <w:szCs w:val="22"/>
              </w:rPr>
              <w:t>Head of Establishment</w:t>
            </w:r>
          </w:p>
        </w:tc>
        <w:tc>
          <w:tcPr>
            <w:tcW w:w="6095" w:type="dxa"/>
            <w:shd w:val="clear" w:color="auto" w:fill="FFFFFF" w:themeFill="background1"/>
            <w:vAlign w:val="center"/>
          </w:tcPr>
          <w:p w:rsidR="009D6677" w:rsidRPr="00282258" w:rsidRDefault="6C3F0E55" w:rsidP="6C3F0E55">
            <w:pPr>
              <w:rPr>
                <w:rFonts w:ascii="Arial" w:eastAsia="Arial" w:hAnsi="Arial" w:cs="Arial"/>
                <w:b/>
                <w:bCs/>
                <w:i/>
                <w:iCs/>
                <w:sz w:val="22"/>
                <w:szCs w:val="22"/>
              </w:rPr>
            </w:pPr>
            <w:r w:rsidRPr="6C3F0E55">
              <w:rPr>
                <w:rFonts w:ascii="Arial" w:eastAsia="Arial" w:hAnsi="Arial" w:cs="Arial"/>
                <w:b/>
                <w:bCs/>
                <w:i/>
                <w:iCs/>
                <w:sz w:val="22"/>
                <w:szCs w:val="22"/>
              </w:rPr>
              <w:t>Gib McMillan</w:t>
            </w:r>
          </w:p>
        </w:tc>
        <w:tc>
          <w:tcPr>
            <w:tcW w:w="2268" w:type="dxa"/>
            <w:shd w:val="clear" w:color="auto" w:fill="C3DF9D"/>
            <w:vAlign w:val="center"/>
          </w:tcPr>
          <w:p w:rsidR="009D6677" w:rsidRPr="00282258" w:rsidRDefault="3E4E4B78" w:rsidP="3E4E4B78">
            <w:pPr>
              <w:jc w:val="right"/>
              <w:rPr>
                <w:rFonts w:ascii="Arial" w:eastAsia="Arial" w:hAnsi="Arial" w:cs="Arial"/>
                <w:b/>
                <w:bCs/>
                <w:i/>
                <w:iCs/>
                <w:sz w:val="22"/>
                <w:szCs w:val="22"/>
              </w:rPr>
            </w:pPr>
            <w:r w:rsidRPr="3E4E4B78">
              <w:rPr>
                <w:rFonts w:ascii="Arial" w:eastAsia="Arial" w:hAnsi="Arial" w:cs="Arial"/>
                <w:b/>
                <w:bCs/>
                <w:i/>
                <w:iCs/>
                <w:sz w:val="22"/>
                <w:szCs w:val="22"/>
              </w:rPr>
              <w:t>Date</w:t>
            </w:r>
          </w:p>
        </w:tc>
        <w:tc>
          <w:tcPr>
            <w:tcW w:w="2584" w:type="dxa"/>
            <w:shd w:val="clear" w:color="auto" w:fill="FFFFFF" w:themeFill="background1"/>
            <w:vAlign w:val="center"/>
          </w:tcPr>
          <w:p w:rsidR="009D6677" w:rsidRPr="00282258" w:rsidRDefault="3E4E4B78" w:rsidP="3E4E4B78">
            <w:pPr>
              <w:rPr>
                <w:rFonts w:ascii="Arial" w:eastAsia="Arial" w:hAnsi="Arial" w:cs="Arial"/>
                <w:b/>
                <w:bCs/>
                <w:i/>
                <w:iCs/>
                <w:sz w:val="22"/>
                <w:szCs w:val="22"/>
              </w:rPr>
            </w:pPr>
            <w:r w:rsidRPr="3E4E4B78">
              <w:rPr>
                <w:rFonts w:ascii="Arial" w:eastAsia="Arial" w:hAnsi="Arial" w:cs="Arial"/>
                <w:b/>
                <w:bCs/>
                <w:i/>
                <w:iCs/>
                <w:sz w:val="22"/>
                <w:szCs w:val="22"/>
              </w:rPr>
              <w:t>20</w:t>
            </w:r>
            <w:r w:rsidRPr="3E4E4B78">
              <w:rPr>
                <w:rFonts w:ascii="Arial" w:eastAsia="Arial" w:hAnsi="Arial" w:cs="Arial"/>
                <w:b/>
                <w:bCs/>
                <w:i/>
                <w:iCs/>
                <w:sz w:val="22"/>
                <w:szCs w:val="22"/>
                <w:vertAlign w:val="superscript"/>
              </w:rPr>
              <w:t>th</w:t>
            </w:r>
            <w:r w:rsidRPr="3E4E4B78">
              <w:rPr>
                <w:rFonts w:ascii="Arial" w:eastAsia="Arial" w:hAnsi="Arial" w:cs="Arial"/>
                <w:b/>
                <w:bCs/>
                <w:i/>
                <w:iCs/>
                <w:sz w:val="22"/>
                <w:szCs w:val="22"/>
              </w:rPr>
              <w:t xml:space="preserve"> June 2018</w:t>
            </w:r>
          </w:p>
        </w:tc>
      </w:tr>
      <w:tr w:rsidR="0029685B" w:rsidRPr="00EA6BA8" w:rsidTr="6C3F0E55">
        <w:trPr>
          <w:trHeight w:hRule="exact" w:val="397"/>
        </w:trPr>
        <w:tc>
          <w:tcPr>
            <w:tcW w:w="3227" w:type="dxa"/>
            <w:shd w:val="clear" w:color="auto" w:fill="C3DF9D"/>
            <w:vAlign w:val="center"/>
          </w:tcPr>
          <w:p w:rsidR="0029685B" w:rsidRPr="00282258" w:rsidRDefault="3E4E4B78" w:rsidP="3E4E4B78">
            <w:pPr>
              <w:rPr>
                <w:rFonts w:ascii="Arial" w:eastAsia="Arial" w:hAnsi="Arial" w:cs="Arial"/>
                <w:b/>
                <w:bCs/>
                <w:i/>
                <w:iCs/>
                <w:sz w:val="22"/>
                <w:szCs w:val="22"/>
              </w:rPr>
            </w:pPr>
            <w:r w:rsidRPr="3E4E4B78">
              <w:rPr>
                <w:rFonts w:ascii="Arial" w:eastAsia="Arial" w:hAnsi="Arial" w:cs="Arial"/>
                <w:b/>
                <w:bCs/>
                <w:i/>
                <w:iCs/>
                <w:sz w:val="22"/>
                <w:szCs w:val="22"/>
              </w:rPr>
              <w:t>ASG Manager</w:t>
            </w:r>
          </w:p>
        </w:tc>
        <w:tc>
          <w:tcPr>
            <w:tcW w:w="6095" w:type="dxa"/>
            <w:shd w:val="clear" w:color="auto" w:fill="FFFFFF" w:themeFill="background1"/>
            <w:vAlign w:val="center"/>
          </w:tcPr>
          <w:p w:rsidR="0029685B" w:rsidRPr="00282258" w:rsidRDefault="0029685B" w:rsidP="00943DA7">
            <w:pPr>
              <w:rPr>
                <w:rFonts w:ascii="Arial" w:hAnsi="Arial" w:cs="Arial"/>
                <w:b/>
                <w:bCs/>
                <w:i/>
                <w:sz w:val="22"/>
                <w:szCs w:val="22"/>
              </w:rPr>
            </w:pPr>
          </w:p>
        </w:tc>
        <w:tc>
          <w:tcPr>
            <w:tcW w:w="2268" w:type="dxa"/>
            <w:shd w:val="clear" w:color="auto" w:fill="C3DF9D"/>
            <w:vAlign w:val="center"/>
          </w:tcPr>
          <w:p w:rsidR="0029685B" w:rsidRPr="00282258" w:rsidRDefault="3E4E4B78" w:rsidP="3E4E4B78">
            <w:pPr>
              <w:jc w:val="right"/>
              <w:rPr>
                <w:rFonts w:ascii="Arial" w:eastAsia="Arial" w:hAnsi="Arial" w:cs="Arial"/>
                <w:b/>
                <w:bCs/>
                <w:i/>
                <w:iCs/>
                <w:sz w:val="22"/>
                <w:szCs w:val="22"/>
              </w:rPr>
            </w:pPr>
            <w:r w:rsidRPr="3E4E4B78">
              <w:rPr>
                <w:rFonts w:ascii="Arial" w:eastAsia="Arial" w:hAnsi="Arial" w:cs="Arial"/>
                <w:b/>
                <w:bCs/>
                <w:i/>
                <w:iCs/>
                <w:sz w:val="22"/>
                <w:szCs w:val="22"/>
              </w:rPr>
              <w:t>Date</w:t>
            </w:r>
          </w:p>
        </w:tc>
        <w:tc>
          <w:tcPr>
            <w:tcW w:w="2584" w:type="dxa"/>
            <w:shd w:val="clear" w:color="auto" w:fill="FFFFFF" w:themeFill="background1"/>
            <w:vAlign w:val="center"/>
          </w:tcPr>
          <w:p w:rsidR="0029685B" w:rsidRPr="00282258" w:rsidRDefault="0029685B" w:rsidP="00943DA7">
            <w:pPr>
              <w:rPr>
                <w:rFonts w:ascii="Arial" w:hAnsi="Arial" w:cs="Arial"/>
                <w:b/>
                <w:bCs/>
                <w:i/>
                <w:sz w:val="22"/>
                <w:szCs w:val="22"/>
              </w:rPr>
            </w:pPr>
          </w:p>
        </w:tc>
      </w:tr>
      <w:tr w:rsidR="00331F6A" w:rsidRPr="00EA6BA8" w:rsidTr="6C3F0E55">
        <w:trPr>
          <w:trHeight w:hRule="exact" w:val="397"/>
        </w:trPr>
        <w:tc>
          <w:tcPr>
            <w:tcW w:w="3227" w:type="dxa"/>
            <w:shd w:val="clear" w:color="auto" w:fill="C3DF9D"/>
            <w:vAlign w:val="center"/>
          </w:tcPr>
          <w:p w:rsidR="00331F6A" w:rsidRPr="00282258" w:rsidRDefault="00331F6A" w:rsidP="00943DA7">
            <w:pPr>
              <w:rPr>
                <w:rFonts w:ascii="Arial" w:hAnsi="Arial" w:cs="Arial"/>
                <w:b/>
                <w:bCs/>
                <w:i/>
                <w:sz w:val="22"/>
                <w:szCs w:val="22"/>
              </w:rPr>
            </w:pPr>
          </w:p>
        </w:tc>
        <w:tc>
          <w:tcPr>
            <w:tcW w:w="6095" w:type="dxa"/>
            <w:shd w:val="clear" w:color="auto" w:fill="FFFFFF" w:themeFill="background1"/>
            <w:vAlign w:val="center"/>
          </w:tcPr>
          <w:p w:rsidR="00331F6A" w:rsidRPr="00282258" w:rsidRDefault="00331F6A" w:rsidP="00943DA7">
            <w:pPr>
              <w:rPr>
                <w:rFonts w:ascii="Arial" w:hAnsi="Arial" w:cs="Arial"/>
                <w:b/>
                <w:bCs/>
                <w:i/>
                <w:sz w:val="22"/>
                <w:szCs w:val="22"/>
              </w:rPr>
            </w:pPr>
          </w:p>
        </w:tc>
        <w:tc>
          <w:tcPr>
            <w:tcW w:w="2268" w:type="dxa"/>
            <w:shd w:val="clear" w:color="auto" w:fill="C3DF9D"/>
            <w:vAlign w:val="center"/>
          </w:tcPr>
          <w:p w:rsidR="00331F6A" w:rsidRPr="00282258" w:rsidRDefault="00331F6A" w:rsidP="00943DA7">
            <w:pPr>
              <w:jc w:val="right"/>
              <w:rPr>
                <w:rFonts w:ascii="Arial" w:hAnsi="Arial" w:cs="Arial"/>
                <w:b/>
                <w:bCs/>
                <w:i/>
                <w:sz w:val="22"/>
                <w:szCs w:val="22"/>
              </w:rPr>
            </w:pPr>
          </w:p>
        </w:tc>
        <w:tc>
          <w:tcPr>
            <w:tcW w:w="2584" w:type="dxa"/>
            <w:shd w:val="clear" w:color="auto" w:fill="FFFFFF" w:themeFill="background1"/>
            <w:vAlign w:val="center"/>
          </w:tcPr>
          <w:p w:rsidR="00331F6A" w:rsidRPr="00282258" w:rsidRDefault="00331F6A" w:rsidP="00943DA7">
            <w:pPr>
              <w:rPr>
                <w:rFonts w:ascii="Arial" w:hAnsi="Arial" w:cs="Arial"/>
                <w:b/>
                <w:bCs/>
                <w:i/>
                <w:sz w:val="22"/>
                <w:szCs w:val="22"/>
              </w:rPr>
            </w:pPr>
          </w:p>
        </w:tc>
      </w:tr>
    </w:tbl>
    <w:p w:rsidR="0045321C" w:rsidRDefault="0045321C" w:rsidP="001A5BDF">
      <w:pPr>
        <w:rPr>
          <w:rFonts w:ascii="Arial" w:hAnsi="Arial" w:cs="Arial"/>
          <w:b/>
          <w:color w:val="FF0000"/>
          <w:sz w:val="28"/>
        </w:rPr>
      </w:pPr>
    </w:p>
    <w:p w:rsidR="00300A6F" w:rsidRDefault="00300A6F" w:rsidP="001A5BDF">
      <w:pPr>
        <w:rPr>
          <w:rFonts w:ascii="Arial" w:hAnsi="Arial" w:cs="Arial"/>
          <w:b/>
          <w:color w:val="FF0000"/>
          <w:sz w:val="28"/>
        </w:rPr>
      </w:pPr>
    </w:p>
    <w:p w:rsidR="007B72BA" w:rsidRDefault="00DA12A8" w:rsidP="001A5BDF">
      <w:pPr>
        <w:rPr>
          <w:rFonts w:ascii="Arial" w:hAnsi="Arial" w:cs="Arial"/>
          <w:b/>
          <w:color w:val="FF0000"/>
          <w:sz w:val="28"/>
        </w:rPr>
      </w:pPr>
      <w:r>
        <w:rPr>
          <w:rFonts w:ascii="Arial" w:hAnsi="Arial" w:cs="Arial"/>
          <w:b/>
          <w:color w:val="FF0000"/>
          <w:sz w:val="28"/>
        </w:rPr>
        <w:br w:type="page"/>
      </w:r>
    </w:p>
    <w:p w:rsidR="007B72BA" w:rsidRDefault="007B72BA" w:rsidP="001A5BDF">
      <w:pPr>
        <w:rPr>
          <w:rFonts w:ascii="Arial" w:hAnsi="Arial" w:cs="Arial"/>
          <w:b/>
          <w:color w:val="FF0000"/>
          <w:sz w:val="28"/>
        </w:rPr>
      </w:pPr>
    </w:p>
    <w:p w:rsidR="0045321C" w:rsidRDefault="006D2A84" w:rsidP="001A5BDF">
      <w:pPr>
        <w:rPr>
          <w:rFonts w:ascii="Arial" w:hAnsi="Arial" w:cs="Arial"/>
          <w:b/>
          <w:color w:val="FF0000"/>
          <w:sz w:val="28"/>
        </w:rPr>
      </w:pPr>
      <w:r>
        <w:rPr>
          <w:rFonts w:ascii="Arial" w:hAnsi="Arial" w:cs="Arial"/>
          <w:b/>
          <w:noProof/>
          <w:lang w:eastAsia="en-GB"/>
        </w:rPr>
        <mc:AlternateContent>
          <mc:Choice Requires="wps">
            <w:drawing>
              <wp:anchor distT="0" distB="0" distL="114300" distR="114300" simplePos="0" relativeHeight="251647488" behindDoc="0" locked="0" layoutInCell="1" allowOverlap="1">
                <wp:simplePos x="0" y="0"/>
                <wp:positionH relativeFrom="column">
                  <wp:posOffset>2895600</wp:posOffset>
                </wp:positionH>
                <wp:positionV relativeFrom="paragraph">
                  <wp:posOffset>-361950</wp:posOffset>
                </wp:positionV>
                <wp:extent cx="3600450" cy="995680"/>
                <wp:effectExtent l="0" t="0" r="19050" b="33020"/>
                <wp:wrapNone/>
                <wp:docPr id="42"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0" cy="995680"/>
                        </a:xfrm>
                        <a:prstGeom prst="roundRect">
                          <a:avLst>
                            <a:gd name="adj" fmla="val 16667"/>
                          </a:avLst>
                        </a:prstGeom>
                        <a:gradFill rotWithShape="0">
                          <a:gsLst>
                            <a:gs pos="0">
                              <a:srgbClr val="D99594"/>
                            </a:gs>
                            <a:gs pos="50000">
                              <a:srgbClr val="F2DBDB"/>
                            </a:gs>
                            <a:gs pos="100000">
                              <a:srgbClr val="D99594"/>
                            </a:gs>
                          </a:gsLst>
                          <a:lin ang="18900000" scaled="1"/>
                        </a:gradFill>
                        <a:ln w="12700">
                          <a:solidFill>
                            <a:srgbClr val="000000"/>
                          </a:solidFill>
                          <a:round/>
                          <a:headEnd/>
                          <a:tailEnd/>
                        </a:ln>
                        <a:effectLst>
                          <a:outerShdw dist="28398" dir="3806097" algn="ctr" rotWithShape="0">
                            <a:srgbClr val="622423">
                              <a:alpha val="50000"/>
                            </a:srgbClr>
                          </a:outerShdw>
                        </a:effectLst>
                      </wps:spPr>
                      <wps:txbx>
                        <w:txbxContent>
                          <w:p w:rsidR="009E5790" w:rsidRDefault="009E5790"/>
                          <w:p w:rsidR="009E5790" w:rsidRPr="00B550C7" w:rsidRDefault="009E5790" w:rsidP="006E1292">
                            <w:pPr>
                              <w:rPr>
                                <w:rFonts w:ascii="Arial" w:hAnsi="Arial" w:cs="Arial"/>
                                <w:b/>
                                <w:sz w:val="32"/>
                              </w:rPr>
                            </w:pPr>
                            <w:r>
                              <w:rPr>
                                <w:rFonts w:ascii="Arial" w:hAnsi="Arial" w:cs="Arial"/>
                                <w:b/>
                                <w:sz w:val="32"/>
                              </w:rPr>
                              <w:t xml:space="preserve">      The Single </w:t>
                            </w:r>
                            <w:r w:rsidRPr="00B550C7">
                              <w:rPr>
                                <w:rFonts w:ascii="Arial" w:hAnsi="Arial" w:cs="Arial"/>
                                <w:b/>
                                <w:sz w:val="32"/>
                              </w:rPr>
                              <w:t>Midlothian Plan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6" o:spid="_x0000_s1054" style="position:absolute;margin-left:228pt;margin-top:-28.5pt;width:283.5pt;height:78.4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" fillcolor="#d99594" strokeweight="1pt">
                <v:fill color2="#f2dbdb" angle="135" focus="50%" type="gradient"/>
                <v:shadow on="t" color="#622423" opacity=".5" offset="1pt"/>
                <v:textbox>
                  <w:txbxContent>
                    <w:p w:rsidR="009E5790" w:rsidRDefault="009E5790"/>
                    <w:p w:rsidR="009E5790" w:rsidRPr="00B550C7" w:rsidRDefault="009E5790" w:rsidP="006E1292">
                      <w:pPr>
                        <w:rPr>
                          <w:rFonts w:ascii="Arial" w:hAnsi="Arial" w:cs="Arial"/>
                          <w:b/>
                          <w:sz w:val="32"/>
                        </w:rPr>
                      </w:pPr>
                      <w:r>
                        <w:rPr>
                          <w:rFonts w:ascii="Arial" w:hAnsi="Arial" w:cs="Arial"/>
                          <w:b/>
                          <w:sz w:val="32"/>
                        </w:rPr>
                        <w:t xml:space="preserve">      The Single </w:t>
                      </w:r>
                      <w:r w:rsidRPr="00B550C7">
                        <w:rPr>
                          <w:rFonts w:ascii="Arial" w:hAnsi="Arial" w:cs="Arial"/>
                          <w:b/>
                          <w:sz w:val="32"/>
                        </w:rPr>
                        <w:t>Midlothian Plan</w:t>
                      </w:r>
                    </w:p>
                  </w:txbxContent>
                </v:textbox>
              </v:roundrect>
            </w:pict>
          </mc:Fallback>
        </mc:AlternateContent>
      </w:r>
    </w:p>
    <w:p w:rsidR="0045321C" w:rsidRDefault="0045321C" w:rsidP="001A5BDF">
      <w:pPr>
        <w:rPr>
          <w:rFonts w:ascii="Arial" w:hAnsi="Arial" w:cs="Arial"/>
          <w:b/>
          <w:color w:val="FF0000"/>
          <w:sz w:val="28"/>
        </w:rPr>
      </w:pPr>
    </w:p>
    <w:p w:rsidR="00BC0D69" w:rsidRDefault="00BC0D69" w:rsidP="001A5BDF">
      <w:pPr>
        <w:rPr>
          <w:rFonts w:ascii="Arial" w:hAnsi="Arial" w:cs="Arial"/>
          <w:b/>
          <w:color w:val="FF0000"/>
          <w:sz w:val="28"/>
        </w:rPr>
      </w:pPr>
    </w:p>
    <w:p w:rsidR="00BC0D69" w:rsidRDefault="006D2A84" w:rsidP="005057BE">
      <w:pPr>
        <w:tabs>
          <w:tab w:val="left" w:pos="9420"/>
        </w:tabs>
        <w:rPr>
          <w:rFonts w:ascii="Arial" w:hAnsi="Arial" w:cs="Arial"/>
          <w:b/>
          <w:color w:val="FF0000"/>
          <w:sz w:val="28"/>
        </w:rPr>
      </w:pPr>
      <w:r>
        <w:rPr>
          <w:rFonts w:ascii="Arial" w:hAnsi="Arial" w:cs="Arial"/>
          <w:b/>
          <w:noProof/>
          <w:sz w:val="28"/>
          <w:lang w:eastAsia="en-GB"/>
        </w:rPr>
        <mc:AlternateContent>
          <mc:Choice Requires="wps">
            <w:drawing>
              <wp:anchor distT="0" distB="0" distL="114300" distR="114300" simplePos="0" relativeHeight="251648512" behindDoc="0" locked="0" layoutInCell="1" allowOverlap="1">
                <wp:simplePos x="0" y="0"/>
                <wp:positionH relativeFrom="column">
                  <wp:posOffset>4410075</wp:posOffset>
                </wp:positionH>
                <wp:positionV relativeFrom="paragraph">
                  <wp:posOffset>20320</wp:posOffset>
                </wp:positionV>
                <wp:extent cx="485775" cy="762000"/>
                <wp:effectExtent l="19050" t="0" r="47625" b="38100"/>
                <wp:wrapNone/>
                <wp:docPr id="41"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762000"/>
                        </a:xfrm>
                        <a:prstGeom prst="downArrow">
                          <a:avLst>
                            <a:gd name="adj1" fmla="val 50000"/>
                            <a:gd name="adj2" fmla="val 39216"/>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AB33C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7" o:spid="_x0000_s1026" type="#_x0000_t67" style="position:absolute;margin-left:347.25pt;margin-top:1.6pt;width:38.25pt;height:60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" strokecolor="#666" strokeweight="1pt">
                <v:fill color2="#999" focus="100%" type="gradient"/>
                <v:shadow on="t" color="#7f7f7f" opacity=".5" offset="1pt"/>
                <v:textbox style="layout-flow:vertical-ideographic"/>
              </v:shape>
            </w:pict>
          </mc:Fallback>
        </mc:AlternateContent>
      </w:r>
      <w:r w:rsidR="005057BE">
        <w:rPr>
          <w:rFonts w:ascii="Arial" w:hAnsi="Arial" w:cs="Arial"/>
          <w:b/>
          <w:color w:val="FF0000"/>
          <w:sz w:val="28"/>
        </w:rPr>
        <w:tab/>
        <w:t xml:space="preserve">                                 </w:t>
      </w:r>
    </w:p>
    <w:p w:rsidR="001A5BDF" w:rsidRPr="00B550C7" w:rsidRDefault="3E4E4B78" w:rsidP="3E4E4B78">
      <w:pPr>
        <w:rPr>
          <w:rFonts w:ascii="Arial" w:eastAsia="Arial" w:hAnsi="Arial" w:cs="Arial"/>
          <w:b/>
          <w:bCs/>
        </w:rPr>
      </w:pPr>
      <w:r w:rsidRPr="3E4E4B78">
        <w:rPr>
          <w:rFonts w:ascii="Arial" w:eastAsia="Arial" w:hAnsi="Arial" w:cs="Arial"/>
          <w:b/>
          <w:bCs/>
        </w:rPr>
        <w:t>Midlothian Education Strategic Overview</w:t>
      </w:r>
    </w:p>
    <w:p w:rsidR="00B550C7" w:rsidRPr="00BC0D69" w:rsidRDefault="00B550C7" w:rsidP="001A5BDF">
      <w:pPr>
        <w:rPr>
          <w:rFonts w:ascii="Arial" w:hAnsi="Arial" w:cs="Arial"/>
          <w:b/>
          <w:sz w:val="28"/>
        </w:rPr>
      </w:pPr>
    </w:p>
    <w:p w:rsidR="001A5BDF" w:rsidRDefault="001A5BDF" w:rsidP="001A5BDF">
      <w:pPr>
        <w:rPr>
          <w:rFonts w:ascii="Arial" w:hAnsi="Arial" w:cs="Arial"/>
          <w:b/>
          <w:sz w:val="28"/>
        </w:rPr>
      </w:pPr>
    </w:p>
    <w:p w:rsidR="001A5BDF" w:rsidRDefault="006D2A84" w:rsidP="001A5BDF">
      <w:pPr>
        <w:rPr>
          <w:rFonts w:ascii="Arial" w:hAnsi="Arial" w:cs="Arial"/>
          <w:b/>
          <w:sz w:val="28"/>
        </w:rPr>
      </w:pPr>
      <w:r>
        <w:rPr>
          <w:rFonts w:ascii="Arial" w:hAnsi="Arial" w:cs="Arial"/>
          <w:b/>
          <w:noProof/>
          <w:sz w:val="28"/>
          <w:lang w:eastAsia="en-GB"/>
        </w:rPr>
        <mc:AlternateContent>
          <mc:Choice Requires="wps">
            <w:drawing>
              <wp:anchor distT="0" distB="0" distL="114300" distR="114300" simplePos="0" relativeHeight="251639296" behindDoc="0" locked="0" layoutInCell="1" allowOverlap="1">
                <wp:simplePos x="0" y="0"/>
                <wp:positionH relativeFrom="column">
                  <wp:posOffset>937895</wp:posOffset>
                </wp:positionH>
                <wp:positionV relativeFrom="paragraph">
                  <wp:posOffset>79375</wp:posOffset>
                </wp:positionV>
                <wp:extent cx="7553325" cy="476250"/>
                <wp:effectExtent l="0" t="0" r="28575" b="38100"/>
                <wp:wrapNone/>
                <wp:docPr id="40"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3325" cy="476250"/>
                        </a:xfrm>
                        <a:prstGeom prst="roundRect">
                          <a:avLst>
                            <a:gd name="adj" fmla="val 16667"/>
                          </a:avLst>
                        </a:prstGeom>
                        <a:gradFill rotWithShape="0">
                          <a:gsLst>
                            <a:gs pos="0">
                              <a:srgbClr val="C2D69B"/>
                            </a:gs>
                            <a:gs pos="50000">
                              <a:srgbClr val="EAF1DD"/>
                            </a:gs>
                            <a:gs pos="100000">
                              <a:srgbClr val="C2D69B"/>
                            </a:gs>
                          </a:gsLst>
                          <a:lin ang="18900000" scaled="1"/>
                        </a:gradFill>
                        <a:ln w="12700">
                          <a:solidFill>
                            <a:srgbClr val="000000"/>
                          </a:solidFill>
                          <a:round/>
                          <a:headEnd/>
                          <a:tailEnd/>
                        </a:ln>
                        <a:effectLst>
                          <a:outerShdw dist="28398" dir="3806097" algn="ctr" rotWithShape="0">
                            <a:srgbClr val="4E6128">
                              <a:alpha val="50000"/>
                            </a:srgbClr>
                          </a:outerShdw>
                        </a:effectLst>
                      </wps:spPr>
                      <wps:txbx>
                        <w:txbxContent>
                          <w:p w:rsidR="009E5790" w:rsidRPr="00825051" w:rsidRDefault="009E5790" w:rsidP="00825051">
                            <w:pPr>
                              <w:rPr>
                                <w:rFonts w:ascii="Arial" w:hAnsi="Arial" w:cs="Arial"/>
                                <w:b/>
                                <w:sz w:val="32"/>
                              </w:rPr>
                            </w:pPr>
                            <w:r w:rsidRPr="00825051">
                              <w:rPr>
                                <w:rFonts w:ascii="Arial" w:hAnsi="Arial" w:cs="Arial"/>
                                <w:b/>
                                <w:sz w:val="32"/>
                              </w:rPr>
                              <w:t>Creating a World Class Education System through Excellence and Equity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 o:spid="_x0000_s1055" style="position:absolute;margin-left:73.85pt;margin-top:6.25pt;width:594.75pt;height:37.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" fillcolor="#c2d69b" strokeweight="1pt">
                <v:fill color2="#eaf1dd" angle="135" focus="50%" type="gradient"/>
                <v:shadow on="t" color="#4e6128" opacity=".5" offset="1pt"/>
                <v:textbox>
                  <w:txbxContent>
                    <w:p w:rsidR="009E5790" w:rsidRPr="00825051" w:rsidRDefault="009E5790" w:rsidP="00825051">
                      <w:pPr>
                        <w:rPr>
                          <w:rFonts w:ascii="Arial" w:hAnsi="Arial" w:cs="Arial"/>
                          <w:b/>
                          <w:sz w:val="32"/>
                        </w:rPr>
                      </w:pPr>
                      <w:r w:rsidRPr="00825051">
                        <w:rPr>
                          <w:rFonts w:ascii="Arial" w:hAnsi="Arial" w:cs="Arial"/>
                          <w:b/>
                          <w:sz w:val="32"/>
                        </w:rPr>
                        <w:t>Creating a World Class Education System through Excellence and Equity</w:t>
                      </w:r>
                    </w:p>
                  </w:txbxContent>
                </v:textbox>
              </v:roundrect>
            </w:pict>
          </mc:Fallback>
        </mc:AlternateContent>
      </w:r>
    </w:p>
    <w:p w:rsidR="001A5BDF" w:rsidRDefault="001A5BDF" w:rsidP="001A5BDF">
      <w:pPr>
        <w:rPr>
          <w:rFonts w:ascii="Arial" w:hAnsi="Arial" w:cs="Arial"/>
          <w:b/>
          <w:sz w:val="28"/>
        </w:rPr>
      </w:pPr>
    </w:p>
    <w:p w:rsidR="001A5BDF" w:rsidRDefault="006D2A84" w:rsidP="001A5BDF">
      <w:pPr>
        <w:rPr>
          <w:rFonts w:ascii="Arial" w:hAnsi="Arial" w:cs="Arial"/>
          <w:b/>
          <w:sz w:val="28"/>
        </w:rPr>
      </w:pPr>
      <w:r>
        <w:rPr>
          <w:rFonts w:ascii="Arial" w:hAnsi="Arial" w:cs="Arial"/>
          <w:b/>
          <w:noProof/>
          <w:sz w:val="28"/>
          <w:lang w:eastAsia="en-GB"/>
        </w:rPr>
        <mc:AlternateContent>
          <mc:Choice Requires="wps">
            <w:drawing>
              <wp:anchor distT="0" distB="0" distL="114300" distR="114300" simplePos="0" relativeHeight="251649536" behindDoc="0" locked="0" layoutInCell="1" allowOverlap="1">
                <wp:simplePos x="0" y="0"/>
                <wp:positionH relativeFrom="column">
                  <wp:posOffset>4410075</wp:posOffset>
                </wp:positionH>
                <wp:positionV relativeFrom="paragraph">
                  <wp:posOffset>146685</wp:posOffset>
                </wp:positionV>
                <wp:extent cx="485775" cy="1104900"/>
                <wp:effectExtent l="19050" t="0" r="47625" b="38100"/>
                <wp:wrapNone/>
                <wp:docPr id="39"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1104900"/>
                        </a:xfrm>
                        <a:prstGeom prst="downArrow">
                          <a:avLst>
                            <a:gd name="adj1" fmla="val 50000"/>
                            <a:gd name="adj2" fmla="val 56863"/>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B5BCF1" id="AutoShape 28" o:spid="_x0000_s1026" type="#_x0000_t67" style="position:absolute;margin-left:347.25pt;margin-top:11.55pt;width:38.25pt;height:8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" strokecolor="#666" strokeweight="1pt">
                <v:fill color2="#999" focus="100%" type="gradient"/>
                <v:shadow on="t" color="#7f7f7f" opacity=".5" offset="1pt"/>
                <v:textbox style="layout-flow:vertical-ideographic"/>
              </v:shape>
            </w:pict>
          </mc:Fallback>
        </mc:AlternateContent>
      </w:r>
    </w:p>
    <w:p w:rsidR="001A5BDF" w:rsidRDefault="006D2A84" w:rsidP="001A5BDF">
      <w:pPr>
        <w:rPr>
          <w:rFonts w:ascii="Arial" w:hAnsi="Arial" w:cs="Arial"/>
          <w:b/>
          <w:sz w:val="28"/>
        </w:rPr>
      </w:pPr>
      <w:r>
        <w:rPr>
          <w:rFonts w:ascii="Arial" w:hAnsi="Arial" w:cs="Arial"/>
          <w:b/>
          <w:noProof/>
          <w:sz w:val="28"/>
          <w:lang w:eastAsia="en-GB"/>
        </w:rPr>
        <mc:AlternateContent>
          <mc:Choice Requires="wps">
            <w:drawing>
              <wp:anchor distT="0" distB="0" distL="114300" distR="114300" simplePos="0" relativeHeight="251650560" behindDoc="0" locked="0" layoutInCell="1" allowOverlap="1">
                <wp:simplePos x="0" y="0"/>
                <wp:positionH relativeFrom="column">
                  <wp:posOffset>3295650</wp:posOffset>
                </wp:positionH>
                <wp:positionV relativeFrom="paragraph">
                  <wp:posOffset>132715</wp:posOffset>
                </wp:positionV>
                <wp:extent cx="914400" cy="914400"/>
                <wp:effectExtent l="0" t="0" r="0" b="0"/>
                <wp:wrapNone/>
                <wp:docPr id="38"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solidFill>
                          <a:srgbClr val="D8D8D8"/>
                        </a:solidFill>
                        <a:ln w="12700">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E5790" w:rsidRDefault="009E5790"/>
                          <w:p w:rsidR="009E5790" w:rsidRPr="00B550C7" w:rsidRDefault="009E5790">
                            <w:pPr>
                              <w:rPr>
                                <w:rFonts w:ascii="Arial" w:hAnsi="Arial" w:cs="Arial"/>
                                <w:b/>
                              </w:rPr>
                            </w:pPr>
                            <w:r w:rsidRPr="00B550C7">
                              <w:rPr>
                                <w:rFonts w:ascii="Arial" w:hAnsi="Arial" w:cs="Arial"/>
                                <w:b/>
                              </w:rPr>
                              <w:t>HGIOS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 o:spid="_x0000_s1056" style="position:absolute;margin-left:259.5pt;margin-top:10.45pt;width:1in;height:1in;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" fillcolor="#d8d8d8" strokeweight="1pt">
                <v:stroke dashstyle="dash"/>
                <v:shadow color="#868686"/>
                <v:textbox>
                  <w:txbxContent>
                    <w:p w:rsidR="009E5790" w:rsidRDefault="009E5790"/>
                    <w:p w:rsidR="009E5790" w:rsidRPr="00B550C7" w:rsidRDefault="009E5790">
                      <w:pPr>
                        <w:rPr>
                          <w:rFonts w:ascii="Arial" w:hAnsi="Arial" w:cs="Arial"/>
                          <w:b/>
                        </w:rPr>
                      </w:pPr>
                      <w:r w:rsidRPr="00B550C7">
                        <w:rPr>
                          <w:rFonts w:ascii="Arial" w:hAnsi="Arial" w:cs="Arial"/>
                          <w:b/>
                        </w:rPr>
                        <w:t>HGIOS 4</w:t>
                      </w:r>
                    </w:p>
                  </w:txbxContent>
                </v:textbox>
              </v:rect>
            </w:pict>
          </mc:Fallback>
        </mc:AlternateContent>
      </w:r>
      <w:r>
        <w:rPr>
          <w:rFonts w:ascii="Arial" w:hAnsi="Arial" w:cs="Arial"/>
          <w:b/>
          <w:noProof/>
          <w:sz w:val="28"/>
          <w:lang w:eastAsia="en-GB"/>
        </w:rPr>
        <mc:AlternateContent>
          <mc:Choice Requires="wps">
            <w:drawing>
              <wp:anchor distT="0" distB="0" distL="114300" distR="114300" simplePos="0" relativeHeight="251651584" behindDoc="0" locked="0" layoutInCell="1" allowOverlap="1">
                <wp:simplePos x="0" y="0"/>
                <wp:positionH relativeFrom="column">
                  <wp:posOffset>5147945</wp:posOffset>
                </wp:positionH>
                <wp:positionV relativeFrom="paragraph">
                  <wp:posOffset>132715</wp:posOffset>
                </wp:positionV>
                <wp:extent cx="914400" cy="914400"/>
                <wp:effectExtent l="0" t="0" r="0" b="0"/>
                <wp:wrapNone/>
                <wp:docPr id="37"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solidFill>
                          <a:srgbClr val="D8D8D8"/>
                        </a:solidFill>
                        <a:ln w="12700">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E5790" w:rsidRDefault="009E5790" w:rsidP="00374643"/>
                          <w:p w:rsidR="009E5790" w:rsidRDefault="009E5790" w:rsidP="00374643">
                            <w:pPr>
                              <w:rPr>
                                <w:rFonts w:ascii="Arial" w:hAnsi="Arial" w:cs="Arial"/>
                                <w:b/>
                              </w:rPr>
                            </w:pPr>
                            <w:r>
                              <w:rPr>
                                <w:rFonts w:ascii="Arial" w:hAnsi="Arial" w:cs="Arial"/>
                                <w:b/>
                              </w:rPr>
                              <w:t>NIF</w:t>
                            </w:r>
                          </w:p>
                          <w:p w:rsidR="009E5790" w:rsidRPr="00B550C7" w:rsidRDefault="009E5790" w:rsidP="00374643">
                            <w:pPr>
                              <w:rPr>
                                <w:rFonts w:ascii="Arial" w:hAnsi="Arial" w:cs="Arial"/>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 o:spid="_x0000_s1057" style="position:absolute;margin-left:405.35pt;margin-top:10.45pt;width:1in;height:1in;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" fillcolor="#d8d8d8" strokeweight="1pt">
                <v:stroke dashstyle="dash"/>
                <v:shadow color="#868686"/>
                <v:textbox>
                  <w:txbxContent>
                    <w:p w:rsidR="009E5790" w:rsidRDefault="009E5790" w:rsidP="00374643"/>
                    <w:p w:rsidR="009E5790" w:rsidRDefault="009E5790" w:rsidP="00374643">
                      <w:pPr>
                        <w:rPr>
                          <w:rFonts w:ascii="Arial" w:hAnsi="Arial" w:cs="Arial"/>
                          <w:b/>
                        </w:rPr>
                      </w:pPr>
                      <w:r>
                        <w:rPr>
                          <w:rFonts w:ascii="Arial" w:hAnsi="Arial" w:cs="Arial"/>
                          <w:b/>
                        </w:rPr>
                        <w:t>NIF</w:t>
                      </w:r>
                    </w:p>
                    <w:p w:rsidR="009E5790" w:rsidRPr="00B550C7" w:rsidRDefault="009E5790" w:rsidP="00374643">
                      <w:pPr>
                        <w:rPr>
                          <w:rFonts w:ascii="Arial" w:hAnsi="Arial" w:cs="Arial"/>
                          <w:b/>
                        </w:rPr>
                      </w:pPr>
                    </w:p>
                  </w:txbxContent>
                </v:textbox>
              </v:rect>
            </w:pict>
          </mc:Fallback>
        </mc:AlternateContent>
      </w:r>
    </w:p>
    <w:p w:rsidR="001A5BDF" w:rsidRDefault="001A5BDF" w:rsidP="001A5BDF">
      <w:pPr>
        <w:rPr>
          <w:rFonts w:ascii="Arial" w:hAnsi="Arial" w:cs="Arial"/>
          <w:b/>
          <w:i/>
          <w:sz w:val="28"/>
        </w:rPr>
      </w:pPr>
    </w:p>
    <w:p w:rsidR="00BC0D69" w:rsidRDefault="00BC0D69" w:rsidP="001A5BDF">
      <w:pPr>
        <w:rPr>
          <w:rFonts w:ascii="Arial" w:hAnsi="Arial" w:cs="Arial"/>
          <w:b/>
          <w:sz w:val="28"/>
        </w:rPr>
      </w:pPr>
    </w:p>
    <w:p w:rsidR="001A5BDF" w:rsidRDefault="001A5BDF" w:rsidP="001A5BDF">
      <w:pPr>
        <w:rPr>
          <w:rFonts w:ascii="Arial" w:hAnsi="Arial" w:cs="Arial"/>
          <w:b/>
          <w:sz w:val="28"/>
        </w:rPr>
      </w:pPr>
    </w:p>
    <w:p w:rsidR="001A5BDF" w:rsidRDefault="001A5BDF" w:rsidP="001A5BDF">
      <w:pPr>
        <w:rPr>
          <w:rFonts w:ascii="Arial" w:hAnsi="Arial" w:cs="Arial"/>
          <w:b/>
          <w:sz w:val="28"/>
        </w:rPr>
      </w:pPr>
    </w:p>
    <w:p w:rsidR="001A5BDF" w:rsidRDefault="001A5BDF" w:rsidP="001A5BDF">
      <w:pPr>
        <w:rPr>
          <w:rFonts w:ascii="Arial" w:hAnsi="Arial" w:cs="Arial"/>
          <w:b/>
          <w:sz w:val="28"/>
        </w:rPr>
      </w:pPr>
    </w:p>
    <w:p w:rsidR="001A5BDF" w:rsidRDefault="006D2A84" w:rsidP="001A5BDF">
      <w:pPr>
        <w:rPr>
          <w:rFonts w:ascii="Arial" w:hAnsi="Arial" w:cs="Arial"/>
          <w:b/>
          <w:sz w:val="28"/>
        </w:rPr>
      </w:pPr>
      <w:r>
        <w:rPr>
          <w:rFonts w:ascii="Arial" w:hAnsi="Arial" w:cs="Arial"/>
          <w:b/>
          <w:noProof/>
          <w:sz w:val="28"/>
          <w:lang w:eastAsia="en-GB"/>
        </w:rPr>
        <mc:AlternateContent>
          <mc:Choice Requires="wps">
            <w:drawing>
              <wp:anchor distT="0" distB="0" distL="114300" distR="114300" simplePos="0" relativeHeight="251642368" behindDoc="0" locked="0" layoutInCell="1" allowOverlap="1">
                <wp:simplePos x="0" y="0"/>
                <wp:positionH relativeFrom="column">
                  <wp:posOffset>3776980</wp:posOffset>
                </wp:positionH>
                <wp:positionV relativeFrom="paragraph">
                  <wp:posOffset>1270</wp:posOffset>
                </wp:positionV>
                <wp:extent cx="1809750" cy="1609725"/>
                <wp:effectExtent l="0" t="0" r="19050" b="47625"/>
                <wp:wrapNone/>
                <wp:docPr id="36"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0" cy="1609725"/>
                        </a:xfrm>
                        <a:prstGeom prst="flowChartAlternateProcess">
                          <a:avLst/>
                        </a:prstGeom>
                        <a:gradFill rotWithShape="0">
                          <a:gsLst>
                            <a:gs pos="0">
                              <a:srgbClr val="FABF8F"/>
                            </a:gs>
                            <a:gs pos="50000">
                              <a:srgbClr val="FDE9D9"/>
                            </a:gs>
                            <a:gs pos="100000">
                              <a:srgbClr val="FABF8F"/>
                            </a:gs>
                          </a:gsLst>
                          <a:lin ang="18900000" scaled="1"/>
                        </a:gradFill>
                        <a:ln w="12700">
                          <a:solidFill>
                            <a:srgbClr val="000000"/>
                          </a:solidFill>
                          <a:miter lim="800000"/>
                          <a:headEnd/>
                          <a:tailEnd/>
                        </a:ln>
                        <a:effectLst>
                          <a:outerShdw dist="28398" dir="3806097" algn="ctr" rotWithShape="0">
                            <a:srgbClr val="974706">
                              <a:alpha val="50000"/>
                            </a:srgbClr>
                          </a:outerShdw>
                        </a:effectLst>
                      </wps:spPr>
                      <wps:txbx>
                        <w:txbxContent>
                          <w:p w:rsidR="009E5790" w:rsidRPr="005A7201" w:rsidRDefault="009E5790">
                            <w:pPr>
                              <w:rPr>
                                <w:rFonts w:ascii="Arial" w:hAnsi="Arial" w:cs="Arial"/>
                                <w:b/>
                              </w:rPr>
                            </w:pPr>
                            <w:r w:rsidRPr="005A7201">
                              <w:rPr>
                                <w:rFonts w:ascii="Arial" w:hAnsi="Arial" w:cs="Arial"/>
                                <w:b/>
                              </w:rPr>
                              <w:t xml:space="preserve">        Creating a Competent System</w:t>
                            </w:r>
                          </w:p>
                          <w:p w:rsidR="009E5790" w:rsidRDefault="009E5790">
                            <w:pPr>
                              <w:rPr>
                                <w:rFonts w:ascii="Arial" w:hAnsi="Arial" w:cs="Arial"/>
                              </w:rPr>
                            </w:pPr>
                          </w:p>
                          <w:p w:rsidR="009E5790" w:rsidRPr="00644B57" w:rsidRDefault="009E5790">
                            <w:pPr>
                              <w:rPr>
                                <w:rFonts w:ascii="Arial" w:hAnsi="Arial" w:cs="Arial"/>
                                <w:i/>
                              </w:rPr>
                            </w:pPr>
                            <w:r>
                              <w:rPr>
                                <w:rFonts w:ascii="Arial" w:hAnsi="Arial" w:cs="Arial"/>
                                <w:i/>
                              </w:rPr>
                              <w:t xml:space="preserve">Common values, aims and core </w:t>
                            </w:r>
                            <w:r w:rsidRPr="00644B57">
                              <w:rPr>
                                <w:rFonts w:ascii="Arial" w:hAnsi="Arial" w:cs="Arial"/>
                                <w:i/>
                              </w:rPr>
                              <w:t>beliefs</w:t>
                            </w:r>
                          </w:p>
                          <w:p w:rsidR="009E5790" w:rsidRPr="00644B57" w:rsidRDefault="009E5790">
                            <w:pPr>
                              <w:rPr>
                                <w:rFonts w:ascii="Arial" w:hAnsi="Arial" w:cs="Arial"/>
                                <w:i/>
                              </w:rPr>
                            </w:pPr>
                            <w:r w:rsidRPr="00644B57">
                              <w:rPr>
                                <w:rFonts w:ascii="Arial" w:hAnsi="Arial" w:cs="Arial"/>
                                <w:i/>
                              </w:rPr>
                              <w:t>Systems leadership</w:t>
                            </w:r>
                          </w:p>
                          <w:p w:rsidR="009E5790" w:rsidRPr="00644B57" w:rsidRDefault="009E5790">
                            <w:pPr>
                              <w:rPr>
                                <w:rFonts w:ascii="Arial" w:hAnsi="Arial" w:cs="Arial"/>
                                <w:i/>
                              </w:rPr>
                            </w:pPr>
                            <w:r w:rsidRPr="00644B57">
                              <w:rPr>
                                <w:rFonts w:ascii="Arial" w:hAnsi="Arial" w:cs="Arial"/>
                                <w:i/>
                              </w:rPr>
                              <w:t>System enablers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7" o:spid="_x0000_s1058" type="#_x0000_t176" style="position:absolute;margin-left:297.4pt;margin-top:.1pt;width:142.5pt;height:126.7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" fillcolor="#fabf8f" strokeweight="1pt">
                <v:fill color2="#fde9d9" angle="135" focus="50%" type="gradient"/>
                <v:shadow on="t" color="#974706" opacity=".5" offset="1pt"/>
                <v:textbox>
                  <w:txbxContent>
                    <w:p w:rsidR="009E5790" w:rsidRPr="005A7201" w:rsidRDefault="009E5790">
                      <w:pPr>
                        <w:rPr>
                          <w:rFonts w:ascii="Arial" w:hAnsi="Arial" w:cs="Arial"/>
                          <w:b/>
                        </w:rPr>
                      </w:pPr>
                      <w:r w:rsidRPr="005A7201">
                        <w:rPr>
                          <w:rFonts w:ascii="Arial" w:hAnsi="Arial" w:cs="Arial"/>
                          <w:b/>
                        </w:rPr>
                        <w:t xml:space="preserve">        Creating a Competent System</w:t>
                      </w:r>
                    </w:p>
                    <w:p w:rsidR="009E5790" w:rsidRDefault="009E5790">
                      <w:pPr>
                        <w:rPr>
                          <w:rFonts w:ascii="Arial" w:hAnsi="Arial" w:cs="Arial"/>
                        </w:rPr>
                      </w:pPr>
                    </w:p>
                    <w:p w:rsidR="009E5790" w:rsidRPr="00644B57" w:rsidRDefault="009E5790">
                      <w:pPr>
                        <w:rPr>
                          <w:rFonts w:ascii="Arial" w:hAnsi="Arial" w:cs="Arial"/>
                          <w:i/>
                        </w:rPr>
                      </w:pPr>
                      <w:r>
                        <w:rPr>
                          <w:rFonts w:ascii="Arial" w:hAnsi="Arial" w:cs="Arial"/>
                          <w:i/>
                        </w:rPr>
                        <w:t xml:space="preserve">Common values, aims and core </w:t>
                      </w:r>
                      <w:r w:rsidRPr="00644B57">
                        <w:rPr>
                          <w:rFonts w:ascii="Arial" w:hAnsi="Arial" w:cs="Arial"/>
                          <w:i/>
                        </w:rPr>
                        <w:t>beliefs</w:t>
                      </w:r>
                    </w:p>
                    <w:p w:rsidR="009E5790" w:rsidRPr="00644B57" w:rsidRDefault="009E5790">
                      <w:pPr>
                        <w:rPr>
                          <w:rFonts w:ascii="Arial" w:hAnsi="Arial" w:cs="Arial"/>
                          <w:i/>
                        </w:rPr>
                      </w:pPr>
                      <w:r w:rsidRPr="00644B57">
                        <w:rPr>
                          <w:rFonts w:ascii="Arial" w:hAnsi="Arial" w:cs="Arial"/>
                          <w:i/>
                        </w:rPr>
                        <w:t>Systems leadership</w:t>
                      </w:r>
                    </w:p>
                    <w:p w:rsidR="009E5790" w:rsidRPr="00644B57" w:rsidRDefault="009E5790">
                      <w:pPr>
                        <w:rPr>
                          <w:rFonts w:ascii="Arial" w:hAnsi="Arial" w:cs="Arial"/>
                          <w:i/>
                        </w:rPr>
                      </w:pPr>
                      <w:r w:rsidRPr="00644B57">
                        <w:rPr>
                          <w:rFonts w:ascii="Arial" w:hAnsi="Arial" w:cs="Arial"/>
                          <w:i/>
                        </w:rPr>
                        <w:t>System enablers</w:t>
                      </w:r>
                    </w:p>
                  </w:txbxContent>
                </v:textbox>
              </v:shape>
            </w:pict>
          </mc:Fallback>
        </mc:AlternateContent>
      </w:r>
    </w:p>
    <w:p w:rsidR="001A5BDF" w:rsidRDefault="001A5BDF" w:rsidP="001A5BDF">
      <w:pPr>
        <w:rPr>
          <w:rFonts w:ascii="Arial" w:hAnsi="Arial" w:cs="Arial"/>
          <w:b/>
          <w:sz w:val="28"/>
        </w:rPr>
      </w:pPr>
    </w:p>
    <w:p w:rsidR="001A5BDF" w:rsidRDefault="006D2A84" w:rsidP="00B550C7">
      <w:pPr>
        <w:tabs>
          <w:tab w:val="left" w:pos="2265"/>
        </w:tabs>
        <w:rPr>
          <w:rFonts w:ascii="Arial" w:hAnsi="Arial" w:cs="Arial"/>
          <w:b/>
          <w:sz w:val="28"/>
        </w:rPr>
      </w:pPr>
      <w:r>
        <w:rPr>
          <w:rFonts w:ascii="Arial" w:hAnsi="Arial" w:cs="Arial"/>
          <w:b/>
          <w:noProof/>
          <w:sz w:val="28"/>
          <w:lang w:eastAsia="en-GB"/>
        </w:rPr>
        <mc:AlternateContent>
          <mc:Choice Requires="wps">
            <w:drawing>
              <wp:anchor distT="0" distB="0" distL="114300" distR="114300" simplePos="0" relativeHeight="251640320" behindDoc="0" locked="0" layoutInCell="1" allowOverlap="1">
                <wp:simplePos x="0" y="0"/>
                <wp:positionH relativeFrom="column">
                  <wp:posOffset>7200900</wp:posOffset>
                </wp:positionH>
                <wp:positionV relativeFrom="paragraph">
                  <wp:posOffset>59690</wp:posOffset>
                </wp:positionV>
                <wp:extent cx="1800225" cy="1609725"/>
                <wp:effectExtent l="0" t="0" r="28575" b="47625"/>
                <wp:wrapNone/>
                <wp:docPr id="35"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225" cy="1609725"/>
                        </a:xfrm>
                        <a:prstGeom prst="flowChartAlternateProcess">
                          <a:avLst/>
                        </a:prstGeom>
                        <a:gradFill rotWithShape="0">
                          <a:gsLst>
                            <a:gs pos="0">
                              <a:srgbClr val="B2A1C7"/>
                            </a:gs>
                            <a:gs pos="50000">
                              <a:srgbClr val="E5DFEC"/>
                            </a:gs>
                            <a:gs pos="100000">
                              <a:srgbClr val="B2A1C7"/>
                            </a:gs>
                          </a:gsLst>
                          <a:lin ang="18900000" scaled="1"/>
                        </a:gradFill>
                        <a:ln w="12700">
                          <a:solidFill>
                            <a:srgbClr val="000000"/>
                          </a:solidFill>
                          <a:miter lim="800000"/>
                          <a:headEnd/>
                          <a:tailEnd/>
                        </a:ln>
                        <a:effectLst>
                          <a:outerShdw dist="28398" dir="3806097" algn="ctr" rotWithShape="0">
                            <a:srgbClr val="3F3151">
                              <a:alpha val="50000"/>
                            </a:srgbClr>
                          </a:outerShdw>
                        </a:effectLst>
                      </wps:spPr>
                      <wps:txbx>
                        <w:txbxContent>
                          <w:p w:rsidR="009E5790" w:rsidRPr="005A7201" w:rsidRDefault="009E5790">
                            <w:pPr>
                              <w:rPr>
                                <w:rFonts w:ascii="Arial" w:hAnsi="Arial" w:cs="Arial"/>
                                <w:b/>
                              </w:rPr>
                            </w:pPr>
                            <w:r w:rsidRPr="005A7201">
                              <w:rPr>
                                <w:rFonts w:ascii="Arial" w:hAnsi="Arial" w:cs="Arial"/>
                                <w:b/>
                              </w:rPr>
                              <w:t>Visible Learning</w:t>
                            </w:r>
                          </w:p>
                          <w:p w:rsidR="009E5790" w:rsidRDefault="009E5790">
                            <w:pPr>
                              <w:rPr>
                                <w:rFonts w:ascii="Arial" w:hAnsi="Arial" w:cs="Arial"/>
                              </w:rPr>
                            </w:pPr>
                          </w:p>
                          <w:p w:rsidR="009E5790" w:rsidRPr="005A7201" w:rsidRDefault="009E5790" w:rsidP="00C74E0C">
                            <w:pPr>
                              <w:rPr>
                                <w:rFonts w:ascii="Arial" w:hAnsi="Arial" w:cs="Arial"/>
                                <w:i/>
                              </w:rPr>
                            </w:pPr>
                            <w:r w:rsidRPr="005A7201">
                              <w:rPr>
                                <w:rFonts w:ascii="Arial" w:hAnsi="Arial" w:cs="Arial"/>
                                <w:i/>
                              </w:rPr>
                              <w:t xml:space="preserve">Creating a pedagogy </w:t>
                            </w:r>
                            <w:r>
                              <w:rPr>
                                <w:rFonts w:ascii="Arial" w:hAnsi="Arial" w:cs="Arial"/>
                                <w:i/>
                              </w:rPr>
                              <w:t xml:space="preserve">of excellence </w:t>
                            </w:r>
                            <w:r w:rsidRPr="005A7201">
                              <w:rPr>
                                <w:rFonts w:ascii="Arial" w:hAnsi="Arial" w:cs="Arial"/>
                                <w:i/>
                              </w:rPr>
                              <w:t xml:space="preserve">that is about evidence based practice and </w:t>
                            </w:r>
                            <w:r>
                              <w:rPr>
                                <w:rFonts w:ascii="Arial" w:hAnsi="Arial" w:cs="Arial"/>
                                <w:i/>
                              </w:rPr>
                              <w:t xml:space="preserve">the </w:t>
                            </w:r>
                            <w:r w:rsidRPr="005A7201">
                              <w:rPr>
                                <w:rFonts w:ascii="Arial" w:hAnsi="Arial" w:cs="Arial"/>
                                <w:i/>
                              </w:rPr>
                              <w:t>best current research</w:t>
                            </w:r>
                          </w:p>
                          <w:p w:rsidR="009E5790" w:rsidRPr="00644B57" w:rsidRDefault="009E5790">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 o:spid="_x0000_s1059" type="#_x0000_t176" style="position:absolute;margin-left:567pt;margin-top:4.7pt;width:141.75pt;height:126.7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" fillcolor="#b2a1c7" strokeweight="1pt">
                <v:fill color2="#e5dfec" angle="135" focus="50%" type="gradient"/>
                <v:shadow on="t" color="#3f3151" opacity=".5" offset="1pt"/>
                <v:textbox>
                  <w:txbxContent>
                    <w:p w:rsidR="009E5790" w:rsidRPr="005A7201" w:rsidRDefault="009E5790">
                      <w:pPr>
                        <w:rPr>
                          <w:rFonts w:ascii="Arial" w:hAnsi="Arial" w:cs="Arial"/>
                          <w:b/>
                        </w:rPr>
                      </w:pPr>
                      <w:r w:rsidRPr="005A7201">
                        <w:rPr>
                          <w:rFonts w:ascii="Arial" w:hAnsi="Arial" w:cs="Arial"/>
                          <w:b/>
                        </w:rPr>
                        <w:t>Visible Learning</w:t>
                      </w:r>
                    </w:p>
                    <w:p w:rsidR="009E5790" w:rsidRDefault="009E5790">
                      <w:pPr>
                        <w:rPr>
                          <w:rFonts w:ascii="Arial" w:hAnsi="Arial" w:cs="Arial"/>
                        </w:rPr>
                      </w:pPr>
                    </w:p>
                    <w:p w:rsidR="009E5790" w:rsidRPr="005A7201" w:rsidRDefault="009E5790" w:rsidP="00C74E0C">
                      <w:pPr>
                        <w:rPr>
                          <w:rFonts w:ascii="Arial" w:hAnsi="Arial" w:cs="Arial"/>
                          <w:i/>
                        </w:rPr>
                      </w:pPr>
                      <w:r w:rsidRPr="005A7201">
                        <w:rPr>
                          <w:rFonts w:ascii="Arial" w:hAnsi="Arial" w:cs="Arial"/>
                          <w:i/>
                        </w:rPr>
                        <w:t xml:space="preserve">Creating a pedagogy </w:t>
                      </w:r>
                      <w:r>
                        <w:rPr>
                          <w:rFonts w:ascii="Arial" w:hAnsi="Arial" w:cs="Arial"/>
                          <w:i/>
                        </w:rPr>
                        <w:t xml:space="preserve">of excellence </w:t>
                      </w:r>
                      <w:r w:rsidRPr="005A7201">
                        <w:rPr>
                          <w:rFonts w:ascii="Arial" w:hAnsi="Arial" w:cs="Arial"/>
                          <w:i/>
                        </w:rPr>
                        <w:t xml:space="preserve">that is about evidence based practice and </w:t>
                      </w:r>
                      <w:r>
                        <w:rPr>
                          <w:rFonts w:ascii="Arial" w:hAnsi="Arial" w:cs="Arial"/>
                          <w:i/>
                        </w:rPr>
                        <w:t xml:space="preserve">the </w:t>
                      </w:r>
                      <w:r w:rsidRPr="005A7201">
                        <w:rPr>
                          <w:rFonts w:ascii="Arial" w:hAnsi="Arial" w:cs="Arial"/>
                          <w:i/>
                        </w:rPr>
                        <w:t>best current research</w:t>
                      </w:r>
                    </w:p>
                    <w:p w:rsidR="009E5790" w:rsidRPr="00644B57" w:rsidRDefault="009E5790">
                      <w:pPr>
                        <w:rPr>
                          <w:rFonts w:ascii="Arial" w:hAnsi="Arial" w:cs="Arial"/>
                        </w:rPr>
                      </w:pPr>
                    </w:p>
                  </w:txbxContent>
                </v:textbox>
              </v:shape>
            </w:pict>
          </mc:Fallback>
        </mc:AlternateContent>
      </w:r>
      <w:r>
        <w:rPr>
          <w:rFonts w:ascii="Arial" w:hAnsi="Arial" w:cs="Arial"/>
          <w:b/>
          <w:noProof/>
          <w:sz w:val="28"/>
          <w:lang w:eastAsia="en-GB"/>
        </w:rPr>
        <mc:AlternateContent>
          <mc:Choice Requires="wps">
            <w:drawing>
              <wp:anchor distT="0" distB="0" distL="114300" distR="114300" simplePos="0" relativeHeight="251641344" behindDoc="0" locked="0" layoutInCell="1" allowOverlap="1">
                <wp:simplePos x="0" y="0"/>
                <wp:positionH relativeFrom="column">
                  <wp:posOffset>304800</wp:posOffset>
                </wp:positionH>
                <wp:positionV relativeFrom="paragraph">
                  <wp:posOffset>59690</wp:posOffset>
                </wp:positionV>
                <wp:extent cx="1800225" cy="1609725"/>
                <wp:effectExtent l="0" t="0" r="28575" b="47625"/>
                <wp:wrapNone/>
                <wp:docPr id="34"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225" cy="1609725"/>
                        </a:xfrm>
                        <a:prstGeom prst="flowChartAlternateProcess">
                          <a:avLst/>
                        </a:prstGeom>
                        <a:gradFill rotWithShape="0">
                          <a:gsLst>
                            <a:gs pos="0">
                              <a:srgbClr val="95B3D7"/>
                            </a:gs>
                            <a:gs pos="50000">
                              <a:srgbClr val="DBE5F1"/>
                            </a:gs>
                            <a:gs pos="100000">
                              <a:srgbClr val="95B3D7"/>
                            </a:gs>
                          </a:gsLst>
                          <a:lin ang="18900000" scaled="1"/>
                        </a:gradFill>
                        <a:ln w="12700">
                          <a:solidFill>
                            <a:srgbClr val="000000"/>
                          </a:solidFill>
                          <a:miter lim="800000"/>
                          <a:headEnd/>
                          <a:tailEnd/>
                        </a:ln>
                        <a:effectLst>
                          <a:outerShdw dist="28398" dir="3806097" algn="ctr" rotWithShape="0">
                            <a:srgbClr val="243F60">
                              <a:alpha val="50000"/>
                            </a:srgbClr>
                          </a:outerShdw>
                        </a:effectLst>
                      </wps:spPr>
                      <wps:txbx>
                        <w:txbxContent>
                          <w:p w:rsidR="009E5790" w:rsidRPr="005A7201" w:rsidRDefault="009E5790" w:rsidP="00BC0D69">
                            <w:pPr>
                              <w:jc w:val="center"/>
                              <w:rPr>
                                <w:rFonts w:ascii="Arial" w:hAnsi="Arial" w:cs="Arial"/>
                                <w:b/>
                              </w:rPr>
                            </w:pPr>
                            <w:r w:rsidRPr="005A7201">
                              <w:rPr>
                                <w:rFonts w:ascii="Arial" w:hAnsi="Arial" w:cs="Arial"/>
                                <w:b/>
                              </w:rPr>
                              <w:t>Leadership Learning   Community</w:t>
                            </w:r>
                          </w:p>
                          <w:p w:rsidR="009E5790" w:rsidRDefault="009E5790" w:rsidP="00BC0D69">
                            <w:pPr>
                              <w:rPr>
                                <w:rFonts w:ascii="Arial" w:hAnsi="Arial" w:cs="Arial"/>
                              </w:rPr>
                            </w:pPr>
                          </w:p>
                          <w:p w:rsidR="009E5790" w:rsidRDefault="009E5790" w:rsidP="00BC0D69">
                            <w:pPr>
                              <w:rPr>
                                <w:rFonts w:ascii="Arial" w:hAnsi="Arial" w:cs="Arial"/>
                                <w:i/>
                              </w:rPr>
                            </w:pPr>
                            <w:r w:rsidRPr="00BC0D69">
                              <w:rPr>
                                <w:rFonts w:ascii="Arial" w:hAnsi="Arial" w:cs="Arial"/>
                                <w:i/>
                              </w:rPr>
                              <w:t xml:space="preserve">Creating strategic </w:t>
                            </w:r>
                            <w:r>
                              <w:rPr>
                                <w:rFonts w:ascii="Arial" w:hAnsi="Arial" w:cs="Arial"/>
                                <w:i/>
                              </w:rPr>
                              <w:t xml:space="preserve">  </w:t>
                            </w:r>
                          </w:p>
                          <w:p w:rsidR="009E5790" w:rsidRDefault="009E5790" w:rsidP="00BC0D69">
                            <w:pPr>
                              <w:rPr>
                                <w:rFonts w:ascii="Arial" w:hAnsi="Arial" w:cs="Arial"/>
                                <w:i/>
                              </w:rPr>
                            </w:pPr>
                            <w:proofErr w:type="gramStart"/>
                            <w:r w:rsidRPr="00BC0D69">
                              <w:rPr>
                                <w:rFonts w:ascii="Arial" w:hAnsi="Arial" w:cs="Arial"/>
                                <w:i/>
                              </w:rPr>
                              <w:t>leaders</w:t>
                            </w:r>
                            <w:proofErr w:type="gramEnd"/>
                            <w:r>
                              <w:rPr>
                                <w:rFonts w:ascii="Arial" w:hAnsi="Arial" w:cs="Arial"/>
                                <w:i/>
                              </w:rPr>
                              <w:t xml:space="preserve"> who  collaborate across </w:t>
                            </w:r>
                          </w:p>
                          <w:p w:rsidR="009E5790" w:rsidRPr="00BC0D69" w:rsidRDefault="009E5790" w:rsidP="00BC0D69">
                            <w:pPr>
                              <w:rPr>
                                <w:rFonts w:ascii="Arial" w:hAnsi="Arial" w:cs="Arial"/>
                                <w:i/>
                              </w:rPr>
                            </w:pPr>
                            <w:proofErr w:type="gramStart"/>
                            <w:r>
                              <w:rPr>
                                <w:rFonts w:ascii="Arial" w:hAnsi="Arial" w:cs="Arial"/>
                                <w:i/>
                              </w:rPr>
                              <w:t>the</w:t>
                            </w:r>
                            <w:proofErr w:type="gramEnd"/>
                            <w:r>
                              <w:rPr>
                                <w:rFonts w:ascii="Arial" w:hAnsi="Arial" w:cs="Arial"/>
                                <w:i/>
                              </w:rPr>
                              <w:t xml:space="preserve"> system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 o:spid="_x0000_s1060" type="#_x0000_t176" style="position:absolute;margin-left:24pt;margin-top:4.7pt;width:141.75pt;height:126.7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" fillcolor="#95b3d7" strokeweight="1pt">
                <v:fill color2="#dbe5f1" angle="135" focus="50%" type="gradient"/>
                <v:shadow on="t" color="#243f60" opacity=".5" offset="1pt"/>
                <v:textbox>
                  <w:txbxContent>
                    <w:p w:rsidR="009E5790" w:rsidRPr="005A7201" w:rsidRDefault="009E5790" w:rsidP="00BC0D69">
                      <w:pPr>
                        <w:jc w:val="center"/>
                        <w:rPr>
                          <w:rFonts w:ascii="Arial" w:hAnsi="Arial" w:cs="Arial"/>
                          <w:b/>
                        </w:rPr>
                      </w:pPr>
                      <w:r w:rsidRPr="005A7201">
                        <w:rPr>
                          <w:rFonts w:ascii="Arial" w:hAnsi="Arial" w:cs="Arial"/>
                          <w:b/>
                        </w:rPr>
                        <w:t>Leadership Learning   Community</w:t>
                      </w:r>
                    </w:p>
                    <w:p w:rsidR="009E5790" w:rsidRDefault="009E5790" w:rsidP="00BC0D69">
                      <w:pPr>
                        <w:rPr>
                          <w:rFonts w:ascii="Arial" w:hAnsi="Arial" w:cs="Arial"/>
                        </w:rPr>
                      </w:pPr>
                    </w:p>
                    <w:p w:rsidR="009E5790" w:rsidRDefault="009E5790" w:rsidP="00BC0D69">
                      <w:pPr>
                        <w:rPr>
                          <w:rFonts w:ascii="Arial" w:hAnsi="Arial" w:cs="Arial"/>
                          <w:i/>
                        </w:rPr>
                      </w:pPr>
                      <w:r w:rsidRPr="00BC0D69">
                        <w:rPr>
                          <w:rFonts w:ascii="Arial" w:hAnsi="Arial" w:cs="Arial"/>
                          <w:i/>
                        </w:rPr>
                        <w:t xml:space="preserve">Creating strategic </w:t>
                      </w:r>
                      <w:r>
                        <w:rPr>
                          <w:rFonts w:ascii="Arial" w:hAnsi="Arial" w:cs="Arial"/>
                          <w:i/>
                        </w:rPr>
                        <w:t xml:space="preserve">  </w:t>
                      </w:r>
                    </w:p>
                    <w:p w:rsidR="009E5790" w:rsidRDefault="009E5790" w:rsidP="00BC0D69">
                      <w:pPr>
                        <w:rPr>
                          <w:rFonts w:ascii="Arial" w:hAnsi="Arial" w:cs="Arial"/>
                          <w:i/>
                        </w:rPr>
                      </w:pPr>
                      <w:proofErr w:type="gramStart"/>
                      <w:r w:rsidRPr="00BC0D69">
                        <w:rPr>
                          <w:rFonts w:ascii="Arial" w:hAnsi="Arial" w:cs="Arial"/>
                          <w:i/>
                        </w:rPr>
                        <w:t>leaders</w:t>
                      </w:r>
                      <w:proofErr w:type="gramEnd"/>
                      <w:r>
                        <w:rPr>
                          <w:rFonts w:ascii="Arial" w:hAnsi="Arial" w:cs="Arial"/>
                          <w:i/>
                        </w:rPr>
                        <w:t xml:space="preserve"> who  collaborate across </w:t>
                      </w:r>
                    </w:p>
                    <w:p w:rsidR="009E5790" w:rsidRPr="00BC0D69" w:rsidRDefault="009E5790" w:rsidP="00BC0D69">
                      <w:pPr>
                        <w:rPr>
                          <w:rFonts w:ascii="Arial" w:hAnsi="Arial" w:cs="Arial"/>
                          <w:i/>
                        </w:rPr>
                      </w:pPr>
                      <w:proofErr w:type="gramStart"/>
                      <w:r>
                        <w:rPr>
                          <w:rFonts w:ascii="Arial" w:hAnsi="Arial" w:cs="Arial"/>
                          <w:i/>
                        </w:rPr>
                        <w:t>the</w:t>
                      </w:r>
                      <w:proofErr w:type="gramEnd"/>
                      <w:r>
                        <w:rPr>
                          <w:rFonts w:ascii="Arial" w:hAnsi="Arial" w:cs="Arial"/>
                          <w:i/>
                        </w:rPr>
                        <w:t xml:space="preserve"> system</w:t>
                      </w:r>
                    </w:p>
                  </w:txbxContent>
                </v:textbox>
              </v:shape>
            </w:pict>
          </mc:Fallback>
        </mc:AlternateContent>
      </w:r>
      <w:r w:rsidR="00B550C7">
        <w:rPr>
          <w:rFonts w:ascii="Arial" w:hAnsi="Arial" w:cs="Arial"/>
          <w:b/>
          <w:sz w:val="28"/>
        </w:rPr>
        <w:tab/>
      </w:r>
    </w:p>
    <w:p w:rsidR="00B550C7" w:rsidRDefault="00B550C7" w:rsidP="00B550C7">
      <w:pPr>
        <w:tabs>
          <w:tab w:val="left" w:pos="2265"/>
        </w:tabs>
        <w:rPr>
          <w:rFonts w:ascii="Arial" w:hAnsi="Arial" w:cs="Arial"/>
          <w:b/>
          <w:sz w:val="28"/>
        </w:rPr>
      </w:pPr>
    </w:p>
    <w:p w:rsidR="001A5BDF" w:rsidRDefault="006D2A84" w:rsidP="00B550C7">
      <w:pPr>
        <w:tabs>
          <w:tab w:val="left" w:pos="2265"/>
        </w:tabs>
        <w:rPr>
          <w:rFonts w:ascii="Arial" w:hAnsi="Arial" w:cs="Arial"/>
          <w:b/>
          <w:sz w:val="28"/>
        </w:rPr>
      </w:pPr>
      <w:r>
        <w:rPr>
          <w:rFonts w:ascii="Arial" w:hAnsi="Arial" w:cs="Arial"/>
          <w:b/>
          <w:noProof/>
          <w:sz w:val="28"/>
          <w:lang w:eastAsia="en-GB"/>
        </w:rPr>
        <mc:AlternateContent>
          <mc:Choice Requires="wps">
            <w:drawing>
              <wp:anchor distT="0" distB="0" distL="114300" distR="114300" simplePos="0" relativeHeight="251645440" behindDoc="0" locked="0" layoutInCell="1" allowOverlap="1">
                <wp:simplePos x="0" y="0"/>
                <wp:positionH relativeFrom="column">
                  <wp:posOffset>5772150</wp:posOffset>
                </wp:positionH>
                <wp:positionV relativeFrom="paragraph">
                  <wp:posOffset>-1270</wp:posOffset>
                </wp:positionV>
                <wp:extent cx="1214755" cy="485775"/>
                <wp:effectExtent l="19050" t="19050" r="23495" b="66675"/>
                <wp:wrapNone/>
                <wp:docPr id="33"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4755" cy="485775"/>
                        </a:xfrm>
                        <a:prstGeom prst="leftRightArrow">
                          <a:avLst>
                            <a:gd name="adj1" fmla="val 50000"/>
                            <a:gd name="adj2" fmla="val 50013"/>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1B3AC8"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21" o:spid="_x0000_s1026" type="#_x0000_t69" style="position:absolute;margin-left:454.5pt;margin-top:-.1pt;width:95.65pt;height:38.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" strokecolor="#666" strokeweight="1pt">
                <v:fill color2="#999" focus="100%" type="gradient"/>
                <v:shadow on="t" color="#7f7f7f" opacity=".5" offset="1pt"/>
              </v:shape>
            </w:pict>
          </mc:Fallback>
        </mc:AlternateContent>
      </w:r>
      <w:r>
        <w:rPr>
          <w:rFonts w:ascii="Arial" w:hAnsi="Arial" w:cs="Arial"/>
          <w:b/>
          <w:noProof/>
          <w:sz w:val="28"/>
          <w:lang w:eastAsia="en-GB"/>
        </w:rPr>
        <mc:AlternateContent>
          <mc:Choice Requires="wps">
            <w:drawing>
              <wp:anchor distT="0" distB="0" distL="114300" distR="114300" simplePos="0" relativeHeight="251644416" behindDoc="0" locked="0" layoutInCell="1" allowOverlap="1">
                <wp:simplePos x="0" y="0"/>
                <wp:positionH relativeFrom="column">
                  <wp:posOffset>2295525</wp:posOffset>
                </wp:positionH>
                <wp:positionV relativeFrom="paragraph">
                  <wp:posOffset>-1270</wp:posOffset>
                </wp:positionV>
                <wp:extent cx="1214755" cy="485775"/>
                <wp:effectExtent l="19050" t="19050" r="23495" b="66675"/>
                <wp:wrapNone/>
                <wp:docPr id="32"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4755" cy="485775"/>
                        </a:xfrm>
                        <a:prstGeom prst="leftRightArrow">
                          <a:avLst>
                            <a:gd name="adj1" fmla="val 50000"/>
                            <a:gd name="adj2" fmla="val 50013"/>
                          </a:avLst>
                        </a:pr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A720C" id="AutoShape 20" o:spid="_x0000_s1026" type="#_x0000_t69" style="position:absolute;margin-left:180.75pt;margin-top:-.1pt;width:95.65pt;height:38.2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" strokecolor="#666" strokeweight="1pt">
                <v:fill color2="#999" focus="100%" type="gradient"/>
                <v:shadow on="t" color="#7f7f7f" opacity=".5" offset="1pt"/>
              </v:shape>
            </w:pict>
          </mc:Fallback>
        </mc:AlternateContent>
      </w:r>
      <w:r w:rsidR="00B550C7">
        <w:rPr>
          <w:rFonts w:ascii="Arial" w:hAnsi="Arial" w:cs="Arial"/>
          <w:b/>
          <w:sz w:val="28"/>
        </w:rPr>
        <w:tab/>
      </w:r>
    </w:p>
    <w:p w:rsidR="001A5BDF" w:rsidRDefault="001A5BDF" w:rsidP="001A5BDF">
      <w:pPr>
        <w:rPr>
          <w:rFonts w:ascii="Arial" w:hAnsi="Arial" w:cs="Arial"/>
          <w:b/>
          <w:sz w:val="28"/>
        </w:rPr>
      </w:pPr>
    </w:p>
    <w:p w:rsidR="001A5BDF" w:rsidRDefault="001A5BDF" w:rsidP="001A5BDF">
      <w:pPr>
        <w:rPr>
          <w:rFonts w:ascii="Arial" w:hAnsi="Arial" w:cs="Arial"/>
          <w:b/>
          <w:sz w:val="28"/>
        </w:rPr>
      </w:pPr>
    </w:p>
    <w:p w:rsidR="001A5BDF" w:rsidRDefault="001A5BDF" w:rsidP="001A5BDF">
      <w:pPr>
        <w:rPr>
          <w:rFonts w:ascii="Arial" w:hAnsi="Arial" w:cs="Arial"/>
          <w:b/>
          <w:sz w:val="28"/>
        </w:rPr>
      </w:pPr>
    </w:p>
    <w:p w:rsidR="001A5BDF" w:rsidRDefault="006D2A84" w:rsidP="001A5BDF">
      <w:pPr>
        <w:rPr>
          <w:rFonts w:ascii="Arial" w:hAnsi="Arial" w:cs="Arial"/>
          <w:b/>
          <w:sz w:val="28"/>
        </w:rPr>
      </w:pPr>
      <w:r>
        <w:rPr>
          <w:rFonts w:ascii="Arial" w:hAnsi="Arial" w:cs="Arial"/>
          <w:b/>
          <w:noProof/>
          <w:sz w:val="28"/>
          <w:lang w:eastAsia="en-GB"/>
        </w:rPr>
        <mc:AlternateContent>
          <mc:Choice Requires="wps">
            <w:drawing>
              <wp:anchor distT="0" distB="0" distL="114300" distR="114300" simplePos="0" relativeHeight="251646464" behindDoc="0" locked="0" layoutInCell="1" allowOverlap="1">
                <wp:simplePos x="0" y="0"/>
                <wp:positionH relativeFrom="column">
                  <wp:posOffset>4033520</wp:posOffset>
                </wp:positionH>
                <wp:positionV relativeFrom="paragraph">
                  <wp:posOffset>85725</wp:posOffset>
                </wp:positionV>
                <wp:extent cx="1214755" cy="666750"/>
                <wp:effectExtent l="23495" t="14605" r="19050" b="33020"/>
                <wp:wrapNone/>
                <wp:docPr id="1"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4755" cy="666750"/>
                        </a:xfrm>
                        <a:custGeom>
                          <a:avLst/>
                          <a:gdLst>
                            <a:gd name="T0" fmla="*/ 607378 w 21600"/>
                            <a:gd name="T1" fmla="*/ 0 h 21600"/>
                            <a:gd name="T2" fmla="*/ 0 w 21600"/>
                            <a:gd name="T3" fmla="*/ 476263 h 21600"/>
                            <a:gd name="T4" fmla="*/ 607378 w 21600"/>
                            <a:gd name="T5" fmla="*/ 571491 h 21600"/>
                            <a:gd name="T6" fmla="*/ 1214755 w 21600"/>
                            <a:gd name="T7" fmla="*/ 476263 h 21600"/>
                            <a:gd name="T8" fmla="*/ 17694720 60000 65536"/>
                            <a:gd name="T9" fmla="*/ 11796480 60000 65536"/>
                            <a:gd name="T10" fmla="*/ 5898240 60000 65536"/>
                            <a:gd name="T11" fmla="*/ 0 60000 65536"/>
                            <a:gd name="T12" fmla="*/ 2160 w 21600"/>
                            <a:gd name="T13" fmla="*/ 12343 h 21600"/>
                            <a:gd name="T14" fmla="*/ 19440 w 21600"/>
                            <a:gd name="T15" fmla="*/ 18514 h 21600"/>
                          </a:gdLst>
                          <a:ahLst/>
                          <a:cxnLst>
                            <a:cxn ang="T8">
                              <a:pos x="T0" y="T1"/>
                            </a:cxn>
                            <a:cxn ang="T9">
                              <a:pos x="T2" y="T3"/>
                            </a:cxn>
                            <a:cxn ang="T10">
                              <a:pos x="T4" y="T5"/>
                            </a:cxn>
                            <a:cxn ang="T11">
                              <a:pos x="T6" y="T7"/>
                            </a:cxn>
                          </a:cxnLst>
                          <a:rect l="T12" t="T13" r="T14" b="T15"/>
                          <a:pathLst>
                            <a:path w="21600" h="21600">
                              <a:moveTo>
                                <a:pt x="10800" y="0"/>
                              </a:moveTo>
                              <a:lnTo>
                                <a:pt x="6480" y="6171"/>
                              </a:lnTo>
                              <a:lnTo>
                                <a:pt x="8640" y="6171"/>
                              </a:lnTo>
                              <a:lnTo>
                                <a:pt x="8640" y="12343"/>
                              </a:lnTo>
                              <a:lnTo>
                                <a:pt x="4320" y="12343"/>
                              </a:lnTo>
                              <a:lnTo>
                                <a:pt x="4320" y="9257"/>
                              </a:lnTo>
                              <a:lnTo>
                                <a:pt x="0" y="15429"/>
                              </a:lnTo>
                              <a:lnTo>
                                <a:pt x="4320" y="21600"/>
                              </a:lnTo>
                              <a:lnTo>
                                <a:pt x="4320" y="18514"/>
                              </a:lnTo>
                              <a:lnTo>
                                <a:pt x="17280" y="18514"/>
                              </a:lnTo>
                              <a:lnTo>
                                <a:pt x="17280" y="21600"/>
                              </a:lnTo>
                              <a:lnTo>
                                <a:pt x="21600" y="15429"/>
                              </a:lnTo>
                              <a:lnTo>
                                <a:pt x="17280" y="9257"/>
                              </a:lnTo>
                              <a:lnTo>
                                <a:pt x="17280" y="12343"/>
                              </a:lnTo>
                              <a:lnTo>
                                <a:pt x="12960" y="12343"/>
                              </a:lnTo>
                              <a:lnTo>
                                <a:pt x="12960" y="6171"/>
                              </a:lnTo>
                              <a:lnTo>
                                <a:pt x="15120" y="6171"/>
                              </a:lnTo>
                              <a:lnTo>
                                <a:pt x="10800" y="0"/>
                              </a:lnTo>
                              <a:close/>
                            </a:path>
                          </a:pathLst>
                        </a:custGeom>
                        <a:gradFill rotWithShape="0">
                          <a:gsLst>
                            <a:gs pos="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D297C4" id="AutoShape 24" o:spid="_x0000_s1026" style="position:absolute;margin-left:317.6pt;margin-top:6.75pt;width:95.65pt;height:5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" path="m10800,l6480,6171r2160,l8640,12343r-4320,l4320,9257,,15429r4320,6171l4320,18514r12960,l17280,21600r4320,-6171l17280,9257r,3086l12960,12343r,-6172l15120,6171,10800,xe" strokecolor="#666" strokeweight="1pt">
                <v:fill color2="#999" focus="100%" type="gradient"/>
                <v:stroke joinstyle="miter"/>
                <v:shadow on="t" color="#7f7f7f" opacity=".5" offset="1pt"/>
                <v:path o:connecttype="custom" o:connectlocs="34158123,0;0,14701313;34158123,17640816;68316190,14701313" o:connectangles="270,180,90,0" textboxrect="2160,12343,19440,18514"/>
              </v:shape>
            </w:pict>
          </mc:Fallback>
        </mc:AlternateContent>
      </w:r>
    </w:p>
    <w:p w:rsidR="001A5BDF" w:rsidRDefault="001A5BDF" w:rsidP="001A5BDF">
      <w:pPr>
        <w:rPr>
          <w:rFonts w:ascii="Arial" w:hAnsi="Arial" w:cs="Arial"/>
          <w:b/>
          <w:sz w:val="28"/>
        </w:rPr>
      </w:pPr>
    </w:p>
    <w:p w:rsidR="001A5BDF" w:rsidRDefault="001A5BDF" w:rsidP="001A5BDF">
      <w:pPr>
        <w:rPr>
          <w:rFonts w:ascii="Arial" w:hAnsi="Arial" w:cs="Arial"/>
          <w:b/>
          <w:sz w:val="28"/>
        </w:rPr>
      </w:pPr>
    </w:p>
    <w:p w:rsidR="001A5BDF" w:rsidRDefault="006D2A84" w:rsidP="001A5BDF">
      <w:pPr>
        <w:rPr>
          <w:rFonts w:ascii="Arial" w:hAnsi="Arial" w:cs="Arial"/>
          <w:b/>
          <w:sz w:val="28"/>
        </w:rPr>
      </w:pPr>
      <w:r>
        <w:rPr>
          <w:rFonts w:ascii="Arial" w:hAnsi="Arial" w:cs="Arial"/>
          <w:b/>
          <w:noProof/>
          <w:sz w:val="28"/>
          <w:lang w:eastAsia="en-GB"/>
        </w:rPr>
        <mc:AlternateContent>
          <mc:Choice Requires="wps">
            <w:drawing>
              <wp:anchor distT="0" distB="0" distL="114300" distR="114300" simplePos="0" relativeHeight="251643392" behindDoc="0" locked="0" layoutInCell="1" allowOverlap="1">
                <wp:simplePos x="0" y="0"/>
                <wp:positionH relativeFrom="column">
                  <wp:posOffset>3776980</wp:posOffset>
                </wp:positionH>
                <wp:positionV relativeFrom="paragraph">
                  <wp:posOffset>139065</wp:posOffset>
                </wp:positionV>
                <wp:extent cx="1762125" cy="781685"/>
                <wp:effectExtent l="0" t="0" r="28575" b="37465"/>
                <wp:wrapNone/>
                <wp:docPr id="30"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2125" cy="781685"/>
                        </a:xfrm>
                        <a:prstGeom prst="ellipse">
                          <a:avLst/>
                        </a:prstGeom>
                        <a:gradFill rotWithShape="0">
                          <a:gsLst>
                            <a:gs pos="0">
                              <a:srgbClr val="92CDDC"/>
                            </a:gs>
                            <a:gs pos="50000">
                              <a:srgbClr val="DAEEF3"/>
                            </a:gs>
                            <a:gs pos="100000">
                              <a:srgbClr val="92CDDC"/>
                            </a:gs>
                          </a:gsLst>
                          <a:lin ang="18900000" scaled="1"/>
                        </a:gradFill>
                        <a:ln w="12700">
                          <a:solidFill>
                            <a:srgbClr val="000000"/>
                          </a:solidFill>
                          <a:round/>
                          <a:headEnd/>
                          <a:tailEnd/>
                        </a:ln>
                        <a:effectLst>
                          <a:outerShdw dist="28398" dir="3806097" algn="ctr" rotWithShape="0">
                            <a:srgbClr val="205867">
                              <a:alpha val="50000"/>
                            </a:srgbClr>
                          </a:outerShdw>
                        </a:effectLst>
                      </wps:spPr>
                      <wps:txbx>
                        <w:txbxContent>
                          <w:p w:rsidR="009E5790" w:rsidRPr="001F6D4D" w:rsidRDefault="009E5790">
                            <w:pPr>
                              <w:rPr>
                                <w:rFonts w:ascii="Arial" w:hAnsi="Arial" w:cs="Arial"/>
                                <w:b/>
                              </w:rPr>
                            </w:pPr>
                            <w:r>
                              <w:rPr>
                                <w:rFonts w:ascii="Arial" w:hAnsi="Arial" w:cs="Arial"/>
                                <w:b/>
                              </w:rPr>
                              <w:t xml:space="preserve">  </w:t>
                            </w:r>
                            <w:r w:rsidRPr="00DD4901">
                              <w:rPr>
                                <w:rFonts w:ascii="Arial" w:hAnsi="Arial" w:cs="Arial"/>
                                <w:b/>
                                <w:i/>
                              </w:rPr>
                              <w:t xml:space="preserve">Single page </w:t>
                            </w:r>
                          </w:p>
                          <w:p w:rsidR="009E5790" w:rsidRPr="00DD4901" w:rsidRDefault="009E5790">
                            <w:pPr>
                              <w:rPr>
                                <w:rFonts w:ascii="Arial" w:hAnsi="Arial" w:cs="Arial"/>
                                <w:b/>
                                <w:i/>
                              </w:rPr>
                            </w:pPr>
                            <w:r w:rsidRPr="00DD4901">
                              <w:rPr>
                                <w:rFonts w:ascii="Arial" w:hAnsi="Arial" w:cs="Arial"/>
                                <w:b/>
                                <w:i/>
                              </w:rPr>
                              <w:t xml:space="preserve">      Strategy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 o:spid="_x0000_s1061" style="position:absolute;margin-left:297.4pt;margin-top:10.95pt;width:138.75pt;height:61.5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" fillcolor="#92cddc" strokeweight="1pt">
                <v:fill color2="#daeef3" angle="135" focus="50%" type="gradient"/>
                <v:shadow on="t" color="#205867" opacity=".5" offset="1pt"/>
                <v:textbox>
                  <w:txbxContent>
                    <w:p w:rsidR="009E5790" w:rsidRPr="001F6D4D" w:rsidRDefault="009E5790">
                      <w:pPr>
                        <w:rPr>
                          <w:rFonts w:ascii="Arial" w:hAnsi="Arial" w:cs="Arial"/>
                          <w:b/>
                        </w:rPr>
                      </w:pPr>
                      <w:r>
                        <w:rPr>
                          <w:rFonts w:ascii="Arial" w:hAnsi="Arial" w:cs="Arial"/>
                          <w:b/>
                        </w:rPr>
                        <w:t xml:space="preserve">  </w:t>
                      </w:r>
                      <w:r w:rsidRPr="00DD4901">
                        <w:rPr>
                          <w:rFonts w:ascii="Arial" w:hAnsi="Arial" w:cs="Arial"/>
                          <w:b/>
                          <w:i/>
                        </w:rPr>
                        <w:t xml:space="preserve">Single page </w:t>
                      </w:r>
                    </w:p>
                    <w:p w:rsidR="009E5790" w:rsidRPr="00DD4901" w:rsidRDefault="009E5790">
                      <w:pPr>
                        <w:rPr>
                          <w:rFonts w:ascii="Arial" w:hAnsi="Arial" w:cs="Arial"/>
                          <w:b/>
                          <w:i/>
                        </w:rPr>
                      </w:pPr>
                      <w:r w:rsidRPr="00DD4901">
                        <w:rPr>
                          <w:rFonts w:ascii="Arial" w:hAnsi="Arial" w:cs="Arial"/>
                          <w:b/>
                          <w:i/>
                        </w:rPr>
                        <w:t xml:space="preserve">      Strategy</w:t>
                      </w:r>
                    </w:p>
                  </w:txbxContent>
                </v:textbox>
              </v:oval>
            </w:pict>
          </mc:Fallback>
        </mc:AlternateContent>
      </w:r>
    </w:p>
    <w:p w:rsidR="3E4E4B78" w:rsidRDefault="3E4E4B78">
      <w:r>
        <w:br w:type="page"/>
      </w:r>
    </w:p>
    <w:p w:rsidR="0045674D" w:rsidRDefault="0045674D" w:rsidP="3E4E4B78">
      <w:pPr>
        <w:rPr>
          <w:rFonts w:ascii="Arial" w:eastAsia="Arial" w:hAnsi="Arial" w:cs="Arial"/>
          <w:b/>
          <w:bCs/>
          <w:sz w:val="28"/>
          <w:szCs w:val="28"/>
        </w:rPr>
      </w:pPr>
    </w:p>
    <w:p w:rsidR="3E4E4B78" w:rsidRDefault="3E4E4B78" w:rsidP="3E4E4B78">
      <w:pPr>
        <w:rPr>
          <w:rFonts w:ascii="Arial" w:eastAsia="Arial" w:hAnsi="Arial" w:cs="Arial"/>
          <w:b/>
          <w:bCs/>
          <w:sz w:val="28"/>
          <w:szCs w:val="28"/>
        </w:rPr>
      </w:pPr>
    </w:p>
    <w:p w:rsidR="00B71079" w:rsidRPr="007E6EBD" w:rsidRDefault="3E4E4B78" w:rsidP="3E4E4B78">
      <w:pPr>
        <w:tabs>
          <w:tab w:val="left" w:pos="6780"/>
        </w:tabs>
        <w:rPr>
          <w:rFonts w:ascii="Arial" w:eastAsia="Arial" w:hAnsi="Arial" w:cs="Arial"/>
          <w:b/>
          <w:bCs/>
          <w:sz w:val="28"/>
          <w:szCs w:val="28"/>
        </w:rPr>
      </w:pPr>
      <w:r w:rsidRPr="3E4E4B78">
        <w:rPr>
          <w:rFonts w:ascii="Arial" w:eastAsia="Arial" w:hAnsi="Arial" w:cs="Arial"/>
          <w:b/>
          <w:bCs/>
          <w:sz w:val="28"/>
          <w:szCs w:val="28"/>
        </w:rPr>
        <w:t xml:space="preserve">1. Priorities for Improvement in Current Year </w:t>
      </w:r>
      <w:r w:rsidRPr="3E4E4B78">
        <w:rPr>
          <w:rFonts w:ascii="Arial" w:eastAsia="Arial" w:hAnsi="Arial" w:cs="Arial"/>
          <w:i/>
          <w:iCs/>
          <w:sz w:val="20"/>
          <w:szCs w:val="20"/>
        </w:rPr>
        <w:t>(Please see PPP 69 February 2018 for key priorities for 2018-19)</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
        <w:gridCol w:w="708"/>
        <w:gridCol w:w="1910"/>
        <w:gridCol w:w="2061"/>
        <w:gridCol w:w="1560"/>
        <w:gridCol w:w="1733"/>
        <w:gridCol w:w="989"/>
        <w:gridCol w:w="672"/>
        <w:gridCol w:w="1440"/>
        <w:gridCol w:w="427"/>
        <w:gridCol w:w="746"/>
        <w:gridCol w:w="1491"/>
        <w:gridCol w:w="1668"/>
        <w:gridCol w:w="244"/>
      </w:tblGrid>
      <w:tr w:rsidR="00B71079" w:rsidRPr="00AA63C2" w:rsidTr="6C3F0E55">
        <w:trPr>
          <w:gridBefore w:val="1"/>
          <w:wBefore w:w="283" w:type="dxa"/>
          <w:trHeight w:val="247"/>
        </w:trPr>
        <w:tc>
          <w:tcPr>
            <w:tcW w:w="8961" w:type="dxa"/>
            <w:gridSpan w:val="6"/>
            <w:shd w:val="clear" w:color="auto" w:fill="92D050"/>
          </w:tcPr>
          <w:p w:rsidR="00B71079" w:rsidRPr="00AA63C2" w:rsidRDefault="3E4E4B78" w:rsidP="3E4E4B78">
            <w:pPr>
              <w:shd w:val="clear" w:color="auto" w:fill="92D050"/>
              <w:ind w:left="-75"/>
              <w:rPr>
                <w:rFonts w:ascii="Arial" w:eastAsia="Arial" w:hAnsi="Arial" w:cs="Arial"/>
                <w:b/>
                <w:bCs/>
                <w:sz w:val="20"/>
                <w:szCs w:val="20"/>
              </w:rPr>
            </w:pPr>
            <w:r w:rsidRPr="3E4E4B78">
              <w:rPr>
                <w:rFonts w:ascii="Arial" w:eastAsia="Arial" w:hAnsi="Arial" w:cs="Arial"/>
                <w:b/>
                <w:bCs/>
                <w:sz w:val="22"/>
                <w:szCs w:val="22"/>
              </w:rPr>
              <w:t>Overview</w:t>
            </w:r>
          </w:p>
        </w:tc>
        <w:tc>
          <w:tcPr>
            <w:tcW w:w="2539" w:type="dxa"/>
            <w:gridSpan w:val="3"/>
            <w:shd w:val="clear" w:color="auto" w:fill="92D050"/>
          </w:tcPr>
          <w:p w:rsidR="00B71079" w:rsidRPr="00AA63C2" w:rsidRDefault="3E4E4B78" w:rsidP="3E4E4B78">
            <w:pPr>
              <w:shd w:val="clear" w:color="auto" w:fill="92D050"/>
              <w:ind w:left="-75"/>
              <w:rPr>
                <w:rFonts w:ascii="Arial" w:eastAsia="Arial" w:hAnsi="Arial" w:cs="Arial"/>
                <w:b/>
                <w:bCs/>
                <w:sz w:val="22"/>
                <w:szCs w:val="22"/>
              </w:rPr>
            </w:pPr>
            <w:r w:rsidRPr="3E4E4B78">
              <w:rPr>
                <w:rFonts w:ascii="Arial" w:eastAsia="Arial" w:hAnsi="Arial" w:cs="Arial"/>
                <w:b/>
                <w:bCs/>
                <w:sz w:val="22"/>
                <w:szCs w:val="22"/>
              </w:rPr>
              <w:t>Planning cycle</w:t>
            </w:r>
          </w:p>
        </w:tc>
        <w:tc>
          <w:tcPr>
            <w:tcW w:w="4149" w:type="dxa"/>
            <w:gridSpan w:val="4"/>
            <w:shd w:val="clear" w:color="auto" w:fill="92D050"/>
          </w:tcPr>
          <w:p w:rsidR="00B71079" w:rsidRPr="00AA63C2" w:rsidRDefault="3E4E4B78" w:rsidP="3E4E4B78">
            <w:pPr>
              <w:shd w:val="clear" w:color="auto" w:fill="92D050"/>
              <w:ind w:left="-75"/>
              <w:rPr>
                <w:rFonts w:ascii="Arial" w:eastAsia="Arial" w:hAnsi="Arial" w:cs="Arial"/>
                <w:b/>
                <w:bCs/>
                <w:sz w:val="22"/>
                <w:szCs w:val="22"/>
              </w:rPr>
            </w:pPr>
            <w:r w:rsidRPr="3E4E4B78">
              <w:rPr>
                <w:rFonts w:ascii="Arial" w:eastAsia="Arial" w:hAnsi="Arial" w:cs="Arial"/>
                <w:b/>
                <w:bCs/>
                <w:sz w:val="22"/>
                <w:szCs w:val="22"/>
              </w:rPr>
              <w:t>Session: 2018-2019</w:t>
            </w:r>
          </w:p>
        </w:tc>
      </w:tr>
      <w:tr w:rsidR="000023F8" w:rsidRPr="00B71079" w:rsidTr="6C3F0E55">
        <w:tblPrEx>
          <w:tblLook w:val="04A0" w:firstRow="1" w:lastRow="0" w:firstColumn="1" w:lastColumn="0" w:noHBand="0" w:noVBand="1"/>
        </w:tblPrEx>
        <w:trPr>
          <w:gridAfter w:val="6"/>
          <w:wAfter w:w="6016" w:type="dxa"/>
        </w:trPr>
        <w:tc>
          <w:tcPr>
            <w:tcW w:w="991" w:type="dxa"/>
            <w:gridSpan w:val="2"/>
            <w:shd w:val="clear" w:color="auto" w:fill="92D050"/>
          </w:tcPr>
          <w:p w:rsidR="000023F8" w:rsidRPr="00C37576" w:rsidRDefault="3E4E4B78" w:rsidP="3E4E4B78">
            <w:pPr>
              <w:tabs>
                <w:tab w:val="center" w:pos="4153"/>
                <w:tab w:val="right" w:pos="8306"/>
              </w:tabs>
              <w:rPr>
                <w:rFonts w:ascii="Arial" w:eastAsia="Arial" w:hAnsi="Arial" w:cs="Arial"/>
                <w:b/>
                <w:bCs/>
                <w:sz w:val="20"/>
                <w:szCs w:val="20"/>
              </w:rPr>
            </w:pPr>
            <w:r w:rsidRPr="3E4E4B78">
              <w:rPr>
                <w:rFonts w:ascii="Arial" w:eastAsia="Arial" w:hAnsi="Arial" w:cs="Arial"/>
                <w:b/>
                <w:bCs/>
                <w:sz w:val="20"/>
                <w:szCs w:val="20"/>
              </w:rPr>
              <w:t>Number</w:t>
            </w:r>
          </w:p>
        </w:tc>
        <w:tc>
          <w:tcPr>
            <w:tcW w:w="1910" w:type="dxa"/>
            <w:shd w:val="clear" w:color="auto" w:fill="92D050"/>
          </w:tcPr>
          <w:p w:rsidR="000023F8" w:rsidRPr="00C37576" w:rsidRDefault="3E4E4B78" w:rsidP="3E4E4B78">
            <w:pPr>
              <w:tabs>
                <w:tab w:val="center" w:pos="4153"/>
                <w:tab w:val="right" w:pos="8306"/>
              </w:tabs>
              <w:rPr>
                <w:rFonts w:ascii="Arial" w:eastAsia="Arial" w:hAnsi="Arial" w:cs="Arial"/>
                <w:b/>
                <w:bCs/>
                <w:sz w:val="20"/>
                <w:szCs w:val="20"/>
              </w:rPr>
            </w:pPr>
            <w:r w:rsidRPr="3E4E4B78">
              <w:rPr>
                <w:rFonts w:ascii="Arial" w:eastAsia="Arial" w:hAnsi="Arial" w:cs="Arial"/>
                <w:b/>
                <w:bCs/>
                <w:sz w:val="20"/>
                <w:szCs w:val="20"/>
              </w:rPr>
              <w:t xml:space="preserve"> NIF Priority</w:t>
            </w:r>
          </w:p>
        </w:tc>
        <w:tc>
          <w:tcPr>
            <w:tcW w:w="2061" w:type="dxa"/>
            <w:shd w:val="clear" w:color="auto" w:fill="92D050"/>
          </w:tcPr>
          <w:p w:rsidR="000023F8" w:rsidRPr="00C37576" w:rsidRDefault="3E4E4B78" w:rsidP="3E4E4B78">
            <w:pPr>
              <w:tabs>
                <w:tab w:val="center" w:pos="4153"/>
                <w:tab w:val="right" w:pos="8306"/>
              </w:tabs>
              <w:rPr>
                <w:rFonts w:ascii="Arial" w:eastAsia="Arial" w:hAnsi="Arial" w:cs="Arial"/>
                <w:b/>
                <w:bCs/>
                <w:sz w:val="20"/>
                <w:szCs w:val="20"/>
              </w:rPr>
            </w:pPr>
            <w:r w:rsidRPr="3E4E4B78">
              <w:rPr>
                <w:rFonts w:ascii="Arial" w:eastAsia="Arial" w:hAnsi="Arial" w:cs="Arial"/>
                <w:b/>
                <w:bCs/>
                <w:sz w:val="20"/>
                <w:szCs w:val="20"/>
              </w:rPr>
              <w:t>Aligned School Priority</w:t>
            </w:r>
          </w:p>
        </w:tc>
        <w:tc>
          <w:tcPr>
            <w:tcW w:w="1560" w:type="dxa"/>
            <w:shd w:val="clear" w:color="auto" w:fill="92D050"/>
          </w:tcPr>
          <w:p w:rsidR="000023F8" w:rsidRPr="00C37576" w:rsidRDefault="3E4E4B78" w:rsidP="3E4E4B78">
            <w:pPr>
              <w:tabs>
                <w:tab w:val="center" w:pos="4153"/>
                <w:tab w:val="right" w:pos="8306"/>
              </w:tabs>
              <w:rPr>
                <w:rFonts w:ascii="Arial" w:eastAsia="Arial" w:hAnsi="Arial" w:cs="Arial"/>
                <w:b/>
                <w:bCs/>
                <w:sz w:val="20"/>
                <w:szCs w:val="20"/>
              </w:rPr>
            </w:pPr>
            <w:r w:rsidRPr="3E4E4B78">
              <w:rPr>
                <w:rFonts w:ascii="Arial" w:eastAsia="Arial" w:hAnsi="Arial" w:cs="Arial"/>
                <w:b/>
                <w:bCs/>
                <w:sz w:val="20"/>
                <w:szCs w:val="20"/>
              </w:rPr>
              <w:t>Stage of Development</w:t>
            </w:r>
          </w:p>
        </w:tc>
        <w:tc>
          <w:tcPr>
            <w:tcW w:w="3394" w:type="dxa"/>
            <w:gridSpan w:val="3"/>
            <w:shd w:val="clear" w:color="auto" w:fill="92D050"/>
          </w:tcPr>
          <w:p w:rsidR="000023F8" w:rsidRPr="00C37576" w:rsidRDefault="3E4E4B78" w:rsidP="3E4E4B78">
            <w:pPr>
              <w:tabs>
                <w:tab w:val="center" w:pos="4153"/>
                <w:tab w:val="right" w:pos="8306"/>
              </w:tabs>
              <w:rPr>
                <w:rFonts w:ascii="Arial" w:eastAsia="Arial" w:hAnsi="Arial" w:cs="Arial"/>
                <w:b/>
                <w:bCs/>
                <w:sz w:val="20"/>
                <w:szCs w:val="20"/>
              </w:rPr>
            </w:pPr>
            <w:r w:rsidRPr="3E4E4B78">
              <w:rPr>
                <w:rFonts w:ascii="Arial" w:eastAsia="Arial" w:hAnsi="Arial" w:cs="Arial"/>
                <w:b/>
                <w:bCs/>
                <w:sz w:val="20"/>
                <w:szCs w:val="20"/>
              </w:rPr>
              <w:t>Main driver of priority</w:t>
            </w:r>
          </w:p>
        </w:tc>
      </w:tr>
      <w:tr w:rsidR="00D940DB" w:rsidRPr="00D940DB" w:rsidTr="6C3F0E55">
        <w:tblPrEx>
          <w:tblLook w:val="04A0" w:firstRow="1" w:lastRow="0" w:firstColumn="1" w:lastColumn="0" w:noHBand="0" w:noVBand="1"/>
        </w:tblPrEx>
        <w:trPr>
          <w:gridAfter w:val="1"/>
          <w:wAfter w:w="244" w:type="dxa"/>
        </w:trPr>
        <w:tc>
          <w:tcPr>
            <w:tcW w:w="991" w:type="dxa"/>
            <w:gridSpan w:val="2"/>
          </w:tcPr>
          <w:p w:rsidR="000023F8" w:rsidRPr="00D940DB" w:rsidRDefault="000023F8" w:rsidP="00B71079">
            <w:pPr>
              <w:tabs>
                <w:tab w:val="center" w:pos="4153"/>
                <w:tab w:val="right" w:pos="8306"/>
              </w:tabs>
              <w:rPr>
                <w:sz w:val="22"/>
              </w:rPr>
            </w:pPr>
          </w:p>
        </w:tc>
        <w:tc>
          <w:tcPr>
            <w:tcW w:w="1910" w:type="dxa"/>
          </w:tcPr>
          <w:p w:rsidR="000023F8" w:rsidRPr="00D940DB" w:rsidRDefault="000023F8" w:rsidP="00B71079">
            <w:pPr>
              <w:tabs>
                <w:tab w:val="center" w:pos="4153"/>
                <w:tab w:val="right" w:pos="8306"/>
              </w:tabs>
              <w:rPr>
                <w:sz w:val="22"/>
              </w:rPr>
            </w:pPr>
          </w:p>
        </w:tc>
        <w:tc>
          <w:tcPr>
            <w:tcW w:w="2061" w:type="dxa"/>
            <w:shd w:val="clear" w:color="auto" w:fill="C3DF9D"/>
          </w:tcPr>
          <w:p w:rsidR="000023F8" w:rsidRPr="00D940DB" w:rsidRDefault="3E4E4B78" w:rsidP="3E4E4B78">
            <w:pPr>
              <w:tabs>
                <w:tab w:val="center" w:pos="4153"/>
                <w:tab w:val="right" w:pos="8306"/>
              </w:tabs>
              <w:rPr>
                <w:rFonts w:ascii="Arial" w:eastAsia="Arial" w:hAnsi="Arial" w:cs="Arial"/>
                <w:sz w:val="22"/>
                <w:szCs w:val="22"/>
              </w:rPr>
            </w:pPr>
            <w:r w:rsidRPr="3E4E4B78">
              <w:rPr>
                <w:rFonts w:ascii="Arial" w:eastAsia="Arial" w:hAnsi="Arial" w:cs="Arial"/>
                <w:sz w:val="22"/>
                <w:szCs w:val="22"/>
              </w:rPr>
              <w:t>Main priorities must align with NIF/LA Priorities</w:t>
            </w:r>
          </w:p>
        </w:tc>
        <w:tc>
          <w:tcPr>
            <w:tcW w:w="1560" w:type="dxa"/>
            <w:shd w:val="clear" w:color="auto" w:fill="C3DF9D"/>
          </w:tcPr>
          <w:p w:rsidR="000023F8" w:rsidRPr="00D940DB" w:rsidRDefault="3E4E4B78" w:rsidP="3E4E4B78">
            <w:pPr>
              <w:tabs>
                <w:tab w:val="center" w:pos="4153"/>
                <w:tab w:val="right" w:pos="8306"/>
              </w:tabs>
              <w:rPr>
                <w:rFonts w:ascii="Arial" w:eastAsia="Arial" w:hAnsi="Arial" w:cs="Arial"/>
                <w:sz w:val="22"/>
                <w:szCs w:val="22"/>
              </w:rPr>
            </w:pPr>
            <w:r w:rsidRPr="3E4E4B78">
              <w:rPr>
                <w:rFonts w:ascii="Arial" w:eastAsia="Arial" w:hAnsi="Arial" w:cs="Arial"/>
                <w:sz w:val="22"/>
                <w:szCs w:val="22"/>
              </w:rPr>
              <w:t>Exploring, Developing or</w:t>
            </w:r>
          </w:p>
          <w:p w:rsidR="000023F8" w:rsidRPr="00D940DB" w:rsidRDefault="3E4E4B78" w:rsidP="3E4E4B78">
            <w:pPr>
              <w:tabs>
                <w:tab w:val="center" w:pos="4153"/>
                <w:tab w:val="right" w:pos="8306"/>
              </w:tabs>
              <w:rPr>
                <w:rFonts w:ascii="Arial" w:eastAsia="Arial" w:hAnsi="Arial" w:cs="Arial"/>
                <w:sz w:val="22"/>
                <w:szCs w:val="22"/>
              </w:rPr>
            </w:pPr>
            <w:r w:rsidRPr="3E4E4B78">
              <w:rPr>
                <w:rFonts w:ascii="Arial" w:eastAsia="Arial" w:hAnsi="Arial" w:cs="Arial"/>
                <w:sz w:val="22"/>
                <w:szCs w:val="22"/>
              </w:rPr>
              <w:t>embedding</w:t>
            </w:r>
          </w:p>
        </w:tc>
        <w:tc>
          <w:tcPr>
            <w:tcW w:w="1733" w:type="dxa"/>
            <w:shd w:val="clear" w:color="auto" w:fill="C3DF9D"/>
          </w:tcPr>
          <w:p w:rsidR="000023F8" w:rsidRPr="00D940DB" w:rsidRDefault="3E4E4B78" w:rsidP="3E4E4B78">
            <w:pPr>
              <w:tabs>
                <w:tab w:val="center" w:pos="4153"/>
                <w:tab w:val="right" w:pos="8306"/>
              </w:tabs>
              <w:rPr>
                <w:rFonts w:ascii="Arial" w:eastAsia="Arial" w:hAnsi="Arial" w:cs="Arial"/>
                <w:sz w:val="22"/>
                <w:szCs w:val="22"/>
              </w:rPr>
            </w:pPr>
            <w:r w:rsidRPr="3E4E4B78">
              <w:rPr>
                <w:rFonts w:ascii="Arial" w:eastAsia="Arial" w:hAnsi="Arial" w:cs="Arial"/>
                <w:sz w:val="22"/>
                <w:szCs w:val="22"/>
              </w:rPr>
              <w:t>Self-evaluation/ school review/VSE</w:t>
            </w:r>
          </w:p>
        </w:tc>
        <w:tc>
          <w:tcPr>
            <w:tcW w:w="1661" w:type="dxa"/>
            <w:gridSpan w:val="2"/>
            <w:shd w:val="clear" w:color="auto" w:fill="C3DF9D"/>
          </w:tcPr>
          <w:p w:rsidR="000023F8" w:rsidRPr="00D940DB" w:rsidRDefault="3E4E4B78" w:rsidP="3E4E4B78">
            <w:pPr>
              <w:tabs>
                <w:tab w:val="center" w:pos="4153"/>
                <w:tab w:val="right" w:pos="8306"/>
              </w:tabs>
              <w:rPr>
                <w:rFonts w:ascii="Arial" w:eastAsia="Arial" w:hAnsi="Arial" w:cs="Arial"/>
                <w:sz w:val="22"/>
                <w:szCs w:val="22"/>
              </w:rPr>
            </w:pPr>
            <w:r w:rsidRPr="3E4E4B78">
              <w:rPr>
                <w:rFonts w:ascii="Arial" w:eastAsia="Arial" w:hAnsi="Arial" w:cs="Arial"/>
                <w:sz w:val="22"/>
                <w:szCs w:val="22"/>
              </w:rPr>
              <w:t>Education Scotland Report</w:t>
            </w:r>
          </w:p>
        </w:tc>
        <w:tc>
          <w:tcPr>
            <w:tcW w:w="1440" w:type="dxa"/>
            <w:shd w:val="clear" w:color="auto" w:fill="C3DF9D"/>
          </w:tcPr>
          <w:p w:rsidR="000023F8" w:rsidRPr="00D940DB" w:rsidRDefault="3E4E4B78" w:rsidP="3E4E4B78">
            <w:pPr>
              <w:tabs>
                <w:tab w:val="center" w:pos="4153"/>
                <w:tab w:val="right" w:pos="8306"/>
              </w:tabs>
              <w:rPr>
                <w:rFonts w:ascii="Arial" w:eastAsia="Arial" w:hAnsi="Arial" w:cs="Arial"/>
                <w:sz w:val="22"/>
                <w:szCs w:val="22"/>
              </w:rPr>
            </w:pPr>
            <w:r w:rsidRPr="3E4E4B78">
              <w:rPr>
                <w:rFonts w:ascii="Arial" w:eastAsia="Arial" w:hAnsi="Arial" w:cs="Arial"/>
                <w:sz w:val="22"/>
                <w:szCs w:val="22"/>
              </w:rPr>
              <w:t>HGIOS 4 QI</w:t>
            </w:r>
          </w:p>
        </w:tc>
        <w:tc>
          <w:tcPr>
            <w:tcW w:w="1173" w:type="dxa"/>
            <w:gridSpan w:val="2"/>
            <w:shd w:val="clear" w:color="auto" w:fill="C3DF9D"/>
          </w:tcPr>
          <w:p w:rsidR="000023F8" w:rsidRPr="00D940DB" w:rsidRDefault="3E4E4B78" w:rsidP="3E4E4B78">
            <w:pPr>
              <w:tabs>
                <w:tab w:val="center" w:pos="4153"/>
                <w:tab w:val="right" w:pos="8306"/>
              </w:tabs>
              <w:rPr>
                <w:rFonts w:ascii="Arial" w:eastAsia="Arial" w:hAnsi="Arial" w:cs="Arial"/>
                <w:sz w:val="22"/>
                <w:szCs w:val="22"/>
              </w:rPr>
            </w:pPr>
            <w:r w:rsidRPr="3E4E4B78">
              <w:rPr>
                <w:rFonts w:ascii="Arial" w:eastAsia="Arial" w:hAnsi="Arial" w:cs="Arial"/>
                <w:sz w:val="22"/>
                <w:szCs w:val="22"/>
              </w:rPr>
              <w:t>Well Being</w:t>
            </w:r>
          </w:p>
          <w:p w:rsidR="000023F8" w:rsidRPr="00D940DB" w:rsidRDefault="3E4E4B78" w:rsidP="3E4E4B78">
            <w:pPr>
              <w:tabs>
                <w:tab w:val="center" w:pos="4153"/>
                <w:tab w:val="right" w:pos="8306"/>
              </w:tabs>
              <w:rPr>
                <w:sz w:val="22"/>
                <w:szCs w:val="22"/>
              </w:rPr>
            </w:pPr>
            <w:r w:rsidRPr="3E4E4B78">
              <w:rPr>
                <w:rFonts w:ascii="Arial" w:eastAsia="Arial" w:hAnsi="Arial" w:cs="Arial"/>
                <w:sz w:val="22"/>
                <w:szCs w:val="22"/>
              </w:rPr>
              <w:t>Wheel</w:t>
            </w:r>
          </w:p>
        </w:tc>
        <w:tc>
          <w:tcPr>
            <w:tcW w:w="1491" w:type="dxa"/>
            <w:shd w:val="clear" w:color="auto" w:fill="C3DF9D"/>
          </w:tcPr>
          <w:p w:rsidR="000023F8" w:rsidRPr="00D940DB" w:rsidRDefault="000023F8" w:rsidP="3E4E4B78">
            <w:pPr>
              <w:tabs>
                <w:tab w:val="center" w:pos="4153"/>
                <w:tab w:val="right" w:pos="8306"/>
              </w:tabs>
              <w:rPr>
                <w:rFonts w:ascii="Arial" w:eastAsia="Arial" w:hAnsi="Arial" w:cs="Arial"/>
                <w:sz w:val="22"/>
                <w:szCs w:val="22"/>
              </w:rPr>
            </w:pPr>
            <w:r w:rsidRPr="3E4E4B78">
              <w:rPr>
                <w:rFonts w:ascii="Arial" w:eastAsia="Arial" w:hAnsi="Arial" w:cs="Arial"/>
                <w:sz w:val="22"/>
                <w:szCs w:val="22"/>
              </w:rPr>
              <w:t>Midlothian strategic priorities</w:t>
            </w:r>
            <w:r w:rsidR="00142339" w:rsidRPr="3E4E4B78">
              <w:rPr>
                <w:rFonts w:ascii="Arial" w:eastAsia="Arial" w:hAnsi="Arial" w:cs="Arial"/>
                <w:sz w:val="22"/>
                <w:szCs w:val="22"/>
              </w:rPr>
              <w:t xml:space="preserve"> (</w:t>
            </w:r>
            <w:r w:rsidR="00142339">
              <w:rPr>
                <w:rFonts w:ascii="Arial" w:hAnsi="Arial" w:cs="Arial"/>
                <w:sz w:val="22"/>
              </w:rPr>
              <w:sym w:font="Wingdings" w:char="F0FC"/>
            </w:r>
            <w:r w:rsidR="00142339" w:rsidRPr="3E4E4B78">
              <w:rPr>
                <w:rFonts w:ascii="Arial" w:eastAsia="Arial" w:hAnsi="Arial" w:cs="Arial"/>
                <w:sz w:val="22"/>
                <w:szCs w:val="22"/>
              </w:rPr>
              <w:t>)</w:t>
            </w:r>
          </w:p>
        </w:tc>
        <w:tc>
          <w:tcPr>
            <w:tcW w:w="1668" w:type="dxa"/>
            <w:shd w:val="clear" w:color="auto" w:fill="C3DF9D"/>
          </w:tcPr>
          <w:p w:rsidR="000023F8" w:rsidRPr="00D940DB" w:rsidRDefault="3E4E4B78" w:rsidP="3E4E4B78">
            <w:pPr>
              <w:tabs>
                <w:tab w:val="center" w:pos="4153"/>
                <w:tab w:val="right" w:pos="8306"/>
              </w:tabs>
              <w:rPr>
                <w:rFonts w:ascii="Arial" w:eastAsia="Arial" w:hAnsi="Arial" w:cs="Arial"/>
                <w:sz w:val="22"/>
                <w:szCs w:val="22"/>
              </w:rPr>
            </w:pPr>
            <w:r w:rsidRPr="3E4E4B78">
              <w:rPr>
                <w:rFonts w:ascii="Arial" w:eastAsia="Arial" w:hAnsi="Arial" w:cs="Arial"/>
                <w:sz w:val="22"/>
                <w:szCs w:val="22"/>
              </w:rPr>
              <w:t>Partnership working</w:t>
            </w:r>
          </w:p>
        </w:tc>
      </w:tr>
      <w:tr w:rsidR="00D940DB" w:rsidTr="6C3F0E55">
        <w:tblPrEx>
          <w:tblLook w:val="04A0" w:firstRow="1" w:lastRow="0" w:firstColumn="1" w:lastColumn="0" w:noHBand="0" w:noVBand="1"/>
        </w:tblPrEx>
        <w:trPr>
          <w:gridAfter w:val="1"/>
          <w:wAfter w:w="244" w:type="dxa"/>
        </w:trPr>
        <w:tc>
          <w:tcPr>
            <w:tcW w:w="991" w:type="dxa"/>
            <w:gridSpan w:val="2"/>
          </w:tcPr>
          <w:p w:rsidR="000023F8" w:rsidRPr="00016D1C" w:rsidRDefault="6C3F0E55" w:rsidP="6C3F0E55">
            <w:pPr>
              <w:tabs>
                <w:tab w:val="center" w:pos="4153"/>
                <w:tab w:val="right" w:pos="8306"/>
              </w:tabs>
              <w:rPr>
                <w:rFonts w:ascii="Arial" w:eastAsia="Arial" w:hAnsi="Arial" w:cs="Arial"/>
              </w:rPr>
            </w:pPr>
            <w:r w:rsidRPr="6C3F0E55">
              <w:rPr>
                <w:rFonts w:ascii="Arial" w:eastAsia="Arial" w:hAnsi="Arial" w:cs="Arial"/>
              </w:rPr>
              <w:t>1</w:t>
            </w:r>
          </w:p>
          <w:p w:rsidR="000023F8" w:rsidRPr="00016D1C" w:rsidRDefault="000023F8" w:rsidP="00B71079">
            <w:pPr>
              <w:tabs>
                <w:tab w:val="center" w:pos="4153"/>
                <w:tab w:val="right" w:pos="8306"/>
              </w:tabs>
              <w:rPr>
                <w:rFonts w:ascii="Arial" w:hAnsi="Arial" w:cs="Arial"/>
              </w:rPr>
            </w:pPr>
          </w:p>
          <w:p w:rsidR="000023F8" w:rsidRPr="00016D1C" w:rsidRDefault="000023F8" w:rsidP="00B71079">
            <w:pPr>
              <w:tabs>
                <w:tab w:val="center" w:pos="4153"/>
                <w:tab w:val="right" w:pos="8306"/>
              </w:tabs>
              <w:rPr>
                <w:rFonts w:ascii="Arial" w:hAnsi="Arial" w:cs="Arial"/>
              </w:rPr>
            </w:pPr>
          </w:p>
          <w:p w:rsidR="000023F8" w:rsidRPr="00016D1C" w:rsidRDefault="000023F8" w:rsidP="00B71079">
            <w:pPr>
              <w:tabs>
                <w:tab w:val="center" w:pos="4153"/>
                <w:tab w:val="right" w:pos="8306"/>
              </w:tabs>
              <w:rPr>
                <w:rFonts w:ascii="Arial" w:hAnsi="Arial" w:cs="Arial"/>
              </w:rPr>
            </w:pPr>
          </w:p>
        </w:tc>
        <w:tc>
          <w:tcPr>
            <w:tcW w:w="1910" w:type="dxa"/>
          </w:tcPr>
          <w:p w:rsidR="000023F8" w:rsidRPr="00D940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 xml:space="preserve">NIF – </w:t>
            </w:r>
            <w:r w:rsidRPr="3E4E4B78">
              <w:rPr>
                <w:rFonts w:ascii="Arial" w:eastAsia="Arial" w:hAnsi="Arial" w:cs="Arial"/>
                <w:b/>
                <w:bCs/>
                <w:sz w:val="20"/>
                <w:szCs w:val="20"/>
              </w:rPr>
              <w:t>Raising attainment,</w:t>
            </w:r>
            <w:r w:rsidRPr="3E4E4B78">
              <w:rPr>
                <w:rFonts w:ascii="Arial" w:eastAsia="Arial" w:hAnsi="Arial" w:cs="Arial"/>
                <w:sz w:val="20"/>
                <w:szCs w:val="20"/>
              </w:rPr>
              <w:t xml:space="preserve"> particularly literacy and numeracy </w:t>
            </w:r>
            <w:r w:rsidRPr="3E4E4B78">
              <w:rPr>
                <w:rFonts w:ascii="Arial" w:eastAsia="Arial" w:hAnsi="Arial" w:cs="Arial"/>
                <w:b/>
                <w:bCs/>
                <w:color w:val="FF0000"/>
                <w:sz w:val="18"/>
                <w:szCs w:val="18"/>
              </w:rPr>
              <w:t>N.B</w:t>
            </w:r>
            <w:r w:rsidRPr="3E4E4B78">
              <w:rPr>
                <w:rFonts w:ascii="Arial" w:eastAsia="Arial" w:hAnsi="Arial" w:cs="Arial"/>
                <w:sz w:val="18"/>
                <w:szCs w:val="18"/>
              </w:rPr>
              <w:t xml:space="preserve">. </w:t>
            </w:r>
            <w:r w:rsidRPr="3E4E4B78">
              <w:rPr>
                <w:rFonts w:ascii="Arial" w:eastAsia="Arial" w:hAnsi="Arial" w:cs="Arial"/>
                <w:i/>
                <w:iCs/>
                <w:color w:val="FF0000"/>
                <w:sz w:val="18"/>
                <w:szCs w:val="18"/>
              </w:rPr>
              <w:t>For Secondary schools may include other attainment targets</w:t>
            </w:r>
          </w:p>
        </w:tc>
        <w:tc>
          <w:tcPr>
            <w:tcW w:w="2061" w:type="dxa"/>
          </w:tcPr>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 xml:space="preserve">5@3 to be </w:t>
            </w:r>
            <w:r w:rsidR="000C0FC8">
              <w:rPr>
                <w:rFonts w:ascii="Arial" w:eastAsia="Arial" w:hAnsi="Arial" w:cs="Arial"/>
                <w:sz w:val="20"/>
                <w:szCs w:val="20"/>
              </w:rPr>
              <w:t xml:space="preserve">at least </w:t>
            </w:r>
            <w:r w:rsidRPr="3E4E4B78">
              <w:rPr>
                <w:rFonts w:ascii="Arial" w:eastAsia="Arial" w:hAnsi="Arial" w:cs="Arial"/>
                <w:sz w:val="20"/>
                <w:szCs w:val="20"/>
              </w:rPr>
              <w:t>95%.</w:t>
            </w:r>
          </w:p>
          <w:p w:rsidR="00685567"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Literacy and Numeracy to be in line with our VC.</w:t>
            </w:r>
          </w:p>
          <w:p w:rsidR="000D3CEA"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Literacy and Numeracy intervention projects running and have their own improvement plan.</w:t>
            </w:r>
          </w:p>
          <w:p w:rsidR="00A434E4"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Be in line with our VC for Complimentary Tariff Points</w:t>
            </w:r>
          </w:p>
        </w:tc>
        <w:tc>
          <w:tcPr>
            <w:tcW w:w="1560" w:type="dxa"/>
          </w:tcPr>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Developing</w:t>
            </w:r>
          </w:p>
        </w:tc>
        <w:tc>
          <w:tcPr>
            <w:tcW w:w="1733" w:type="dxa"/>
          </w:tcPr>
          <w:p w:rsidR="000D3CEA"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Self-evaluation:</w:t>
            </w:r>
          </w:p>
          <w:p w:rsidR="000023F8" w:rsidRPr="00A427DB" w:rsidRDefault="6C3F0E55" w:rsidP="6C3F0E55">
            <w:pPr>
              <w:tabs>
                <w:tab w:val="center" w:pos="4153"/>
                <w:tab w:val="right" w:pos="8306"/>
              </w:tabs>
              <w:rPr>
                <w:rFonts w:ascii="Arial" w:eastAsia="Arial" w:hAnsi="Arial" w:cs="Arial"/>
                <w:sz w:val="20"/>
                <w:szCs w:val="20"/>
              </w:rPr>
            </w:pPr>
            <w:r w:rsidRPr="6C3F0E55">
              <w:rPr>
                <w:rFonts w:ascii="Arial" w:eastAsia="Arial" w:hAnsi="Arial" w:cs="Arial"/>
                <w:sz w:val="20"/>
                <w:szCs w:val="20"/>
              </w:rPr>
              <w:t xml:space="preserve">Analysis of Insight Data; SNSA results, </w:t>
            </w:r>
            <w:proofErr w:type="spellStart"/>
            <w:r w:rsidRPr="6C3F0E55">
              <w:rPr>
                <w:rFonts w:ascii="Arial" w:eastAsia="Arial" w:hAnsi="Arial" w:cs="Arial"/>
                <w:sz w:val="20"/>
                <w:szCs w:val="20"/>
              </w:rPr>
              <w:t>CfE</w:t>
            </w:r>
            <w:proofErr w:type="spellEnd"/>
            <w:r w:rsidRPr="6C3F0E55">
              <w:rPr>
                <w:rFonts w:ascii="Arial" w:eastAsia="Arial" w:hAnsi="Arial" w:cs="Arial"/>
                <w:sz w:val="20"/>
                <w:szCs w:val="20"/>
              </w:rPr>
              <w:t xml:space="preserve"> levels; Classroom Observation; Focus Groups; TAMAR results</w:t>
            </w:r>
          </w:p>
        </w:tc>
        <w:tc>
          <w:tcPr>
            <w:tcW w:w="1661" w:type="dxa"/>
            <w:gridSpan w:val="2"/>
          </w:tcPr>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PEF documentation, National Attainment Challenge, HGIOS4 Challenge Questions</w:t>
            </w:r>
          </w:p>
        </w:tc>
        <w:tc>
          <w:tcPr>
            <w:tcW w:w="1440" w:type="dxa"/>
          </w:tcPr>
          <w:p w:rsidR="000D3CEA"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1.2 Leadership of Learning</w:t>
            </w:r>
          </w:p>
          <w:p w:rsidR="000D3CEA" w:rsidRPr="00A427DB" w:rsidRDefault="000D3CEA" w:rsidP="00B71079">
            <w:pPr>
              <w:tabs>
                <w:tab w:val="center" w:pos="4153"/>
                <w:tab w:val="right" w:pos="8306"/>
              </w:tabs>
              <w:rPr>
                <w:rFonts w:ascii="Arial" w:hAnsi="Arial" w:cs="Arial"/>
                <w:sz w:val="20"/>
                <w:szCs w:val="20"/>
              </w:rPr>
            </w:pPr>
          </w:p>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1.3 Leadership of change</w:t>
            </w:r>
          </w:p>
          <w:p w:rsidR="000D3CEA" w:rsidRPr="00A427DB" w:rsidRDefault="000D3CEA" w:rsidP="00B71079">
            <w:pPr>
              <w:tabs>
                <w:tab w:val="center" w:pos="4153"/>
                <w:tab w:val="right" w:pos="8306"/>
              </w:tabs>
              <w:rPr>
                <w:rFonts w:ascii="Arial" w:hAnsi="Arial" w:cs="Arial"/>
                <w:sz w:val="20"/>
                <w:szCs w:val="20"/>
              </w:rPr>
            </w:pPr>
          </w:p>
          <w:p w:rsidR="000D3CEA" w:rsidRPr="00A427DB" w:rsidRDefault="3E4E4B78" w:rsidP="3E4E4B78">
            <w:pPr>
              <w:rPr>
                <w:rFonts w:ascii="Arial" w:eastAsia="Arial" w:hAnsi="Arial" w:cs="Arial"/>
                <w:sz w:val="20"/>
                <w:szCs w:val="20"/>
              </w:rPr>
            </w:pPr>
            <w:r w:rsidRPr="3E4E4B78">
              <w:rPr>
                <w:rFonts w:ascii="Arial" w:eastAsia="Arial" w:hAnsi="Arial" w:cs="Arial"/>
                <w:sz w:val="20"/>
                <w:szCs w:val="20"/>
              </w:rPr>
              <w:t xml:space="preserve">2.3  Learning, teaching &amp; assessment </w:t>
            </w:r>
          </w:p>
          <w:p w:rsidR="000D3CEA" w:rsidRPr="00A427DB" w:rsidRDefault="000D3CEA" w:rsidP="000D3CEA">
            <w:pPr>
              <w:rPr>
                <w:rFonts w:ascii="Arial" w:hAnsi="Arial" w:cs="Arial"/>
                <w:bCs/>
                <w:sz w:val="20"/>
                <w:szCs w:val="20"/>
              </w:rPr>
            </w:pPr>
          </w:p>
          <w:p w:rsidR="000D3CEA" w:rsidRPr="00A427DB" w:rsidRDefault="3E4E4B78" w:rsidP="3E4E4B78">
            <w:pPr>
              <w:rPr>
                <w:rFonts w:ascii="Arial" w:eastAsia="Arial" w:hAnsi="Arial" w:cs="Arial"/>
                <w:sz w:val="20"/>
                <w:szCs w:val="20"/>
              </w:rPr>
            </w:pPr>
            <w:r w:rsidRPr="3E4E4B78">
              <w:rPr>
                <w:rFonts w:ascii="Arial" w:eastAsia="Arial" w:hAnsi="Arial" w:cs="Arial"/>
                <w:sz w:val="20"/>
                <w:szCs w:val="20"/>
              </w:rPr>
              <w:t>3.2  Raising attainment and achievement</w:t>
            </w:r>
          </w:p>
        </w:tc>
        <w:tc>
          <w:tcPr>
            <w:tcW w:w="1173" w:type="dxa"/>
            <w:gridSpan w:val="2"/>
          </w:tcPr>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Achieving</w:t>
            </w:r>
          </w:p>
        </w:tc>
        <w:tc>
          <w:tcPr>
            <w:tcW w:w="1491" w:type="dxa"/>
          </w:tcPr>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Priority 1: Successes and Achievements including PEF.</w:t>
            </w:r>
          </w:p>
        </w:tc>
        <w:tc>
          <w:tcPr>
            <w:tcW w:w="1668" w:type="dxa"/>
          </w:tcPr>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Best practice in other schools, INSIGHT partner school visits.</w:t>
            </w:r>
          </w:p>
        </w:tc>
      </w:tr>
      <w:tr w:rsidR="00D940DB" w:rsidTr="6C3F0E55">
        <w:tblPrEx>
          <w:tblLook w:val="04A0" w:firstRow="1" w:lastRow="0" w:firstColumn="1" w:lastColumn="0" w:noHBand="0" w:noVBand="1"/>
        </w:tblPrEx>
        <w:trPr>
          <w:gridAfter w:val="1"/>
          <w:wAfter w:w="244" w:type="dxa"/>
        </w:trPr>
        <w:tc>
          <w:tcPr>
            <w:tcW w:w="991" w:type="dxa"/>
            <w:gridSpan w:val="2"/>
          </w:tcPr>
          <w:p w:rsidR="000023F8" w:rsidRPr="00016D1C" w:rsidRDefault="6C3F0E55" w:rsidP="6C3F0E55">
            <w:pPr>
              <w:tabs>
                <w:tab w:val="center" w:pos="4153"/>
                <w:tab w:val="right" w:pos="8306"/>
              </w:tabs>
              <w:rPr>
                <w:rFonts w:ascii="Arial" w:eastAsia="Arial" w:hAnsi="Arial" w:cs="Arial"/>
              </w:rPr>
            </w:pPr>
            <w:r w:rsidRPr="6C3F0E55">
              <w:rPr>
                <w:rFonts w:ascii="Arial" w:eastAsia="Arial" w:hAnsi="Arial" w:cs="Arial"/>
              </w:rPr>
              <w:t>2</w:t>
            </w:r>
          </w:p>
          <w:p w:rsidR="000023F8" w:rsidRPr="00016D1C" w:rsidRDefault="000023F8" w:rsidP="00B71079">
            <w:pPr>
              <w:tabs>
                <w:tab w:val="center" w:pos="4153"/>
                <w:tab w:val="right" w:pos="8306"/>
              </w:tabs>
              <w:rPr>
                <w:rFonts w:ascii="Arial" w:hAnsi="Arial" w:cs="Arial"/>
              </w:rPr>
            </w:pPr>
          </w:p>
          <w:p w:rsidR="000023F8" w:rsidRPr="00016D1C" w:rsidRDefault="000023F8" w:rsidP="00B71079">
            <w:pPr>
              <w:tabs>
                <w:tab w:val="center" w:pos="4153"/>
                <w:tab w:val="right" w:pos="8306"/>
              </w:tabs>
              <w:rPr>
                <w:rFonts w:ascii="Arial" w:hAnsi="Arial" w:cs="Arial"/>
              </w:rPr>
            </w:pPr>
          </w:p>
          <w:p w:rsidR="000023F8" w:rsidRPr="00016D1C" w:rsidRDefault="000023F8" w:rsidP="00B71079">
            <w:pPr>
              <w:tabs>
                <w:tab w:val="center" w:pos="4153"/>
                <w:tab w:val="right" w:pos="8306"/>
              </w:tabs>
              <w:rPr>
                <w:rFonts w:ascii="Arial" w:hAnsi="Arial" w:cs="Arial"/>
              </w:rPr>
            </w:pPr>
          </w:p>
          <w:p w:rsidR="000023F8" w:rsidRPr="00016D1C" w:rsidRDefault="000023F8" w:rsidP="00B71079">
            <w:pPr>
              <w:tabs>
                <w:tab w:val="center" w:pos="4153"/>
                <w:tab w:val="right" w:pos="8306"/>
              </w:tabs>
              <w:rPr>
                <w:rFonts w:ascii="Arial" w:hAnsi="Arial" w:cs="Arial"/>
              </w:rPr>
            </w:pPr>
          </w:p>
        </w:tc>
        <w:tc>
          <w:tcPr>
            <w:tcW w:w="1910" w:type="dxa"/>
          </w:tcPr>
          <w:p w:rsidR="000023F8" w:rsidRPr="00D940DB" w:rsidRDefault="3E4E4B78" w:rsidP="3E4E4B78">
            <w:pPr>
              <w:pStyle w:val="ListParagraph"/>
              <w:spacing w:after="0" w:line="240" w:lineRule="auto"/>
              <w:ind w:left="0"/>
              <w:rPr>
                <w:rFonts w:ascii="Arial" w:eastAsia="Arial" w:hAnsi="Arial" w:cs="Arial"/>
                <w:sz w:val="20"/>
                <w:szCs w:val="20"/>
              </w:rPr>
            </w:pPr>
            <w:r w:rsidRPr="3E4E4B78">
              <w:rPr>
                <w:rFonts w:ascii="Arial" w:eastAsia="Arial" w:hAnsi="Arial" w:cs="Arial"/>
                <w:b/>
                <w:bCs/>
                <w:sz w:val="20"/>
                <w:szCs w:val="20"/>
              </w:rPr>
              <w:t xml:space="preserve">Closing the attainment gap </w:t>
            </w:r>
            <w:r w:rsidRPr="3E4E4B78">
              <w:rPr>
                <w:rFonts w:ascii="Arial" w:eastAsia="Arial" w:hAnsi="Arial" w:cs="Arial"/>
                <w:sz w:val="20"/>
                <w:szCs w:val="20"/>
              </w:rPr>
              <w:t>between the most and least</w:t>
            </w:r>
            <w:r w:rsidRPr="3E4E4B78">
              <w:rPr>
                <w:rFonts w:ascii="Arial" w:eastAsia="Arial" w:hAnsi="Arial" w:cs="Arial"/>
                <w:b/>
                <w:bCs/>
                <w:sz w:val="20"/>
                <w:szCs w:val="20"/>
              </w:rPr>
              <w:t xml:space="preserve"> </w:t>
            </w:r>
            <w:r w:rsidRPr="3E4E4B78">
              <w:rPr>
                <w:rFonts w:ascii="Arial" w:eastAsia="Arial" w:hAnsi="Arial" w:cs="Arial"/>
                <w:sz w:val="20"/>
                <w:szCs w:val="20"/>
              </w:rPr>
              <w:t xml:space="preserve">disadvantaged children </w:t>
            </w:r>
          </w:p>
        </w:tc>
        <w:tc>
          <w:tcPr>
            <w:tcW w:w="2061" w:type="dxa"/>
          </w:tcPr>
          <w:p w:rsid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 xml:space="preserve">Track </w:t>
            </w:r>
            <w:proofErr w:type="gramStart"/>
            <w:r w:rsidRPr="3E4E4B78">
              <w:rPr>
                <w:rFonts w:ascii="Arial" w:eastAsia="Arial" w:hAnsi="Arial" w:cs="Arial"/>
                <w:sz w:val="20"/>
                <w:szCs w:val="20"/>
              </w:rPr>
              <w:t>pupils</w:t>
            </w:r>
            <w:proofErr w:type="gramEnd"/>
            <w:r w:rsidRPr="3E4E4B78">
              <w:rPr>
                <w:rFonts w:ascii="Arial" w:eastAsia="Arial" w:hAnsi="Arial" w:cs="Arial"/>
                <w:sz w:val="20"/>
                <w:szCs w:val="20"/>
              </w:rPr>
              <w:t xml:space="preserve"> progress through TAMAR (SIMD, LAAC, KC, YC etc).  </w:t>
            </w:r>
          </w:p>
          <w:p w:rsidR="00A427DB" w:rsidRDefault="00A427DB" w:rsidP="00B71079">
            <w:pPr>
              <w:tabs>
                <w:tab w:val="center" w:pos="4153"/>
                <w:tab w:val="right" w:pos="8306"/>
              </w:tabs>
              <w:rPr>
                <w:rFonts w:ascii="Arial" w:hAnsi="Arial" w:cs="Arial"/>
                <w:sz w:val="20"/>
                <w:szCs w:val="20"/>
              </w:rPr>
            </w:pPr>
          </w:p>
          <w:p w:rsidR="000023F8"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Half termly reports</w:t>
            </w:r>
          </w:p>
          <w:p w:rsidR="00A427DB" w:rsidRPr="00A427DB" w:rsidRDefault="00A427DB" w:rsidP="00B71079">
            <w:pPr>
              <w:tabs>
                <w:tab w:val="center" w:pos="4153"/>
                <w:tab w:val="right" w:pos="8306"/>
              </w:tabs>
              <w:rPr>
                <w:rFonts w:ascii="Arial" w:hAnsi="Arial" w:cs="Arial"/>
                <w:sz w:val="20"/>
                <w:szCs w:val="20"/>
              </w:rPr>
            </w:pPr>
          </w:p>
          <w:p w:rsidR="00685567"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 xml:space="preserve">Increase attendance to </w:t>
            </w:r>
            <w:r w:rsidR="000C0FC8">
              <w:rPr>
                <w:rFonts w:ascii="Arial" w:eastAsia="Arial" w:hAnsi="Arial" w:cs="Arial"/>
                <w:sz w:val="20"/>
                <w:szCs w:val="20"/>
              </w:rPr>
              <w:t xml:space="preserve">at least </w:t>
            </w:r>
            <w:r w:rsidRPr="3E4E4B78">
              <w:rPr>
                <w:rFonts w:ascii="Arial" w:eastAsia="Arial" w:hAnsi="Arial" w:cs="Arial"/>
                <w:sz w:val="20"/>
                <w:szCs w:val="20"/>
              </w:rPr>
              <w:t>90% year average</w:t>
            </w:r>
          </w:p>
          <w:p w:rsidR="00A427DB" w:rsidRPr="00A427DB" w:rsidRDefault="00A427DB" w:rsidP="00B71079">
            <w:pPr>
              <w:tabs>
                <w:tab w:val="center" w:pos="4153"/>
                <w:tab w:val="right" w:pos="8306"/>
              </w:tabs>
              <w:rPr>
                <w:rFonts w:ascii="Arial" w:hAnsi="Arial" w:cs="Arial"/>
                <w:sz w:val="20"/>
                <w:szCs w:val="20"/>
              </w:rPr>
            </w:pPr>
          </w:p>
          <w:p w:rsidR="00016D1C" w:rsidRDefault="3E4E4B78" w:rsidP="00B71079">
            <w:pPr>
              <w:tabs>
                <w:tab w:val="center" w:pos="4153"/>
                <w:tab w:val="right" w:pos="8306"/>
              </w:tabs>
              <w:rPr>
                <w:rFonts w:ascii="Arial" w:hAnsi="Arial" w:cs="Arial"/>
                <w:sz w:val="20"/>
                <w:szCs w:val="20"/>
              </w:rPr>
            </w:pPr>
            <w:r w:rsidRPr="3E4E4B78">
              <w:rPr>
                <w:rFonts w:ascii="Arial" w:eastAsia="Arial" w:hAnsi="Arial" w:cs="Arial"/>
                <w:sz w:val="20"/>
                <w:szCs w:val="20"/>
              </w:rPr>
              <w:t>Attainment Champions to demonstrate added value to estimates.</w:t>
            </w:r>
          </w:p>
          <w:p w:rsidR="00016D1C" w:rsidRPr="00A427DB" w:rsidRDefault="00016D1C" w:rsidP="00B71079">
            <w:pPr>
              <w:tabs>
                <w:tab w:val="center" w:pos="4153"/>
                <w:tab w:val="right" w:pos="8306"/>
              </w:tabs>
              <w:rPr>
                <w:rFonts w:ascii="Arial" w:hAnsi="Arial" w:cs="Arial"/>
                <w:sz w:val="20"/>
                <w:szCs w:val="20"/>
              </w:rPr>
            </w:pPr>
          </w:p>
        </w:tc>
        <w:tc>
          <w:tcPr>
            <w:tcW w:w="1560" w:type="dxa"/>
          </w:tcPr>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Developing</w:t>
            </w:r>
          </w:p>
        </w:tc>
        <w:tc>
          <w:tcPr>
            <w:tcW w:w="1733" w:type="dxa"/>
          </w:tcPr>
          <w:p w:rsidR="00C37576"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Self-evaluation:</w:t>
            </w:r>
          </w:p>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Analysis of Insight Data; Attendance and Exclusion Data; Classroom Observation; Focus Groups; HTs 6-a-day</w:t>
            </w:r>
          </w:p>
        </w:tc>
        <w:tc>
          <w:tcPr>
            <w:tcW w:w="1661" w:type="dxa"/>
            <w:gridSpan w:val="2"/>
          </w:tcPr>
          <w:p w:rsidR="000D3CEA"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Pupil Equity Funding paper.</w:t>
            </w:r>
          </w:p>
          <w:p w:rsidR="000D3CEA"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HGIOS4 Challenge Questions</w:t>
            </w:r>
          </w:p>
        </w:tc>
        <w:tc>
          <w:tcPr>
            <w:tcW w:w="1440" w:type="dxa"/>
          </w:tcPr>
          <w:p w:rsidR="00282DC9" w:rsidRPr="00A427DB" w:rsidRDefault="3E4E4B78" w:rsidP="3E4E4B78">
            <w:pPr>
              <w:rPr>
                <w:rFonts w:ascii="Arial" w:eastAsia="Arial" w:hAnsi="Arial" w:cs="Arial"/>
                <w:sz w:val="20"/>
                <w:szCs w:val="20"/>
              </w:rPr>
            </w:pPr>
            <w:r w:rsidRPr="3E4E4B78">
              <w:rPr>
                <w:rFonts w:ascii="Arial" w:eastAsia="Arial" w:hAnsi="Arial" w:cs="Arial"/>
                <w:sz w:val="20"/>
                <w:szCs w:val="20"/>
              </w:rPr>
              <w:t>1.1 Self evaluation</w:t>
            </w:r>
          </w:p>
          <w:p w:rsidR="00282DC9" w:rsidRPr="00A427DB" w:rsidRDefault="00282DC9" w:rsidP="00C37576">
            <w:pPr>
              <w:rPr>
                <w:rFonts w:ascii="Arial" w:hAnsi="Arial" w:cs="Arial"/>
                <w:bCs/>
                <w:sz w:val="20"/>
                <w:szCs w:val="20"/>
              </w:rPr>
            </w:pPr>
          </w:p>
          <w:p w:rsidR="00C37576" w:rsidRPr="00A427DB" w:rsidRDefault="3E4E4B78" w:rsidP="3E4E4B78">
            <w:pPr>
              <w:rPr>
                <w:rFonts w:ascii="Arial" w:eastAsia="Arial" w:hAnsi="Arial" w:cs="Arial"/>
                <w:sz w:val="20"/>
                <w:szCs w:val="20"/>
              </w:rPr>
            </w:pPr>
            <w:r w:rsidRPr="3E4E4B78">
              <w:rPr>
                <w:rFonts w:ascii="Arial" w:eastAsia="Arial" w:hAnsi="Arial" w:cs="Arial"/>
                <w:sz w:val="20"/>
                <w:szCs w:val="20"/>
              </w:rPr>
              <w:t>2.4 Personalised support</w:t>
            </w:r>
          </w:p>
          <w:p w:rsidR="00C37576" w:rsidRPr="00A427DB" w:rsidRDefault="00C37576" w:rsidP="00C37576">
            <w:pPr>
              <w:rPr>
                <w:rFonts w:ascii="Arial" w:hAnsi="Arial" w:cs="Arial"/>
                <w:bCs/>
                <w:sz w:val="20"/>
                <w:szCs w:val="20"/>
              </w:rPr>
            </w:pPr>
            <w:r w:rsidRPr="00A427DB">
              <w:rPr>
                <w:rFonts w:ascii="Arial" w:hAnsi="Arial" w:cs="Arial"/>
                <w:bCs/>
                <w:sz w:val="20"/>
                <w:szCs w:val="20"/>
              </w:rPr>
              <w:t xml:space="preserve"> </w:t>
            </w:r>
          </w:p>
          <w:p w:rsidR="00C37576" w:rsidRPr="00A427DB" w:rsidRDefault="3E4E4B78" w:rsidP="3E4E4B78">
            <w:pPr>
              <w:rPr>
                <w:rFonts w:ascii="Arial" w:eastAsia="Arial" w:hAnsi="Arial" w:cs="Arial"/>
                <w:sz w:val="20"/>
                <w:szCs w:val="20"/>
              </w:rPr>
            </w:pPr>
            <w:r w:rsidRPr="3E4E4B78">
              <w:rPr>
                <w:rFonts w:ascii="Arial" w:eastAsia="Arial" w:hAnsi="Arial" w:cs="Arial"/>
                <w:sz w:val="20"/>
                <w:szCs w:val="20"/>
              </w:rPr>
              <w:t xml:space="preserve">3.1  Ensuring wellbeing, equity &amp; inclusion </w:t>
            </w:r>
          </w:p>
          <w:p w:rsidR="00C37576" w:rsidRPr="00A427DB" w:rsidRDefault="00C37576" w:rsidP="00C37576">
            <w:pPr>
              <w:rPr>
                <w:rFonts w:ascii="Arial" w:hAnsi="Arial" w:cs="Arial"/>
                <w:bCs/>
                <w:sz w:val="20"/>
                <w:szCs w:val="20"/>
              </w:rPr>
            </w:pPr>
          </w:p>
          <w:p w:rsidR="000023F8" w:rsidRPr="00A427DB" w:rsidRDefault="3E4E4B78" w:rsidP="3E4E4B78">
            <w:pPr>
              <w:rPr>
                <w:rFonts w:ascii="Arial" w:eastAsia="Arial" w:hAnsi="Arial" w:cs="Arial"/>
                <w:sz w:val="20"/>
                <w:szCs w:val="20"/>
              </w:rPr>
            </w:pPr>
            <w:r w:rsidRPr="3E4E4B78">
              <w:rPr>
                <w:rFonts w:ascii="Arial" w:eastAsia="Arial" w:hAnsi="Arial" w:cs="Arial"/>
                <w:sz w:val="20"/>
                <w:szCs w:val="20"/>
              </w:rPr>
              <w:t>3.2  Raising attainment and achievement</w:t>
            </w:r>
          </w:p>
        </w:tc>
        <w:tc>
          <w:tcPr>
            <w:tcW w:w="1173" w:type="dxa"/>
            <w:gridSpan w:val="2"/>
          </w:tcPr>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All indicators</w:t>
            </w:r>
          </w:p>
        </w:tc>
        <w:tc>
          <w:tcPr>
            <w:tcW w:w="1491" w:type="dxa"/>
          </w:tcPr>
          <w:p w:rsidR="00C37576"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Priority 1: Successes and Achievements including PEF.</w:t>
            </w:r>
          </w:p>
          <w:p w:rsidR="00C37576" w:rsidRPr="00A427DB" w:rsidRDefault="00C37576" w:rsidP="00C37576">
            <w:pPr>
              <w:tabs>
                <w:tab w:val="center" w:pos="4153"/>
                <w:tab w:val="right" w:pos="8306"/>
              </w:tabs>
              <w:rPr>
                <w:rFonts w:ascii="Arial" w:hAnsi="Arial" w:cs="Arial"/>
                <w:sz w:val="20"/>
                <w:szCs w:val="20"/>
              </w:rPr>
            </w:pPr>
          </w:p>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Priority 3: Learning Provision</w:t>
            </w:r>
          </w:p>
        </w:tc>
        <w:tc>
          <w:tcPr>
            <w:tcW w:w="1668" w:type="dxa"/>
          </w:tcPr>
          <w:p w:rsidR="00C37576" w:rsidRPr="00A427DB" w:rsidRDefault="6C3F0E55" w:rsidP="6C3F0E55">
            <w:pPr>
              <w:tabs>
                <w:tab w:val="center" w:pos="4153"/>
                <w:tab w:val="right" w:pos="8306"/>
              </w:tabs>
              <w:rPr>
                <w:rFonts w:ascii="Arial" w:eastAsia="Arial" w:hAnsi="Arial" w:cs="Arial"/>
                <w:sz w:val="20"/>
                <w:szCs w:val="20"/>
              </w:rPr>
            </w:pPr>
            <w:r w:rsidRPr="6C3F0E55">
              <w:rPr>
                <w:rFonts w:ascii="Arial" w:eastAsia="Arial" w:hAnsi="Arial" w:cs="Arial"/>
                <w:sz w:val="20"/>
                <w:szCs w:val="20"/>
              </w:rPr>
              <w:t>ASG, Children and Families, NHS, LLE, Youth Organisations, Newbattle Learning Community, Attainment Champions</w:t>
            </w:r>
          </w:p>
          <w:p w:rsidR="000023F8" w:rsidRPr="00A427DB" w:rsidRDefault="000023F8" w:rsidP="00B71079">
            <w:pPr>
              <w:tabs>
                <w:tab w:val="center" w:pos="4153"/>
                <w:tab w:val="right" w:pos="8306"/>
              </w:tabs>
              <w:rPr>
                <w:rFonts w:ascii="Arial" w:hAnsi="Arial" w:cs="Arial"/>
                <w:sz w:val="20"/>
                <w:szCs w:val="20"/>
              </w:rPr>
            </w:pPr>
          </w:p>
        </w:tc>
      </w:tr>
      <w:tr w:rsidR="00D940DB" w:rsidTr="6C3F0E55">
        <w:tblPrEx>
          <w:tblLook w:val="04A0" w:firstRow="1" w:lastRow="0" w:firstColumn="1" w:lastColumn="0" w:noHBand="0" w:noVBand="1"/>
        </w:tblPrEx>
        <w:trPr>
          <w:gridAfter w:val="1"/>
          <w:wAfter w:w="244" w:type="dxa"/>
        </w:trPr>
        <w:tc>
          <w:tcPr>
            <w:tcW w:w="991" w:type="dxa"/>
            <w:gridSpan w:val="2"/>
          </w:tcPr>
          <w:p w:rsidR="000023F8" w:rsidRPr="00016D1C" w:rsidRDefault="6C3F0E55" w:rsidP="6C3F0E55">
            <w:pPr>
              <w:tabs>
                <w:tab w:val="center" w:pos="4153"/>
                <w:tab w:val="right" w:pos="8306"/>
              </w:tabs>
              <w:rPr>
                <w:rFonts w:ascii="Arial" w:eastAsia="Arial" w:hAnsi="Arial" w:cs="Arial"/>
              </w:rPr>
            </w:pPr>
            <w:r w:rsidRPr="6C3F0E55">
              <w:rPr>
                <w:rFonts w:ascii="Arial" w:eastAsia="Arial" w:hAnsi="Arial" w:cs="Arial"/>
              </w:rPr>
              <w:lastRenderedPageBreak/>
              <w:t>3</w:t>
            </w:r>
          </w:p>
          <w:p w:rsidR="000023F8" w:rsidRPr="00016D1C" w:rsidRDefault="000023F8" w:rsidP="00B71079">
            <w:pPr>
              <w:tabs>
                <w:tab w:val="center" w:pos="4153"/>
                <w:tab w:val="right" w:pos="8306"/>
              </w:tabs>
              <w:rPr>
                <w:rFonts w:ascii="Arial" w:hAnsi="Arial" w:cs="Arial"/>
              </w:rPr>
            </w:pPr>
          </w:p>
          <w:p w:rsidR="000023F8" w:rsidRPr="00016D1C" w:rsidRDefault="000023F8" w:rsidP="00B71079">
            <w:pPr>
              <w:tabs>
                <w:tab w:val="center" w:pos="4153"/>
                <w:tab w:val="right" w:pos="8306"/>
              </w:tabs>
              <w:rPr>
                <w:rFonts w:ascii="Arial" w:hAnsi="Arial" w:cs="Arial"/>
              </w:rPr>
            </w:pPr>
          </w:p>
          <w:p w:rsidR="000023F8" w:rsidRPr="00016D1C" w:rsidRDefault="000023F8" w:rsidP="00B71079">
            <w:pPr>
              <w:tabs>
                <w:tab w:val="center" w:pos="4153"/>
                <w:tab w:val="right" w:pos="8306"/>
              </w:tabs>
              <w:rPr>
                <w:rFonts w:ascii="Arial" w:hAnsi="Arial" w:cs="Arial"/>
              </w:rPr>
            </w:pPr>
          </w:p>
          <w:p w:rsidR="000023F8" w:rsidRPr="00016D1C" w:rsidRDefault="000023F8" w:rsidP="00B71079">
            <w:pPr>
              <w:tabs>
                <w:tab w:val="center" w:pos="4153"/>
                <w:tab w:val="right" w:pos="8306"/>
              </w:tabs>
              <w:rPr>
                <w:rFonts w:ascii="Arial" w:hAnsi="Arial" w:cs="Arial"/>
              </w:rPr>
            </w:pPr>
          </w:p>
        </w:tc>
        <w:tc>
          <w:tcPr>
            <w:tcW w:w="1910" w:type="dxa"/>
          </w:tcPr>
          <w:p w:rsidR="000023F8" w:rsidRPr="00B06789" w:rsidRDefault="3E4E4B78" w:rsidP="3E4E4B78">
            <w:pPr>
              <w:pStyle w:val="ListParagraph"/>
              <w:spacing w:after="0" w:line="240" w:lineRule="auto"/>
              <w:ind w:left="0"/>
              <w:rPr>
                <w:rFonts w:ascii="Arial" w:eastAsia="Arial" w:hAnsi="Arial" w:cs="Arial"/>
                <w:sz w:val="20"/>
                <w:szCs w:val="20"/>
              </w:rPr>
            </w:pPr>
            <w:r w:rsidRPr="3E4E4B78">
              <w:rPr>
                <w:rFonts w:ascii="Arial" w:eastAsia="Arial" w:hAnsi="Arial" w:cs="Arial"/>
                <w:sz w:val="20"/>
                <w:szCs w:val="20"/>
              </w:rPr>
              <w:t>Improvement in children and young people’s</w:t>
            </w:r>
            <w:r w:rsidRPr="3E4E4B78">
              <w:rPr>
                <w:rFonts w:ascii="Arial" w:eastAsia="Arial" w:hAnsi="Arial" w:cs="Arial"/>
                <w:b/>
                <w:bCs/>
                <w:sz w:val="20"/>
                <w:szCs w:val="20"/>
              </w:rPr>
              <w:t xml:space="preserve"> health and wellbeing</w:t>
            </w:r>
          </w:p>
        </w:tc>
        <w:tc>
          <w:tcPr>
            <w:tcW w:w="2061" w:type="dxa"/>
          </w:tcPr>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To provide each pupil with appropriate support through increased Pastoral staffing. Mental wellbeing ambassadors implemented.</w:t>
            </w:r>
          </w:p>
          <w:p w:rsidR="00685567"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New pastoral structure in place</w:t>
            </w:r>
          </w:p>
          <w:p w:rsidR="0009055C"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Appoint Pupil Care and Welfare officers</w:t>
            </w:r>
          </w:p>
        </w:tc>
        <w:tc>
          <w:tcPr>
            <w:tcW w:w="1560" w:type="dxa"/>
          </w:tcPr>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Exploring</w:t>
            </w:r>
          </w:p>
        </w:tc>
        <w:tc>
          <w:tcPr>
            <w:tcW w:w="1733" w:type="dxa"/>
          </w:tcPr>
          <w:p w:rsidR="00F8758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Self-evaluation:</w:t>
            </w:r>
          </w:p>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Analysis of Attendance and Exclusion Data; Focus Groups; HTs 6-a-day, TAMAR data, referrals.</w:t>
            </w:r>
          </w:p>
          <w:p w:rsidR="00A427DB"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2.1 Authority toolkit</w:t>
            </w:r>
          </w:p>
        </w:tc>
        <w:tc>
          <w:tcPr>
            <w:tcW w:w="1661" w:type="dxa"/>
            <w:gridSpan w:val="2"/>
          </w:tcPr>
          <w:p w:rsidR="00CD0181"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Pupil Equity Funding paper.</w:t>
            </w:r>
          </w:p>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HGIOS4 Challenge Questions</w:t>
            </w:r>
          </w:p>
        </w:tc>
        <w:tc>
          <w:tcPr>
            <w:tcW w:w="1440" w:type="dxa"/>
          </w:tcPr>
          <w:p w:rsidR="00A427DB" w:rsidRPr="00A427DB" w:rsidRDefault="3E4E4B78" w:rsidP="3E4E4B78">
            <w:pPr>
              <w:rPr>
                <w:rFonts w:ascii="Arial" w:eastAsia="Arial" w:hAnsi="Arial" w:cs="Arial"/>
                <w:sz w:val="20"/>
                <w:szCs w:val="20"/>
              </w:rPr>
            </w:pPr>
            <w:r w:rsidRPr="3E4E4B78">
              <w:rPr>
                <w:rFonts w:ascii="Arial" w:eastAsia="Arial" w:hAnsi="Arial" w:cs="Arial"/>
                <w:sz w:val="20"/>
                <w:szCs w:val="20"/>
              </w:rPr>
              <w:t>1.1 Self evaluation</w:t>
            </w:r>
          </w:p>
          <w:p w:rsidR="00A427DB" w:rsidRPr="00A427DB" w:rsidRDefault="00A427DB" w:rsidP="00A427DB">
            <w:pPr>
              <w:rPr>
                <w:rFonts w:ascii="Arial" w:hAnsi="Arial" w:cs="Arial"/>
                <w:bCs/>
                <w:sz w:val="20"/>
                <w:szCs w:val="20"/>
              </w:rPr>
            </w:pPr>
          </w:p>
          <w:p w:rsidR="00A427DB" w:rsidRPr="00A427DB" w:rsidRDefault="6C3F0E55" w:rsidP="6C3F0E55">
            <w:pPr>
              <w:rPr>
                <w:rFonts w:ascii="Arial" w:eastAsia="Arial" w:hAnsi="Arial" w:cs="Arial"/>
                <w:sz w:val="20"/>
                <w:szCs w:val="20"/>
              </w:rPr>
            </w:pPr>
            <w:r w:rsidRPr="6C3F0E55">
              <w:rPr>
                <w:rFonts w:ascii="Arial" w:eastAsia="Arial" w:hAnsi="Arial" w:cs="Arial"/>
                <w:sz w:val="20"/>
                <w:szCs w:val="20"/>
              </w:rPr>
              <w:t xml:space="preserve">2.1 </w:t>
            </w:r>
            <w:proofErr w:type="spellStart"/>
            <w:r w:rsidRPr="6C3F0E55">
              <w:rPr>
                <w:rFonts w:ascii="Arial" w:eastAsia="Arial" w:hAnsi="Arial" w:cs="Arial"/>
                <w:sz w:val="20"/>
                <w:szCs w:val="20"/>
              </w:rPr>
              <w:t>Safegaurding</w:t>
            </w:r>
            <w:proofErr w:type="spellEnd"/>
            <w:r w:rsidRPr="6C3F0E55">
              <w:rPr>
                <w:rFonts w:ascii="Arial" w:eastAsia="Arial" w:hAnsi="Arial" w:cs="Arial"/>
                <w:sz w:val="20"/>
                <w:szCs w:val="20"/>
              </w:rPr>
              <w:t xml:space="preserve"> and Child Protection</w:t>
            </w:r>
          </w:p>
          <w:p w:rsidR="00A427DB" w:rsidRPr="00A427DB" w:rsidRDefault="00A427DB" w:rsidP="00A427DB">
            <w:pPr>
              <w:rPr>
                <w:rFonts w:ascii="Arial" w:hAnsi="Arial" w:cs="Arial"/>
                <w:bCs/>
                <w:sz w:val="20"/>
                <w:szCs w:val="20"/>
              </w:rPr>
            </w:pPr>
          </w:p>
          <w:p w:rsidR="00A427DB" w:rsidRPr="00A427DB" w:rsidRDefault="3E4E4B78" w:rsidP="3E4E4B78">
            <w:pPr>
              <w:rPr>
                <w:rFonts w:ascii="Arial" w:eastAsia="Arial" w:hAnsi="Arial" w:cs="Arial"/>
                <w:sz w:val="20"/>
                <w:szCs w:val="20"/>
              </w:rPr>
            </w:pPr>
            <w:r w:rsidRPr="3E4E4B78">
              <w:rPr>
                <w:rFonts w:ascii="Arial" w:eastAsia="Arial" w:hAnsi="Arial" w:cs="Arial"/>
                <w:sz w:val="20"/>
                <w:szCs w:val="20"/>
              </w:rPr>
              <w:t>2.4 Personalised support</w:t>
            </w:r>
          </w:p>
          <w:p w:rsidR="00A427DB" w:rsidRPr="00A427DB" w:rsidRDefault="00A427DB" w:rsidP="00A427DB">
            <w:pPr>
              <w:rPr>
                <w:rFonts w:ascii="Arial" w:hAnsi="Arial" w:cs="Arial"/>
                <w:bCs/>
                <w:sz w:val="20"/>
                <w:szCs w:val="20"/>
              </w:rPr>
            </w:pPr>
            <w:r w:rsidRPr="00A427DB">
              <w:rPr>
                <w:rFonts w:ascii="Arial" w:hAnsi="Arial" w:cs="Arial"/>
                <w:bCs/>
                <w:sz w:val="20"/>
                <w:szCs w:val="20"/>
              </w:rPr>
              <w:t xml:space="preserve"> </w:t>
            </w:r>
          </w:p>
          <w:p w:rsidR="00A427DB" w:rsidRPr="00A427DB" w:rsidRDefault="3E4E4B78" w:rsidP="3E4E4B78">
            <w:pPr>
              <w:rPr>
                <w:rFonts w:ascii="Arial" w:eastAsia="Arial" w:hAnsi="Arial" w:cs="Arial"/>
                <w:sz w:val="20"/>
                <w:szCs w:val="20"/>
              </w:rPr>
            </w:pPr>
            <w:r w:rsidRPr="3E4E4B78">
              <w:rPr>
                <w:rFonts w:ascii="Arial" w:eastAsia="Arial" w:hAnsi="Arial" w:cs="Arial"/>
                <w:sz w:val="20"/>
                <w:szCs w:val="20"/>
              </w:rPr>
              <w:t xml:space="preserve">3.1  Ensuring wellbeing, equity &amp; inclusion </w:t>
            </w:r>
          </w:p>
          <w:p w:rsidR="00A427DB" w:rsidRPr="00A427DB" w:rsidRDefault="00A427DB" w:rsidP="00A427DB">
            <w:pPr>
              <w:rPr>
                <w:rFonts w:ascii="Arial" w:hAnsi="Arial" w:cs="Arial"/>
                <w:bCs/>
                <w:sz w:val="20"/>
                <w:szCs w:val="20"/>
              </w:rPr>
            </w:pPr>
          </w:p>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3.2  Raising attainment and achievement</w:t>
            </w:r>
          </w:p>
        </w:tc>
        <w:tc>
          <w:tcPr>
            <w:tcW w:w="1173" w:type="dxa"/>
            <w:gridSpan w:val="2"/>
          </w:tcPr>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Nurtured</w:t>
            </w:r>
          </w:p>
          <w:p w:rsidR="00081F97"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Respected</w:t>
            </w:r>
          </w:p>
          <w:p w:rsidR="00081F97"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Safe</w:t>
            </w:r>
          </w:p>
          <w:p w:rsidR="00081F97"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Included</w:t>
            </w:r>
          </w:p>
          <w:p w:rsidR="00081F97"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Healthy</w:t>
            </w:r>
          </w:p>
        </w:tc>
        <w:tc>
          <w:tcPr>
            <w:tcW w:w="1491" w:type="dxa"/>
          </w:tcPr>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Priority 2: Learning Provision. 3.1 Ensuring Wellbeing, equity and inclusion</w:t>
            </w:r>
          </w:p>
        </w:tc>
        <w:tc>
          <w:tcPr>
            <w:tcW w:w="1668" w:type="dxa"/>
          </w:tcPr>
          <w:p w:rsidR="002007C5" w:rsidRPr="00A427DB" w:rsidRDefault="6C3F0E55" w:rsidP="6C3F0E55">
            <w:pPr>
              <w:tabs>
                <w:tab w:val="center" w:pos="4153"/>
                <w:tab w:val="right" w:pos="8306"/>
              </w:tabs>
              <w:rPr>
                <w:rFonts w:ascii="Arial" w:eastAsia="Arial" w:hAnsi="Arial" w:cs="Arial"/>
                <w:sz w:val="20"/>
                <w:szCs w:val="20"/>
              </w:rPr>
            </w:pPr>
            <w:r w:rsidRPr="6C3F0E55">
              <w:rPr>
                <w:rFonts w:ascii="Arial" w:eastAsia="Arial" w:hAnsi="Arial" w:cs="Arial"/>
                <w:sz w:val="20"/>
                <w:szCs w:val="20"/>
              </w:rPr>
              <w:t>ASG, Children and Families, NHS, LLE, Youth Organisations, Newbattle Learning Community, Attainment Champions, Social Work, Police.</w:t>
            </w:r>
          </w:p>
          <w:p w:rsidR="000023F8" w:rsidRPr="00A427DB" w:rsidRDefault="000023F8" w:rsidP="00B71079">
            <w:pPr>
              <w:tabs>
                <w:tab w:val="center" w:pos="4153"/>
                <w:tab w:val="right" w:pos="8306"/>
              </w:tabs>
              <w:rPr>
                <w:rFonts w:ascii="Arial" w:hAnsi="Arial" w:cs="Arial"/>
                <w:sz w:val="20"/>
                <w:szCs w:val="20"/>
              </w:rPr>
            </w:pPr>
          </w:p>
        </w:tc>
      </w:tr>
      <w:tr w:rsidR="00D940DB" w:rsidTr="6C3F0E55">
        <w:tblPrEx>
          <w:tblLook w:val="04A0" w:firstRow="1" w:lastRow="0" w:firstColumn="1" w:lastColumn="0" w:noHBand="0" w:noVBand="1"/>
        </w:tblPrEx>
        <w:trPr>
          <w:gridAfter w:val="1"/>
          <w:wAfter w:w="244" w:type="dxa"/>
        </w:trPr>
        <w:tc>
          <w:tcPr>
            <w:tcW w:w="991" w:type="dxa"/>
            <w:gridSpan w:val="2"/>
          </w:tcPr>
          <w:p w:rsidR="000023F8" w:rsidRPr="00016D1C" w:rsidRDefault="6C3F0E55" w:rsidP="6C3F0E55">
            <w:pPr>
              <w:tabs>
                <w:tab w:val="center" w:pos="4153"/>
                <w:tab w:val="right" w:pos="8306"/>
              </w:tabs>
              <w:rPr>
                <w:rFonts w:ascii="Arial" w:eastAsia="Arial" w:hAnsi="Arial" w:cs="Arial"/>
              </w:rPr>
            </w:pPr>
            <w:r w:rsidRPr="6C3F0E55">
              <w:rPr>
                <w:rFonts w:ascii="Arial" w:eastAsia="Arial" w:hAnsi="Arial" w:cs="Arial"/>
              </w:rPr>
              <w:t>4</w:t>
            </w:r>
          </w:p>
          <w:p w:rsidR="000023F8" w:rsidRPr="00016D1C" w:rsidRDefault="000023F8" w:rsidP="00B71079">
            <w:pPr>
              <w:tabs>
                <w:tab w:val="center" w:pos="4153"/>
                <w:tab w:val="right" w:pos="8306"/>
              </w:tabs>
              <w:rPr>
                <w:rFonts w:ascii="Arial" w:hAnsi="Arial" w:cs="Arial"/>
              </w:rPr>
            </w:pPr>
          </w:p>
          <w:p w:rsidR="000023F8" w:rsidRPr="00016D1C" w:rsidRDefault="000023F8" w:rsidP="00B71079">
            <w:pPr>
              <w:tabs>
                <w:tab w:val="center" w:pos="4153"/>
                <w:tab w:val="right" w:pos="8306"/>
              </w:tabs>
              <w:rPr>
                <w:rFonts w:ascii="Arial" w:hAnsi="Arial" w:cs="Arial"/>
              </w:rPr>
            </w:pPr>
          </w:p>
          <w:p w:rsidR="000023F8" w:rsidRPr="00016D1C" w:rsidRDefault="000023F8" w:rsidP="00B71079">
            <w:pPr>
              <w:tabs>
                <w:tab w:val="center" w:pos="4153"/>
                <w:tab w:val="right" w:pos="8306"/>
              </w:tabs>
              <w:rPr>
                <w:rFonts w:ascii="Arial" w:hAnsi="Arial" w:cs="Arial"/>
              </w:rPr>
            </w:pPr>
          </w:p>
          <w:p w:rsidR="000023F8" w:rsidRPr="00016D1C" w:rsidRDefault="000023F8" w:rsidP="00B71079">
            <w:pPr>
              <w:tabs>
                <w:tab w:val="center" w:pos="4153"/>
                <w:tab w:val="right" w:pos="8306"/>
              </w:tabs>
              <w:rPr>
                <w:rFonts w:ascii="Arial" w:hAnsi="Arial" w:cs="Arial"/>
              </w:rPr>
            </w:pPr>
          </w:p>
          <w:p w:rsidR="000023F8" w:rsidRPr="00016D1C" w:rsidRDefault="000023F8" w:rsidP="00B71079">
            <w:pPr>
              <w:tabs>
                <w:tab w:val="center" w:pos="4153"/>
                <w:tab w:val="right" w:pos="8306"/>
              </w:tabs>
              <w:rPr>
                <w:rFonts w:ascii="Arial" w:hAnsi="Arial" w:cs="Arial"/>
              </w:rPr>
            </w:pPr>
          </w:p>
        </w:tc>
        <w:tc>
          <w:tcPr>
            <w:tcW w:w="1910" w:type="dxa"/>
          </w:tcPr>
          <w:p w:rsidR="00D940DB" w:rsidRPr="00D940DB" w:rsidRDefault="3E4E4B78" w:rsidP="3E4E4B78">
            <w:pPr>
              <w:pStyle w:val="ListParagraph"/>
              <w:spacing w:after="0" w:line="240" w:lineRule="auto"/>
              <w:ind w:left="0"/>
              <w:rPr>
                <w:rFonts w:ascii="Arial" w:eastAsia="Arial" w:hAnsi="Arial" w:cs="Arial"/>
                <w:sz w:val="20"/>
                <w:szCs w:val="20"/>
              </w:rPr>
            </w:pPr>
            <w:r w:rsidRPr="3E4E4B78">
              <w:rPr>
                <w:rFonts w:ascii="Arial" w:eastAsia="Arial" w:hAnsi="Arial" w:cs="Arial"/>
                <w:b/>
                <w:bCs/>
                <w:sz w:val="20"/>
                <w:szCs w:val="20"/>
              </w:rPr>
              <w:t xml:space="preserve">Improvement in employability skills and sustained, positive leaver destinations </w:t>
            </w:r>
            <w:r w:rsidRPr="3E4E4B78">
              <w:rPr>
                <w:rFonts w:ascii="Arial" w:eastAsia="Arial" w:hAnsi="Arial" w:cs="Arial"/>
                <w:sz w:val="20"/>
                <w:szCs w:val="20"/>
              </w:rPr>
              <w:t>for all young people</w:t>
            </w:r>
          </w:p>
          <w:p w:rsidR="000023F8" w:rsidRPr="00D940DB" w:rsidRDefault="000023F8" w:rsidP="00B71079">
            <w:pPr>
              <w:tabs>
                <w:tab w:val="center" w:pos="4153"/>
                <w:tab w:val="right" w:pos="8306"/>
              </w:tabs>
              <w:rPr>
                <w:sz w:val="20"/>
              </w:rPr>
            </w:pPr>
          </w:p>
        </w:tc>
        <w:tc>
          <w:tcPr>
            <w:tcW w:w="2061" w:type="dxa"/>
          </w:tcPr>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Sustained Positive Destinations to be at</w:t>
            </w:r>
            <w:r w:rsidR="000C0FC8">
              <w:rPr>
                <w:rFonts w:ascii="Arial" w:eastAsia="Arial" w:hAnsi="Arial" w:cs="Arial"/>
                <w:sz w:val="20"/>
                <w:szCs w:val="20"/>
              </w:rPr>
              <w:t xml:space="preserve"> least</w:t>
            </w:r>
            <w:r w:rsidRPr="3E4E4B78">
              <w:rPr>
                <w:rFonts w:ascii="Arial" w:eastAsia="Arial" w:hAnsi="Arial" w:cs="Arial"/>
                <w:sz w:val="20"/>
                <w:szCs w:val="20"/>
              </w:rPr>
              <w:t xml:space="preserve"> 96%.</w:t>
            </w:r>
          </w:p>
          <w:p w:rsidR="007722D3"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Businesses and partners engaged and delivering in our curriculum.</w:t>
            </w:r>
          </w:p>
        </w:tc>
        <w:tc>
          <w:tcPr>
            <w:tcW w:w="1560" w:type="dxa"/>
          </w:tcPr>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Exploring and Developing</w:t>
            </w:r>
          </w:p>
        </w:tc>
        <w:tc>
          <w:tcPr>
            <w:tcW w:w="1733" w:type="dxa"/>
          </w:tcPr>
          <w:p w:rsidR="00B201F1"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Self-evaluation:</w:t>
            </w:r>
          </w:p>
          <w:p w:rsidR="00B201F1"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Analysis of positive destinations; Focus Groups; HTs 6-a-day, TAMAR data.</w:t>
            </w:r>
          </w:p>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2.2 evaluative data</w:t>
            </w:r>
          </w:p>
        </w:tc>
        <w:tc>
          <w:tcPr>
            <w:tcW w:w="1661" w:type="dxa"/>
            <w:gridSpan w:val="2"/>
          </w:tcPr>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DYW and DYW update paper.</w:t>
            </w:r>
          </w:p>
        </w:tc>
        <w:tc>
          <w:tcPr>
            <w:tcW w:w="1440" w:type="dxa"/>
          </w:tcPr>
          <w:p w:rsidR="00282DC9" w:rsidRPr="00A427DB" w:rsidRDefault="00282DC9" w:rsidP="00B71079">
            <w:pPr>
              <w:tabs>
                <w:tab w:val="center" w:pos="4153"/>
                <w:tab w:val="right" w:pos="8306"/>
              </w:tabs>
              <w:rPr>
                <w:rFonts w:ascii="Arial" w:hAnsi="Arial" w:cs="Arial"/>
                <w:sz w:val="20"/>
                <w:szCs w:val="20"/>
              </w:rPr>
            </w:pPr>
          </w:p>
          <w:p w:rsidR="00282DC9"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2.2 Curriculum</w:t>
            </w:r>
          </w:p>
          <w:p w:rsidR="00B201F1" w:rsidRDefault="00B201F1" w:rsidP="00B71079">
            <w:pPr>
              <w:tabs>
                <w:tab w:val="center" w:pos="4153"/>
                <w:tab w:val="right" w:pos="8306"/>
              </w:tabs>
              <w:rPr>
                <w:rFonts w:ascii="Arial" w:hAnsi="Arial" w:cs="Arial"/>
                <w:sz w:val="20"/>
                <w:szCs w:val="20"/>
              </w:rPr>
            </w:pPr>
          </w:p>
          <w:p w:rsidR="00B201F1"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2.7 Partnerships</w:t>
            </w:r>
          </w:p>
          <w:p w:rsidR="00B201F1" w:rsidRDefault="00B201F1" w:rsidP="00B71079">
            <w:pPr>
              <w:tabs>
                <w:tab w:val="center" w:pos="4153"/>
                <w:tab w:val="right" w:pos="8306"/>
              </w:tabs>
              <w:rPr>
                <w:rFonts w:ascii="Arial" w:hAnsi="Arial" w:cs="Arial"/>
                <w:sz w:val="20"/>
                <w:szCs w:val="20"/>
              </w:rPr>
            </w:pPr>
          </w:p>
          <w:p w:rsidR="00B201F1"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3.3 Increasing creativity an employability</w:t>
            </w:r>
          </w:p>
        </w:tc>
        <w:tc>
          <w:tcPr>
            <w:tcW w:w="1173" w:type="dxa"/>
            <w:gridSpan w:val="2"/>
          </w:tcPr>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Active</w:t>
            </w:r>
          </w:p>
          <w:p w:rsidR="00081F97"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Achieving</w:t>
            </w:r>
          </w:p>
          <w:p w:rsidR="00081F97"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Respected</w:t>
            </w:r>
          </w:p>
        </w:tc>
        <w:tc>
          <w:tcPr>
            <w:tcW w:w="1491" w:type="dxa"/>
          </w:tcPr>
          <w:p w:rsidR="000023F8" w:rsidRPr="00A427DB" w:rsidRDefault="000023F8" w:rsidP="00B71079">
            <w:pPr>
              <w:tabs>
                <w:tab w:val="center" w:pos="4153"/>
                <w:tab w:val="right" w:pos="8306"/>
              </w:tabs>
              <w:rPr>
                <w:rFonts w:ascii="Arial" w:hAnsi="Arial" w:cs="Arial"/>
                <w:sz w:val="20"/>
                <w:szCs w:val="20"/>
              </w:rPr>
            </w:pPr>
          </w:p>
          <w:p w:rsidR="002B3A7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Priority 2: Learning Provision - Curriculum</w:t>
            </w:r>
          </w:p>
        </w:tc>
        <w:tc>
          <w:tcPr>
            <w:tcW w:w="1668" w:type="dxa"/>
          </w:tcPr>
          <w:p w:rsidR="000023F8" w:rsidRPr="00A427DB" w:rsidRDefault="3E4E4B78" w:rsidP="3E4E4B78">
            <w:pPr>
              <w:tabs>
                <w:tab w:val="center" w:pos="4153"/>
                <w:tab w:val="right" w:pos="8306"/>
              </w:tabs>
              <w:rPr>
                <w:rFonts w:ascii="Arial" w:eastAsia="Arial" w:hAnsi="Arial" w:cs="Arial"/>
                <w:sz w:val="20"/>
                <w:szCs w:val="20"/>
              </w:rPr>
            </w:pPr>
            <w:r w:rsidRPr="3E4E4B78">
              <w:rPr>
                <w:rFonts w:ascii="Arial" w:eastAsia="Arial" w:hAnsi="Arial" w:cs="Arial"/>
                <w:sz w:val="20"/>
                <w:szCs w:val="20"/>
              </w:rPr>
              <w:t>Skills Development Scotland, Edinburgh College, Universities, Partner Businesses.</w:t>
            </w:r>
          </w:p>
        </w:tc>
      </w:tr>
    </w:tbl>
    <w:p w:rsidR="00C67AFC" w:rsidRDefault="00C67AFC" w:rsidP="00514885">
      <w:pPr>
        <w:rPr>
          <w:rFonts w:ascii="Arial" w:hAnsi="Arial" w:cs="Arial"/>
          <w:b/>
          <w:bCs/>
          <w:sz w:val="28"/>
          <w:szCs w:val="22"/>
        </w:rPr>
      </w:pPr>
    </w:p>
    <w:p w:rsidR="00585B73" w:rsidRPr="5D5A1ECE" w:rsidRDefault="00B201F1" w:rsidP="00585B73">
      <w:pPr>
        <w:rPr>
          <w:rFonts w:ascii="Arial" w:eastAsia="Arial" w:hAnsi="Arial" w:cs="Arial"/>
          <w:color w:val="1F497D"/>
          <w:sz w:val="28"/>
          <w:szCs w:val="28"/>
        </w:rPr>
      </w:pPr>
      <w:r w:rsidRPr="3E4E4B78">
        <w:rPr>
          <w:rFonts w:ascii="Arial" w:eastAsia="Arial" w:hAnsi="Arial" w:cs="Arial"/>
          <w:b/>
          <w:bCs/>
          <w:sz w:val="28"/>
          <w:szCs w:val="28"/>
        </w:rPr>
        <w:br w:type="page"/>
      </w:r>
    </w:p>
    <w:p w:rsidR="00300A6F" w:rsidRDefault="5D5A1ECE" w:rsidP="00514885">
      <w:r w:rsidRPr="5D5A1ECE">
        <w:rPr>
          <w:rFonts w:ascii="Arial" w:eastAsia="Arial" w:hAnsi="Arial" w:cs="Arial"/>
          <w:color w:val="1F497D"/>
          <w:sz w:val="28"/>
          <w:szCs w:val="28"/>
        </w:rPr>
        <w:lastRenderedPageBreak/>
        <w:t>We will consult more in the new session involving pupils and parent/carers for parts, but below are our needs.  It looks a lot but is more tasks than the strategic statements and we have 5 SLT and 3 Heads of House among other leaders.  It’s great to have spent the first year developing the structures for improvement!</w:t>
      </w:r>
    </w:p>
    <w:p w:rsidR="00300A6F" w:rsidRDefault="3E4E4B78" w:rsidP="00514885">
      <w:r w:rsidRPr="3E4E4B78">
        <w:rPr>
          <w:rFonts w:ascii="Arial" w:eastAsia="Arial" w:hAnsi="Arial" w:cs="Arial"/>
          <w:color w:val="1F497D"/>
          <w:sz w:val="28"/>
          <w:szCs w:val="28"/>
        </w:rPr>
        <w:t xml:space="preserve"> </w:t>
      </w:r>
    </w:p>
    <w:p w:rsidR="00300A6F" w:rsidRDefault="3E4E4B78" w:rsidP="00514885">
      <w:r w:rsidRPr="3E4E4B78">
        <w:rPr>
          <w:rFonts w:ascii="Arial" w:eastAsia="Arial" w:hAnsi="Arial" w:cs="Arial"/>
          <w:color w:val="1F497D"/>
          <w:sz w:val="28"/>
          <w:szCs w:val="28"/>
        </w:rPr>
        <w:t>Our priorities (which will</w:t>
      </w:r>
      <w:r w:rsidR="000D717B">
        <w:rPr>
          <w:rFonts w:ascii="Arial" w:eastAsia="Arial" w:hAnsi="Arial" w:cs="Arial"/>
          <w:color w:val="1F497D"/>
          <w:sz w:val="28"/>
          <w:szCs w:val="28"/>
        </w:rPr>
        <w:t xml:space="preserve"> be in our Improvement Plan</w:t>
      </w:r>
      <w:r w:rsidRPr="3E4E4B78">
        <w:rPr>
          <w:rFonts w:ascii="Arial" w:eastAsia="Arial" w:hAnsi="Arial" w:cs="Arial"/>
          <w:color w:val="1F497D"/>
          <w:sz w:val="28"/>
          <w:szCs w:val="28"/>
        </w:rPr>
        <w:t>) are as follows:</w:t>
      </w:r>
    </w:p>
    <w:p w:rsidR="00300A6F" w:rsidRDefault="6C3F0E55" w:rsidP="6C3F0E55">
      <w:pPr>
        <w:pStyle w:val="ListParagraph"/>
        <w:numPr>
          <w:ilvl w:val="0"/>
          <w:numId w:val="6"/>
        </w:numPr>
        <w:rPr>
          <w:rFonts w:ascii="Times New Roman" w:eastAsia="Times New Roman" w:hAnsi="Times New Roman"/>
          <w:sz w:val="24"/>
          <w:szCs w:val="24"/>
        </w:rPr>
      </w:pPr>
      <w:r w:rsidRPr="6C3F0E55">
        <w:rPr>
          <w:rFonts w:ascii="Arial" w:eastAsia="Arial" w:hAnsi="Arial" w:cs="Arial"/>
          <w:b/>
          <w:bCs/>
          <w:color w:val="1F497D"/>
          <w:sz w:val="28"/>
          <w:szCs w:val="28"/>
        </w:rPr>
        <w:t xml:space="preserve"> Self Evaluation</w:t>
      </w:r>
    </w:p>
    <w:p w:rsidR="00300A6F" w:rsidRDefault="3E4E4B78" w:rsidP="3E4E4B78">
      <w:pPr>
        <w:pStyle w:val="ListParagraph"/>
        <w:numPr>
          <w:ilvl w:val="1"/>
          <w:numId w:val="6"/>
        </w:numPr>
        <w:rPr>
          <w:rFonts w:ascii="Times New Roman" w:eastAsia="Times New Roman" w:hAnsi="Times New Roman"/>
          <w:sz w:val="24"/>
          <w:szCs w:val="24"/>
        </w:rPr>
      </w:pPr>
      <w:r w:rsidRPr="3E4E4B78">
        <w:rPr>
          <w:rFonts w:ascii="Arial" w:eastAsia="Arial" w:hAnsi="Arial" w:cs="Arial"/>
          <w:color w:val="1F497D"/>
          <w:sz w:val="28"/>
          <w:szCs w:val="28"/>
        </w:rPr>
        <w:t>Creation of rigour at all levels towards improvement using HGIOS4 (training)</w:t>
      </w:r>
    </w:p>
    <w:p w:rsidR="00300A6F" w:rsidRDefault="3E4E4B78" w:rsidP="3E4E4B78">
      <w:pPr>
        <w:pStyle w:val="ListParagraph"/>
        <w:numPr>
          <w:ilvl w:val="1"/>
          <w:numId w:val="6"/>
        </w:numPr>
        <w:rPr>
          <w:rFonts w:ascii="Times New Roman" w:eastAsia="Times New Roman" w:hAnsi="Times New Roman"/>
          <w:sz w:val="24"/>
          <w:szCs w:val="24"/>
        </w:rPr>
      </w:pPr>
      <w:r w:rsidRPr="3E4E4B78">
        <w:rPr>
          <w:rFonts w:ascii="Arial" w:eastAsia="Arial" w:hAnsi="Arial" w:cs="Arial"/>
          <w:color w:val="1F497D"/>
          <w:sz w:val="28"/>
          <w:szCs w:val="28"/>
        </w:rPr>
        <w:t>Calendar of rigour for school with evidence gathered</w:t>
      </w:r>
    </w:p>
    <w:p w:rsidR="00300A6F" w:rsidRDefault="3E4E4B78" w:rsidP="3E4E4B78">
      <w:pPr>
        <w:pStyle w:val="ListParagraph"/>
        <w:numPr>
          <w:ilvl w:val="0"/>
          <w:numId w:val="6"/>
        </w:numPr>
        <w:rPr>
          <w:rFonts w:ascii="Times New Roman" w:eastAsia="Times New Roman" w:hAnsi="Times New Roman"/>
          <w:sz w:val="24"/>
          <w:szCs w:val="24"/>
        </w:rPr>
      </w:pPr>
      <w:r w:rsidRPr="3E4E4B78">
        <w:rPr>
          <w:rFonts w:ascii="Arial" w:eastAsia="Arial" w:hAnsi="Arial" w:cs="Arial"/>
          <w:b/>
          <w:bCs/>
          <w:color w:val="1F497D"/>
          <w:sz w:val="28"/>
          <w:szCs w:val="28"/>
        </w:rPr>
        <w:t xml:space="preserve">Improve Literacy and Numeracy </w:t>
      </w:r>
    </w:p>
    <w:p w:rsidR="00300A6F" w:rsidRDefault="6C3F0E55" w:rsidP="6C3F0E55">
      <w:pPr>
        <w:pStyle w:val="ListParagraph"/>
        <w:numPr>
          <w:ilvl w:val="1"/>
          <w:numId w:val="6"/>
        </w:numPr>
        <w:rPr>
          <w:rFonts w:ascii="Times New Roman" w:eastAsia="Times New Roman" w:hAnsi="Times New Roman"/>
          <w:sz w:val="24"/>
          <w:szCs w:val="24"/>
        </w:rPr>
      </w:pPr>
      <w:r w:rsidRPr="6C3F0E55">
        <w:rPr>
          <w:rFonts w:ascii="Arial" w:eastAsia="Arial" w:hAnsi="Arial" w:cs="Arial"/>
          <w:color w:val="1F497D"/>
          <w:sz w:val="28"/>
          <w:szCs w:val="28"/>
        </w:rPr>
        <w:t xml:space="preserve">Continue </w:t>
      </w:r>
      <w:proofErr w:type="spellStart"/>
      <w:r w:rsidRPr="6C3F0E55">
        <w:rPr>
          <w:rFonts w:ascii="Arial" w:eastAsia="Arial" w:hAnsi="Arial" w:cs="Arial"/>
          <w:color w:val="1F497D"/>
          <w:sz w:val="28"/>
          <w:szCs w:val="28"/>
        </w:rPr>
        <w:t>CfE</w:t>
      </w:r>
      <w:proofErr w:type="spellEnd"/>
      <w:r w:rsidRPr="6C3F0E55">
        <w:rPr>
          <w:rFonts w:ascii="Arial" w:eastAsia="Arial" w:hAnsi="Arial" w:cs="Arial"/>
          <w:color w:val="1F497D"/>
          <w:sz w:val="28"/>
          <w:szCs w:val="28"/>
        </w:rPr>
        <w:t xml:space="preserve"> improvements at all levels and to close the gap in line with our VC.  </w:t>
      </w:r>
    </w:p>
    <w:p w:rsidR="00300A6F" w:rsidRDefault="6C3F0E55" w:rsidP="6C3F0E55">
      <w:pPr>
        <w:pStyle w:val="ListParagraph"/>
        <w:numPr>
          <w:ilvl w:val="1"/>
          <w:numId w:val="6"/>
        </w:numPr>
        <w:rPr>
          <w:rFonts w:ascii="Times New Roman" w:eastAsia="Times New Roman" w:hAnsi="Times New Roman"/>
          <w:sz w:val="24"/>
          <w:szCs w:val="24"/>
        </w:rPr>
      </w:pPr>
      <w:r w:rsidRPr="6C3F0E55">
        <w:rPr>
          <w:rFonts w:ascii="Arial" w:eastAsia="Arial" w:hAnsi="Arial" w:cs="Arial"/>
          <w:color w:val="1F497D"/>
          <w:sz w:val="28"/>
          <w:szCs w:val="28"/>
        </w:rPr>
        <w:t>Individual PTs of Lit and Num will hold and deliver on their individual plans</w:t>
      </w:r>
    </w:p>
    <w:p w:rsidR="00300A6F" w:rsidRDefault="3E4E4B78" w:rsidP="3E4E4B78">
      <w:pPr>
        <w:pStyle w:val="ListParagraph"/>
        <w:numPr>
          <w:ilvl w:val="0"/>
          <w:numId w:val="6"/>
        </w:numPr>
        <w:rPr>
          <w:rFonts w:ascii="Times New Roman" w:eastAsia="Times New Roman" w:hAnsi="Times New Roman"/>
          <w:sz w:val="24"/>
          <w:szCs w:val="24"/>
        </w:rPr>
      </w:pPr>
      <w:r w:rsidRPr="3E4E4B78">
        <w:rPr>
          <w:rFonts w:ascii="Arial" w:eastAsia="Arial" w:hAnsi="Arial" w:cs="Arial"/>
          <w:b/>
          <w:bCs/>
          <w:color w:val="1F497D"/>
          <w:sz w:val="28"/>
          <w:szCs w:val="28"/>
        </w:rPr>
        <w:t>Close the attainment Gap and Employability</w:t>
      </w:r>
    </w:p>
    <w:p w:rsidR="00300A6F" w:rsidRDefault="3E4E4B78" w:rsidP="3E4E4B78">
      <w:pPr>
        <w:pStyle w:val="ListParagraph"/>
        <w:numPr>
          <w:ilvl w:val="1"/>
          <w:numId w:val="6"/>
        </w:numPr>
        <w:rPr>
          <w:rFonts w:ascii="Times New Roman" w:eastAsia="Times New Roman" w:hAnsi="Times New Roman"/>
          <w:sz w:val="24"/>
          <w:szCs w:val="24"/>
        </w:rPr>
      </w:pPr>
      <w:r w:rsidRPr="3E4E4B78">
        <w:rPr>
          <w:rFonts w:ascii="Arial" w:eastAsia="Arial" w:hAnsi="Arial" w:cs="Arial"/>
          <w:color w:val="1F497D"/>
          <w:sz w:val="28"/>
          <w:szCs w:val="28"/>
        </w:rPr>
        <w:t xml:space="preserve">5@3 to be </w:t>
      </w:r>
      <w:r w:rsidR="000C0FC8">
        <w:rPr>
          <w:rFonts w:ascii="Arial" w:eastAsia="Arial" w:hAnsi="Arial" w:cs="Arial"/>
          <w:color w:val="1F497D"/>
          <w:sz w:val="28"/>
          <w:szCs w:val="28"/>
        </w:rPr>
        <w:t xml:space="preserve">at least </w:t>
      </w:r>
      <w:r w:rsidRPr="3E4E4B78">
        <w:rPr>
          <w:rFonts w:ascii="Arial" w:eastAsia="Arial" w:hAnsi="Arial" w:cs="Arial"/>
          <w:color w:val="1F497D"/>
          <w:sz w:val="28"/>
          <w:szCs w:val="28"/>
        </w:rPr>
        <w:t>95% or more</w:t>
      </w:r>
    </w:p>
    <w:p w:rsidR="00300A6F" w:rsidRDefault="3E4E4B78" w:rsidP="3E4E4B78">
      <w:pPr>
        <w:pStyle w:val="ListParagraph"/>
        <w:numPr>
          <w:ilvl w:val="1"/>
          <w:numId w:val="6"/>
        </w:numPr>
        <w:rPr>
          <w:rFonts w:ascii="Times New Roman" w:eastAsia="Times New Roman" w:hAnsi="Times New Roman"/>
          <w:sz w:val="24"/>
          <w:szCs w:val="24"/>
        </w:rPr>
      </w:pPr>
      <w:r w:rsidRPr="3E4E4B78">
        <w:rPr>
          <w:rFonts w:ascii="Arial" w:eastAsia="Arial" w:hAnsi="Arial" w:cs="Arial"/>
          <w:color w:val="1F497D"/>
          <w:sz w:val="28"/>
          <w:szCs w:val="28"/>
        </w:rPr>
        <w:t>96% Sustained positive destinations</w:t>
      </w:r>
    </w:p>
    <w:p w:rsidR="00300A6F" w:rsidRDefault="3E4E4B78" w:rsidP="3E4E4B78">
      <w:pPr>
        <w:pStyle w:val="ListParagraph"/>
        <w:numPr>
          <w:ilvl w:val="1"/>
          <w:numId w:val="6"/>
        </w:numPr>
        <w:rPr>
          <w:rFonts w:ascii="Times New Roman" w:eastAsia="Times New Roman" w:hAnsi="Times New Roman"/>
          <w:sz w:val="24"/>
          <w:szCs w:val="24"/>
        </w:rPr>
      </w:pPr>
      <w:r w:rsidRPr="3E4E4B78">
        <w:rPr>
          <w:rFonts w:ascii="Arial" w:eastAsia="Arial" w:hAnsi="Arial" w:cs="Arial"/>
          <w:color w:val="1F497D"/>
          <w:sz w:val="28"/>
          <w:szCs w:val="28"/>
        </w:rPr>
        <w:t>Implement new tracking system to allow rigour (LAAC, FSM, SIMD, Young carers, Kinship care, EAL...)</w:t>
      </w:r>
    </w:p>
    <w:p w:rsidR="00300A6F" w:rsidRDefault="3E4E4B78" w:rsidP="3E4E4B78">
      <w:pPr>
        <w:pStyle w:val="ListParagraph"/>
        <w:numPr>
          <w:ilvl w:val="1"/>
          <w:numId w:val="6"/>
        </w:numPr>
        <w:rPr>
          <w:rFonts w:ascii="Times New Roman" w:eastAsia="Times New Roman" w:hAnsi="Times New Roman"/>
          <w:sz w:val="24"/>
          <w:szCs w:val="24"/>
        </w:rPr>
      </w:pPr>
      <w:r w:rsidRPr="3E4E4B78">
        <w:rPr>
          <w:rFonts w:ascii="Arial" w:eastAsia="Arial" w:hAnsi="Arial" w:cs="Arial"/>
          <w:color w:val="1F497D"/>
          <w:sz w:val="28"/>
          <w:szCs w:val="28"/>
        </w:rPr>
        <w:t>Increase attendance to at least 90% school average</w:t>
      </w:r>
    </w:p>
    <w:p w:rsidR="00300A6F" w:rsidRDefault="3E4E4B78" w:rsidP="3E4E4B78">
      <w:pPr>
        <w:pStyle w:val="ListParagraph"/>
        <w:numPr>
          <w:ilvl w:val="1"/>
          <w:numId w:val="6"/>
        </w:numPr>
        <w:rPr>
          <w:rFonts w:ascii="Times New Roman" w:eastAsia="Times New Roman" w:hAnsi="Times New Roman"/>
          <w:sz w:val="24"/>
          <w:szCs w:val="24"/>
        </w:rPr>
      </w:pPr>
      <w:r w:rsidRPr="3E4E4B78">
        <w:rPr>
          <w:rFonts w:ascii="Arial" w:eastAsia="Arial" w:hAnsi="Arial" w:cs="Arial"/>
          <w:color w:val="1F497D"/>
          <w:sz w:val="28"/>
          <w:szCs w:val="28"/>
        </w:rPr>
        <w:t>Zero exclusions approach</w:t>
      </w:r>
    </w:p>
    <w:p w:rsidR="00300A6F" w:rsidRPr="004565F1" w:rsidRDefault="3E4E4B78" w:rsidP="3E4E4B78">
      <w:pPr>
        <w:pStyle w:val="ListParagraph"/>
        <w:numPr>
          <w:ilvl w:val="1"/>
          <w:numId w:val="6"/>
        </w:numPr>
        <w:rPr>
          <w:rFonts w:ascii="Times New Roman" w:eastAsia="Times New Roman" w:hAnsi="Times New Roman"/>
          <w:sz w:val="24"/>
          <w:szCs w:val="24"/>
        </w:rPr>
      </w:pPr>
      <w:r w:rsidRPr="3E4E4B78">
        <w:rPr>
          <w:rFonts w:ascii="Arial" w:eastAsia="Arial" w:hAnsi="Arial" w:cs="Arial"/>
          <w:color w:val="1F497D"/>
          <w:sz w:val="28"/>
          <w:szCs w:val="28"/>
        </w:rPr>
        <w:t>Attainment Champions (PEF) to demonstrate impact</w:t>
      </w:r>
    </w:p>
    <w:p w:rsidR="00300A6F" w:rsidRDefault="3E4E4B78" w:rsidP="3E4E4B78">
      <w:pPr>
        <w:pStyle w:val="ListParagraph"/>
        <w:numPr>
          <w:ilvl w:val="0"/>
          <w:numId w:val="6"/>
        </w:numPr>
        <w:rPr>
          <w:rFonts w:ascii="Times New Roman" w:eastAsia="Times New Roman" w:hAnsi="Times New Roman"/>
          <w:sz w:val="24"/>
          <w:szCs w:val="24"/>
        </w:rPr>
      </w:pPr>
      <w:r w:rsidRPr="3E4E4B78">
        <w:rPr>
          <w:rFonts w:ascii="Arial" w:eastAsia="Arial" w:hAnsi="Arial" w:cs="Arial"/>
          <w:b/>
          <w:bCs/>
          <w:color w:val="1F497D"/>
          <w:sz w:val="28"/>
          <w:szCs w:val="28"/>
        </w:rPr>
        <w:t>Health and Wellbeing</w:t>
      </w:r>
    </w:p>
    <w:p w:rsidR="00300A6F" w:rsidRDefault="3E4E4B78" w:rsidP="3E4E4B78">
      <w:pPr>
        <w:pStyle w:val="ListParagraph"/>
        <w:numPr>
          <w:ilvl w:val="1"/>
          <w:numId w:val="6"/>
        </w:numPr>
        <w:rPr>
          <w:rFonts w:ascii="Times New Roman" w:eastAsia="Times New Roman" w:hAnsi="Times New Roman"/>
          <w:sz w:val="24"/>
          <w:szCs w:val="24"/>
        </w:rPr>
      </w:pPr>
      <w:r w:rsidRPr="3E4E4B78">
        <w:rPr>
          <w:rFonts w:ascii="Arial" w:eastAsia="Arial" w:hAnsi="Arial" w:cs="Arial"/>
          <w:color w:val="1F497D"/>
          <w:sz w:val="28"/>
          <w:szCs w:val="28"/>
        </w:rPr>
        <w:t>Implement new pastoral structure</w:t>
      </w:r>
    </w:p>
    <w:p w:rsidR="00300A6F" w:rsidRDefault="3E4E4B78" w:rsidP="3E4E4B78">
      <w:pPr>
        <w:pStyle w:val="ListParagraph"/>
        <w:numPr>
          <w:ilvl w:val="2"/>
          <w:numId w:val="6"/>
        </w:numPr>
        <w:rPr>
          <w:rFonts w:ascii="Times New Roman" w:eastAsia="Times New Roman" w:hAnsi="Times New Roman"/>
          <w:sz w:val="24"/>
          <w:szCs w:val="24"/>
        </w:rPr>
      </w:pPr>
      <w:r w:rsidRPr="3E4E4B78">
        <w:rPr>
          <w:rFonts w:ascii="Arial" w:eastAsia="Arial" w:hAnsi="Arial" w:cs="Arial"/>
          <w:color w:val="1F497D"/>
          <w:sz w:val="28"/>
          <w:szCs w:val="28"/>
        </w:rPr>
        <w:t>Appoint Pupil Care and Welfare Officers</w:t>
      </w:r>
    </w:p>
    <w:p w:rsidR="00300A6F" w:rsidRDefault="3E4E4B78" w:rsidP="3E4E4B78">
      <w:pPr>
        <w:pStyle w:val="ListParagraph"/>
        <w:numPr>
          <w:ilvl w:val="1"/>
          <w:numId w:val="6"/>
        </w:numPr>
        <w:rPr>
          <w:rFonts w:ascii="Times New Roman" w:eastAsia="Times New Roman" w:hAnsi="Times New Roman"/>
          <w:sz w:val="24"/>
          <w:szCs w:val="24"/>
        </w:rPr>
      </w:pPr>
      <w:r w:rsidRPr="3E4E4B78">
        <w:rPr>
          <w:rFonts w:ascii="Arial" w:eastAsia="Arial" w:hAnsi="Arial" w:cs="Arial"/>
          <w:color w:val="1F497D"/>
          <w:sz w:val="28"/>
          <w:szCs w:val="28"/>
        </w:rPr>
        <w:t>Implement Restorative practice (relationships and professionalism) – reduce exclusions</w:t>
      </w:r>
    </w:p>
    <w:p w:rsidR="00300A6F" w:rsidRDefault="3E4E4B78" w:rsidP="3E4E4B78">
      <w:pPr>
        <w:pStyle w:val="ListParagraph"/>
        <w:numPr>
          <w:ilvl w:val="1"/>
          <w:numId w:val="6"/>
        </w:numPr>
        <w:rPr>
          <w:rFonts w:ascii="Times New Roman" w:eastAsia="Times New Roman" w:hAnsi="Times New Roman"/>
          <w:sz w:val="24"/>
          <w:szCs w:val="24"/>
        </w:rPr>
      </w:pPr>
      <w:r w:rsidRPr="3E4E4B78">
        <w:rPr>
          <w:rFonts w:ascii="Arial" w:eastAsia="Arial" w:hAnsi="Arial" w:cs="Arial"/>
          <w:color w:val="1F497D"/>
          <w:sz w:val="28"/>
          <w:szCs w:val="28"/>
        </w:rPr>
        <w:t>Mental Wellbeing ambassadors implemented</w:t>
      </w:r>
    </w:p>
    <w:p w:rsidR="00300A6F" w:rsidRDefault="3E4E4B78" w:rsidP="3E4E4B78">
      <w:pPr>
        <w:pStyle w:val="ListParagraph"/>
        <w:numPr>
          <w:ilvl w:val="1"/>
          <w:numId w:val="6"/>
        </w:numPr>
        <w:rPr>
          <w:rFonts w:ascii="Times New Roman" w:eastAsia="Times New Roman" w:hAnsi="Times New Roman"/>
          <w:sz w:val="24"/>
          <w:szCs w:val="24"/>
        </w:rPr>
      </w:pPr>
      <w:r w:rsidRPr="3E4E4B78">
        <w:rPr>
          <w:rFonts w:ascii="Arial" w:eastAsia="Arial" w:hAnsi="Arial" w:cs="Arial"/>
          <w:color w:val="1F497D"/>
          <w:sz w:val="28"/>
          <w:szCs w:val="28"/>
        </w:rPr>
        <w:t>Mentors in Violence programme implemented</w:t>
      </w:r>
    </w:p>
    <w:p w:rsidR="00300A6F" w:rsidRPr="00F10176" w:rsidRDefault="3E4E4B78" w:rsidP="3E4E4B78">
      <w:pPr>
        <w:pStyle w:val="ListParagraph"/>
        <w:numPr>
          <w:ilvl w:val="1"/>
          <w:numId w:val="6"/>
        </w:numPr>
        <w:rPr>
          <w:rFonts w:ascii="Times New Roman" w:eastAsia="Times New Roman" w:hAnsi="Times New Roman"/>
          <w:sz w:val="24"/>
          <w:szCs w:val="24"/>
        </w:rPr>
      </w:pPr>
      <w:r w:rsidRPr="3E4E4B78">
        <w:rPr>
          <w:rFonts w:ascii="Arial" w:eastAsia="Arial" w:hAnsi="Arial" w:cs="Arial"/>
          <w:color w:val="1F497D"/>
          <w:sz w:val="28"/>
          <w:szCs w:val="28"/>
        </w:rPr>
        <w:t>LGBT charter – silver at least</w:t>
      </w:r>
    </w:p>
    <w:p w:rsidR="00F10176" w:rsidRDefault="00F10176" w:rsidP="00F10176"/>
    <w:p w:rsidR="00F10176" w:rsidRDefault="00F10176" w:rsidP="00F10176"/>
    <w:p w:rsidR="00F10176" w:rsidRPr="00F10176" w:rsidRDefault="00F10176" w:rsidP="00F10176"/>
    <w:p w:rsidR="00300A6F" w:rsidRDefault="3E4E4B78" w:rsidP="3E4E4B78">
      <w:pPr>
        <w:pStyle w:val="ListParagraph"/>
        <w:numPr>
          <w:ilvl w:val="0"/>
          <w:numId w:val="6"/>
        </w:numPr>
        <w:rPr>
          <w:rFonts w:ascii="Times New Roman" w:eastAsia="Times New Roman" w:hAnsi="Times New Roman"/>
          <w:sz w:val="24"/>
          <w:szCs w:val="24"/>
        </w:rPr>
      </w:pPr>
      <w:r w:rsidRPr="3E4E4B78">
        <w:rPr>
          <w:rFonts w:ascii="Arial" w:eastAsia="Arial" w:hAnsi="Arial" w:cs="Arial"/>
          <w:b/>
          <w:bCs/>
          <w:color w:val="1F497D"/>
          <w:sz w:val="28"/>
          <w:szCs w:val="28"/>
        </w:rPr>
        <w:lastRenderedPageBreak/>
        <w:t>Learning Teaching and Assessment</w:t>
      </w:r>
    </w:p>
    <w:p w:rsidR="00300A6F" w:rsidRDefault="5D5A1ECE" w:rsidP="5D5A1ECE">
      <w:pPr>
        <w:pStyle w:val="ListParagraph"/>
        <w:numPr>
          <w:ilvl w:val="1"/>
          <w:numId w:val="6"/>
        </w:numPr>
        <w:rPr>
          <w:rFonts w:ascii="Times New Roman" w:eastAsia="Times New Roman" w:hAnsi="Times New Roman"/>
          <w:sz w:val="24"/>
          <w:szCs w:val="24"/>
        </w:rPr>
      </w:pPr>
      <w:r w:rsidRPr="5D5A1ECE">
        <w:rPr>
          <w:rFonts w:ascii="Arial" w:eastAsia="Arial" w:hAnsi="Arial" w:cs="Arial"/>
          <w:color w:val="1F497D"/>
          <w:sz w:val="28"/>
          <w:szCs w:val="28"/>
        </w:rPr>
        <w:t>Learner conversations an feedback (tied to new tracking system, PEF Attainment Champions and restorative practice)</w:t>
      </w:r>
    </w:p>
    <w:p w:rsidR="00300A6F" w:rsidRDefault="3E4E4B78" w:rsidP="3E4E4B78">
      <w:pPr>
        <w:pStyle w:val="ListParagraph"/>
        <w:numPr>
          <w:ilvl w:val="1"/>
          <w:numId w:val="6"/>
        </w:numPr>
        <w:rPr>
          <w:rFonts w:ascii="Times New Roman" w:eastAsia="Times New Roman" w:hAnsi="Times New Roman"/>
          <w:sz w:val="24"/>
          <w:szCs w:val="24"/>
        </w:rPr>
      </w:pPr>
      <w:r w:rsidRPr="3E4E4B78">
        <w:rPr>
          <w:rFonts w:ascii="Arial" w:eastAsia="Arial" w:hAnsi="Arial" w:cs="Arial"/>
          <w:color w:val="1F497D"/>
          <w:sz w:val="28"/>
          <w:szCs w:val="28"/>
        </w:rPr>
        <w:t>Digital pedagogy and training (Glow, Google Suite...)</w:t>
      </w:r>
    </w:p>
    <w:p w:rsidR="00300A6F" w:rsidRDefault="6C3F0E55" w:rsidP="6C3F0E55">
      <w:pPr>
        <w:pStyle w:val="ListParagraph"/>
        <w:numPr>
          <w:ilvl w:val="1"/>
          <w:numId w:val="6"/>
        </w:numPr>
        <w:rPr>
          <w:rFonts w:ascii="Times New Roman" w:eastAsia="Times New Roman" w:hAnsi="Times New Roman"/>
          <w:sz w:val="24"/>
          <w:szCs w:val="24"/>
        </w:rPr>
      </w:pPr>
      <w:r w:rsidRPr="6C3F0E55">
        <w:rPr>
          <w:rFonts w:ascii="Arial" w:eastAsia="Arial" w:hAnsi="Arial" w:cs="Arial"/>
          <w:color w:val="1F497D"/>
          <w:sz w:val="28"/>
          <w:szCs w:val="28"/>
        </w:rPr>
        <w:t xml:space="preserve">Moderation of </w:t>
      </w:r>
      <w:proofErr w:type="spellStart"/>
      <w:r w:rsidRPr="6C3F0E55">
        <w:rPr>
          <w:rFonts w:ascii="Arial" w:eastAsia="Arial" w:hAnsi="Arial" w:cs="Arial"/>
          <w:color w:val="1F497D"/>
          <w:sz w:val="28"/>
          <w:szCs w:val="28"/>
        </w:rPr>
        <w:t>CfE</w:t>
      </w:r>
      <w:proofErr w:type="spellEnd"/>
      <w:r w:rsidRPr="6C3F0E55">
        <w:rPr>
          <w:rFonts w:ascii="Arial" w:eastAsia="Arial" w:hAnsi="Arial" w:cs="Arial"/>
          <w:color w:val="1F497D"/>
          <w:sz w:val="28"/>
          <w:szCs w:val="28"/>
        </w:rPr>
        <w:t xml:space="preserve"> levels to ensure a holistic approach</w:t>
      </w:r>
    </w:p>
    <w:p w:rsidR="00300A6F" w:rsidRDefault="3E4E4B78" w:rsidP="3E4E4B78">
      <w:pPr>
        <w:pStyle w:val="ListParagraph"/>
        <w:numPr>
          <w:ilvl w:val="0"/>
          <w:numId w:val="6"/>
        </w:numPr>
        <w:rPr>
          <w:rFonts w:ascii="Times New Roman" w:eastAsia="Times New Roman" w:hAnsi="Times New Roman"/>
          <w:sz w:val="24"/>
          <w:szCs w:val="24"/>
        </w:rPr>
      </w:pPr>
      <w:r w:rsidRPr="3E4E4B78">
        <w:rPr>
          <w:rFonts w:ascii="Arial" w:eastAsia="Arial" w:hAnsi="Arial" w:cs="Arial"/>
          <w:b/>
          <w:bCs/>
          <w:color w:val="1F497D"/>
          <w:sz w:val="28"/>
          <w:szCs w:val="28"/>
        </w:rPr>
        <w:t>Curriculum</w:t>
      </w:r>
    </w:p>
    <w:p w:rsidR="00300A6F" w:rsidRDefault="3E4E4B78" w:rsidP="3E4E4B78">
      <w:pPr>
        <w:pStyle w:val="ListParagraph"/>
        <w:numPr>
          <w:ilvl w:val="1"/>
          <w:numId w:val="6"/>
        </w:numPr>
        <w:rPr>
          <w:rFonts w:ascii="Times New Roman" w:eastAsia="Times New Roman" w:hAnsi="Times New Roman"/>
          <w:sz w:val="24"/>
          <w:szCs w:val="24"/>
        </w:rPr>
      </w:pPr>
      <w:r w:rsidRPr="3E4E4B78">
        <w:rPr>
          <w:rFonts w:ascii="Arial" w:eastAsia="Arial" w:hAnsi="Arial" w:cs="Arial"/>
          <w:color w:val="1F497D"/>
          <w:sz w:val="28"/>
          <w:szCs w:val="28"/>
        </w:rPr>
        <w:t>Digital and Data curriculum for all reviewed</w:t>
      </w:r>
    </w:p>
    <w:p w:rsidR="00300A6F" w:rsidRDefault="3E4E4B78" w:rsidP="3E4E4B78">
      <w:pPr>
        <w:pStyle w:val="ListParagraph"/>
        <w:numPr>
          <w:ilvl w:val="1"/>
          <w:numId w:val="6"/>
        </w:numPr>
        <w:rPr>
          <w:rFonts w:ascii="Times New Roman" w:eastAsia="Times New Roman" w:hAnsi="Times New Roman"/>
          <w:sz w:val="24"/>
          <w:szCs w:val="24"/>
        </w:rPr>
      </w:pPr>
      <w:r w:rsidRPr="3E4E4B78">
        <w:rPr>
          <w:rFonts w:ascii="Arial" w:eastAsia="Arial" w:hAnsi="Arial" w:cs="Arial"/>
          <w:color w:val="1F497D"/>
          <w:sz w:val="28"/>
          <w:szCs w:val="28"/>
        </w:rPr>
        <w:t>Profiling for students created</w:t>
      </w:r>
    </w:p>
    <w:p w:rsidR="00300A6F" w:rsidRDefault="5D5A1ECE" w:rsidP="5D5A1ECE">
      <w:pPr>
        <w:pStyle w:val="ListParagraph"/>
        <w:numPr>
          <w:ilvl w:val="1"/>
          <w:numId w:val="6"/>
        </w:numPr>
        <w:rPr>
          <w:rFonts w:ascii="Times New Roman" w:eastAsia="Times New Roman" w:hAnsi="Times New Roman"/>
          <w:sz w:val="24"/>
          <w:szCs w:val="24"/>
        </w:rPr>
      </w:pPr>
      <w:r w:rsidRPr="5D5A1ECE">
        <w:rPr>
          <w:rFonts w:ascii="Arial" w:eastAsia="Arial" w:hAnsi="Arial" w:cs="Arial"/>
          <w:color w:val="1F497D"/>
          <w:sz w:val="28"/>
          <w:szCs w:val="28"/>
        </w:rPr>
        <w:t>Develop our DYW strategy with Higher Ed, Further Ed, Businesses and 3 sector</w:t>
      </w:r>
    </w:p>
    <w:p w:rsidR="00300A6F" w:rsidRDefault="3E4E4B78" w:rsidP="00514885">
      <w:r w:rsidRPr="3E4E4B78">
        <w:rPr>
          <w:rFonts w:ascii="Arial" w:eastAsia="Arial" w:hAnsi="Arial" w:cs="Arial"/>
          <w:color w:val="1F497D"/>
          <w:sz w:val="28"/>
          <w:szCs w:val="28"/>
        </w:rPr>
        <w:t xml:space="preserve"> </w:t>
      </w:r>
    </w:p>
    <w:p w:rsidR="00300A6F" w:rsidRDefault="00585B73" w:rsidP="00514885">
      <w:r>
        <w:rPr>
          <w:rFonts w:ascii="Arial" w:eastAsia="Arial" w:hAnsi="Arial" w:cs="Arial"/>
          <w:color w:val="1F497D"/>
          <w:sz w:val="28"/>
          <w:szCs w:val="28"/>
        </w:rPr>
        <w:t>We</w:t>
      </w:r>
      <w:r w:rsidR="3E4E4B78" w:rsidRPr="3E4E4B78">
        <w:rPr>
          <w:rFonts w:ascii="Arial" w:eastAsia="Arial" w:hAnsi="Arial" w:cs="Arial"/>
          <w:color w:val="1F497D"/>
          <w:sz w:val="28"/>
          <w:szCs w:val="28"/>
        </w:rPr>
        <w:t xml:space="preserve"> have also re-evaluated our school’s capacity for improvement</w:t>
      </w:r>
      <w:r>
        <w:rPr>
          <w:rFonts w:ascii="Arial" w:eastAsia="Arial" w:hAnsi="Arial" w:cs="Arial"/>
          <w:color w:val="1F497D"/>
          <w:sz w:val="28"/>
          <w:szCs w:val="28"/>
        </w:rPr>
        <w:t>.</w:t>
      </w:r>
    </w:p>
    <w:p w:rsidR="00300A6F" w:rsidRDefault="00300A6F" w:rsidP="3E4E4B78">
      <w:pPr>
        <w:rPr>
          <w:rFonts w:ascii="Arial" w:eastAsia="Arial" w:hAnsi="Arial" w:cs="Arial"/>
          <w:b/>
          <w:bCs/>
          <w:sz w:val="28"/>
          <w:szCs w:val="28"/>
        </w:rPr>
      </w:pPr>
    </w:p>
    <w:p w:rsidR="004565F1" w:rsidRDefault="004565F1" w:rsidP="00514885"/>
    <w:p w:rsidR="00300A6F" w:rsidRDefault="00B201F1" w:rsidP="00514885">
      <w:r>
        <w:br w:type="page"/>
      </w:r>
    </w:p>
    <w:p w:rsidR="00300A6F" w:rsidRDefault="3E4E4B78" w:rsidP="3E4E4B78">
      <w:pPr>
        <w:rPr>
          <w:rFonts w:ascii="Arial" w:eastAsia="Arial" w:hAnsi="Arial" w:cs="Arial"/>
          <w:b/>
          <w:bCs/>
          <w:sz w:val="28"/>
          <w:szCs w:val="28"/>
        </w:rPr>
      </w:pPr>
      <w:r w:rsidRPr="3E4E4B78">
        <w:rPr>
          <w:rFonts w:ascii="Arial" w:eastAsia="Arial" w:hAnsi="Arial" w:cs="Arial"/>
          <w:b/>
          <w:bCs/>
          <w:sz w:val="28"/>
          <w:szCs w:val="28"/>
        </w:rPr>
        <w:lastRenderedPageBreak/>
        <w:t>2. Priority Summary and High Level Strategic Targets</w:t>
      </w:r>
    </w:p>
    <w:p w:rsidR="00CA36A2" w:rsidRPr="00CA36A2" w:rsidRDefault="00CA36A2" w:rsidP="00514885">
      <w:pPr>
        <w:rPr>
          <w:rFonts w:ascii="Arial" w:hAnsi="Arial" w:cs="Arial"/>
          <w:b/>
          <w:bCs/>
          <w:sz w:val="28"/>
          <w:szCs w:val="22"/>
        </w:rPr>
      </w:pPr>
    </w:p>
    <w:tbl>
      <w:tblPr>
        <w:tblW w:w="0" w:type="auto"/>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17"/>
        <w:gridCol w:w="3549"/>
        <w:gridCol w:w="7088"/>
        <w:gridCol w:w="3253"/>
      </w:tblGrid>
      <w:tr w:rsidR="004A01A5" w:rsidTr="00C73EEA">
        <w:trPr>
          <w:trHeight w:val="673"/>
        </w:trPr>
        <w:tc>
          <w:tcPr>
            <w:tcW w:w="1017" w:type="dxa"/>
            <w:shd w:val="clear" w:color="auto" w:fill="92D050"/>
          </w:tcPr>
          <w:p w:rsidR="004A01A5" w:rsidRPr="00514885" w:rsidRDefault="3E4E4B78" w:rsidP="3E4E4B78">
            <w:pPr>
              <w:ind w:left="30"/>
              <w:rPr>
                <w:rFonts w:ascii="Arial" w:eastAsia="Arial" w:hAnsi="Arial" w:cs="Arial"/>
                <w:b/>
                <w:bCs/>
                <w:sz w:val="22"/>
                <w:szCs w:val="22"/>
              </w:rPr>
            </w:pPr>
            <w:r w:rsidRPr="3E4E4B78">
              <w:rPr>
                <w:rFonts w:ascii="Arial" w:eastAsia="Arial" w:hAnsi="Arial" w:cs="Arial"/>
                <w:b/>
                <w:bCs/>
                <w:sz w:val="22"/>
                <w:szCs w:val="22"/>
              </w:rPr>
              <w:t>Priority No.</w:t>
            </w:r>
          </w:p>
          <w:p w:rsidR="004A01A5" w:rsidRPr="00CF6D22" w:rsidRDefault="004A01A5" w:rsidP="004A01A5">
            <w:pPr>
              <w:pStyle w:val="Header"/>
              <w:ind w:left="12990" w:firstLine="720"/>
              <w:rPr>
                <w:rFonts w:ascii="Arial" w:hAnsi="Arial" w:cs="Arial"/>
                <w:b/>
                <w:bCs/>
                <w:sz w:val="22"/>
                <w:szCs w:val="22"/>
              </w:rPr>
            </w:pPr>
          </w:p>
        </w:tc>
        <w:tc>
          <w:tcPr>
            <w:tcW w:w="3549" w:type="dxa"/>
            <w:shd w:val="clear" w:color="auto" w:fill="92D050"/>
          </w:tcPr>
          <w:p w:rsidR="004A01A5" w:rsidRDefault="3E4E4B78" w:rsidP="3E4E4B78">
            <w:pPr>
              <w:rPr>
                <w:rFonts w:ascii="Arial" w:eastAsia="Arial" w:hAnsi="Arial" w:cs="Arial"/>
                <w:b/>
                <w:bCs/>
                <w:sz w:val="22"/>
                <w:szCs w:val="22"/>
              </w:rPr>
            </w:pPr>
            <w:r w:rsidRPr="3E4E4B78">
              <w:rPr>
                <w:rFonts w:ascii="Arial" w:eastAsia="Arial" w:hAnsi="Arial" w:cs="Arial"/>
                <w:b/>
                <w:bCs/>
                <w:sz w:val="22"/>
                <w:szCs w:val="22"/>
              </w:rPr>
              <w:t>Priority Area / Theme</w:t>
            </w:r>
          </w:p>
          <w:p w:rsidR="004A01A5" w:rsidRDefault="004A01A5">
            <w:pPr>
              <w:rPr>
                <w:rFonts w:ascii="Arial" w:hAnsi="Arial" w:cs="Arial"/>
                <w:b/>
                <w:bCs/>
                <w:sz w:val="22"/>
                <w:szCs w:val="22"/>
              </w:rPr>
            </w:pPr>
          </w:p>
          <w:p w:rsidR="004A01A5" w:rsidRPr="00CF6D22" w:rsidRDefault="004A01A5" w:rsidP="004A01A5">
            <w:pPr>
              <w:pStyle w:val="Header"/>
              <w:rPr>
                <w:rFonts w:ascii="Arial" w:hAnsi="Arial" w:cs="Arial"/>
                <w:b/>
                <w:bCs/>
                <w:sz w:val="22"/>
                <w:szCs w:val="22"/>
              </w:rPr>
            </w:pPr>
          </w:p>
        </w:tc>
        <w:tc>
          <w:tcPr>
            <w:tcW w:w="7088" w:type="dxa"/>
            <w:shd w:val="clear" w:color="auto" w:fill="92D050"/>
          </w:tcPr>
          <w:p w:rsidR="004A01A5" w:rsidRDefault="3E4E4B78" w:rsidP="3E4E4B78">
            <w:pPr>
              <w:rPr>
                <w:rFonts w:ascii="Arial" w:eastAsia="Arial" w:hAnsi="Arial" w:cs="Arial"/>
                <w:b/>
                <w:bCs/>
                <w:sz w:val="22"/>
                <w:szCs w:val="22"/>
              </w:rPr>
            </w:pPr>
            <w:r w:rsidRPr="3E4E4B78">
              <w:rPr>
                <w:rFonts w:ascii="Arial" w:eastAsia="Arial" w:hAnsi="Arial" w:cs="Arial"/>
                <w:b/>
                <w:bCs/>
                <w:sz w:val="22"/>
                <w:szCs w:val="22"/>
              </w:rPr>
              <w:t>Key Actions to meet targets</w:t>
            </w:r>
          </w:p>
          <w:p w:rsidR="004A01A5" w:rsidRPr="00CF6D22" w:rsidRDefault="004A01A5" w:rsidP="004A01A5">
            <w:pPr>
              <w:pStyle w:val="Header"/>
              <w:rPr>
                <w:rFonts w:ascii="Arial" w:hAnsi="Arial" w:cs="Arial"/>
                <w:b/>
                <w:bCs/>
                <w:sz w:val="22"/>
                <w:szCs w:val="22"/>
              </w:rPr>
            </w:pPr>
          </w:p>
        </w:tc>
        <w:tc>
          <w:tcPr>
            <w:tcW w:w="3253" w:type="dxa"/>
            <w:shd w:val="clear" w:color="auto" w:fill="92D050"/>
          </w:tcPr>
          <w:p w:rsidR="004A01A5" w:rsidRPr="000D6491" w:rsidRDefault="3E4E4B78" w:rsidP="3E4E4B78">
            <w:pPr>
              <w:rPr>
                <w:rFonts w:ascii="Arial" w:eastAsia="Arial" w:hAnsi="Arial" w:cs="Arial"/>
                <w:i/>
                <w:iCs/>
                <w:sz w:val="22"/>
                <w:szCs w:val="22"/>
              </w:rPr>
            </w:pPr>
            <w:r w:rsidRPr="3E4E4B78">
              <w:rPr>
                <w:rFonts w:ascii="Arial" w:eastAsia="Arial" w:hAnsi="Arial" w:cs="Arial"/>
                <w:b/>
                <w:bCs/>
                <w:sz w:val="22"/>
                <w:szCs w:val="22"/>
              </w:rPr>
              <w:t xml:space="preserve">Expected outcomes for learners which are measurable and/ or observable </w:t>
            </w:r>
            <w:r w:rsidRPr="3E4E4B78">
              <w:rPr>
                <w:rFonts w:ascii="Arial" w:eastAsia="Arial" w:hAnsi="Arial" w:cs="Arial"/>
                <w:i/>
                <w:iCs/>
                <w:sz w:val="22"/>
                <w:szCs w:val="22"/>
              </w:rPr>
              <w:t>– please refer to LA targets in PPP 69</w:t>
            </w:r>
          </w:p>
          <w:p w:rsidR="004A01A5" w:rsidRPr="00CF6D22" w:rsidRDefault="004A01A5" w:rsidP="004A01A5">
            <w:pPr>
              <w:pStyle w:val="Header"/>
              <w:rPr>
                <w:rFonts w:ascii="Arial" w:hAnsi="Arial" w:cs="Arial"/>
                <w:b/>
                <w:bCs/>
                <w:sz w:val="22"/>
                <w:szCs w:val="22"/>
              </w:rPr>
            </w:pPr>
          </w:p>
        </w:tc>
      </w:tr>
      <w:tr w:rsidR="00DD7B91" w:rsidTr="00C73EEA">
        <w:tblPrEx>
          <w:tblLook w:val="00A0" w:firstRow="1" w:lastRow="0" w:firstColumn="1" w:lastColumn="0" w:noHBand="0" w:noVBand="0"/>
        </w:tblPrEx>
        <w:tc>
          <w:tcPr>
            <w:tcW w:w="1017" w:type="dxa"/>
          </w:tcPr>
          <w:p w:rsidR="00DD7B91" w:rsidRDefault="00DD7B91" w:rsidP="009E5790">
            <w:pPr>
              <w:pStyle w:val="Header"/>
              <w:tabs>
                <w:tab w:val="clear" w:pos="4153"/>
                <w:tab w:val="clear" w:pos="8306"/>
              </w:tabs>
              <w:jc w:val="center"/>
              <w:rPr>
                <w:rFonts w:ascii="Arial" w:hAnsi="Arial" w:cs="Arial"/>
                <w:b/>
                <w:bCs/>
                <w:sz w:val="22"/>
                <w:szCs w:val="22"/>
              </w:rPr>
            </w:pPr>
          </w:p>
          <w:p w:rsidR="00DD7B91" w:rsidRDefault="00DD7B91" w:rsidP="009E5790">
            <w:pPr>
              <w:pStyle w:val="Header"/>
              <w:tabs>
                <w:tab w:val="clear" w:pos="4153"/>
                <w:tab w:val="clear" w:pos="8306"/>
              </w:tabs>
              <w:jc w:val="center"/>
              <w:rPr>
                <w:rFonts w:ascii="Arial" w:hAnsi="Arial" w:cs="Arial"/>
                <w:b/>
                <w:bCs/>
                <w:sz w:val="22"/>
                <w:szCs w:val="22"/>
              </w:rPr>
            </w:pPr>
          </w:p>
          <w:p w:rsidR="00DD7B91" w:rsidRDefault="00DD7B91" w:rsidP="009E5790">
            <w:pPr>
              <w:pStyle w:val="Header"/>
              <w:tabs>
                <w:tab w:val="clear" w:pos="4153"/>
                <w:tab w:val="clear" w:pos="8306"/>
              </w:tabs>
              <w:jc w:val="center"/>
              <w:rPr>
                <w:rFonts w:ascii="Arial" w:hAnsi="Arial" w:cs="Arial"/>
                <w:b/>
                <w:bCs/>
                <w:sz w:val="22"/>
                <w:szCs w:val="22"/>
              </w:rPr>
            </w:pPr>
          </w:p>
          <w:p w:rsidR="00DD7B91" w:rsidRDefault="005B1A1E" w:rsidP="009E5790">
            <w:pPr>
              <w:pStyle w:val="Header"/>
              <w:tabs>
                <w:tab w:val="clear" w:pos="4153"/>
                <w:tab w:val="clear" w:pos="8306"/>
              </w:tabs>
              <w:jc w:val="center"/>
              <w:rPr>
                <w:rFonts w:ascii="Arial" w:hAnsi="Arial" w:cs="Arial"/>
                <w:b/>
                <w:bCs/>
                <w:sz w:val="22"/>
                <w:szCs w:val="22"/>
              </w:rPr>
            </w:pPr>
            <w:r>
              <w:rPr>
                <w:rFonts w:ascii="Arial" w:hAnsi="Arial" w:cs="Arial"/>
                <w:b/>
                <w:bCs/>
                <w:sz w:val="22"/>
                <w:szCs w:val="22"/>
              </w:rPr>
              <w:t>1</w:t>
            </w:r>
          </w:p>
          <w:p w:rsidR="00DD7B91" w:rsidRDefault="00DD7B91" w:rsidP="009E5790">
            <w:pPr>
              <w:pStyle w:val="Header"/>
              <w:tabs>
                <w:tab w:val="clear" w:pos="4153"/>
                <w:tab w:val="clear" w:pos="8306"/>
              </w:tabs>
              <w:jc w:val="center"/>
              <w:rPr>
                <w:rFonts w:ascii="Arial" w:hAnsi="Arial" w:cs="Arial"/>
                <w:b/>
                <w:bCs/>
                <w:sz w:val="22"/>
                <w:szCs w:val="22"/>
              </w:rPr>
            </w:pPr>
          </w:p>
          <w:p w:rsidR="00DD7B91" w:rsidRPr="00CF6D22" w:rsidRDefault="00DD7B91" w:rsidP="009E5790">
            <w:pPr>
              <w:pStyle w:val="Header"/>
              <w:tabs>
                <w:tab w:val="clear" w:pos="4153"/>
                <w:tab w:val="clear" w:pos="8306"/>
              </w:tabs>
              <w:jc w:val="center"/>
              <w:rPr>
                <w:rFonts w:ascii="Arial" w:hAnsi="Arial" w:cs="Arial"/>
                <w:b/>
                <w:bCs/>
                <w:sz w:val="22"/>
                <w:szCs w:val="22"/>
              </w:rPr>
            </w:pPr>
          </w:p>
        </w:tc>
        <w:tc>
          <w:tcPr>
            <w:tcW w:w="3549" w:type="dxa"/>
          </w:tcPr>
          <w:p w:rsidR="007F4E04" w:rsidRDefault="007F4E04" w:rsidP="009E5790">
            <w:pPr>
              <w:rPr>
                <w:rFonts w:ascii="Arial" w:eastAsia="Arial" w:hAnsi="Arial" w:cs="Arial"/>
                <w:b/>
                <w:bCs/>
                <w:sz w:val="22"/>
                <w:szCs w:val="22"/>
              </w:rPr>
            </w:pPr>
          </w:p>
          <w:p w:rsidR="007F4E04" w:rsidRDefault="007F4E04" w:rsidP="009E5790">
            <w:pPr>
              <w:rPr>
                <w:rFonts w:ascii="Arial" w:eastAsia="Arial" w:hAnsi="Arial" w:cs="Arial"/>
                <w:b/>
                <w:bCs/>
                <w:sz w:val="22"/>
                <w:szCs w:val="22"/>
              </w:rPr>
            </w:pPr>
          </w:p>
          <w:p w:rsidR="007F4E04" w:rsidRDefault="007F4E04" w:rsidP="009E5790">
            <w:pPr>
              <w:rPr>
                <w:rFonts w:ascii="Arial" w:eastAsia="Arial" w:hAnsi="Arial" w:cs="Arial"/>
                <w:b/>
                <w:bCs/>
                <w:sz w:val="22"/>
                <w:szCs w:val="22"/>
              </w:rPr>
            </w:pPr>
          </w:p>
          <w:p w:rsidR="00DD7B91" w:rsidRPr="3E4E4B78" w:rsidRDefault="005B1A1E" w:rsidP="009E5790">
            <w:pPr>
              <w:rPr>
                <w:rFonts w:ascii="Arial" w:eastAsia="Arial" w:hAnsi="Arial" w:cs="Arial"/>
                <w:b/>
                <w:bCs/>
                <w:sz w:val="22"/>
                <w:szCs w:val="22"/>
              </w:rPr>
            </w:pPr>
            <w:r>
              <w:rPr>
                <w:rFonts w:ascii="Arial" w:eastAsia="Arial" w:hAnsi="Arial" w:cs="Arial"/>
                <w:b/>
                <w:bCs/>
                <w:sz w:val="22"/>
                <w:szCs w:val="22"/>
              </w:rPr>
              <w:t>Raise Attainment</w:t>
            </w:r>
          </w:p>
        </w:tc>
        <w:tc>
          <w:tcPr>
            <w:tcW w:w="7088" w:type="dxa"/>
          </w:tcPr>
          <w:p w:rsidR="005B1A1E" w:rsidRPr="005B1A1E" w:rsidRDefault="005B1A1E" w:rsidP="005B1A1E">
            <w:pPr>
              <w:rPr>
                <w:sz w:val="22"/>
                <w:szCs w:val="22"/>
              </w:rPr>
            </w:pPr>
            <w:proofErr w:type="spellStart"/>
            <w:r w:rsidRPr="005B1A1E">
              <w:rPr>
                <w:rFonts w:ascii="Arial" w:eastAsia="Arial" w:hAnsi="Arial" w:cs="Arial"/>
                <w:b/>
                <w:bCs/>
                <w:sz w:val="22"/>
                <w:szCs w:val="22"/>
              </w:rPr>
              <w:t>Self Evaluation</w:t>
            </w:r>
            <w:proofErr w:type="spellEnd"/>
          </w:p>
          <w:p w:rsidR="005B1A1E" w:rsidRPr="005B1A1E" w:rsidRDefault="005B1A1E" w:rsidP="005B1A1E">
            <w:pPr>
              <w:ind w:left="720"/>
              <w:rPr>
                <w:sz w:val="22"/>
                <w:szCs w:val="22"/>
              </w:rPr>
            </w:pPr>
            <w:r w:rsidRPr="005B1A1E">
              <w:rPr>
                <w:rFonts w:ascii="Arial" w:eastAsia="Arial" w:hAnsi="Arial" w:cs="Arial"/>
                <w:sz w:val="22"/>
                <w:szCs w:val="22"/>
              </w:rPr>
              <w:t>Creation of rigour at all levels towards improvement using HGIOS4 (training)</w:t>
            </w:r>
          </w:p>
          <w:p w:rsidR="005B1A1E" w:rsidRPr="005B1A1E" w:rsidRDefault="005B1A1E" w:rsidP="005B1A1E">
            <w:pPr>
              <w:ind w:left="720"/>
              <w:rPr>
                <w:sz w:val="22"/>
                <w:szCs w:val="22"/>
              </w:rPr>
            </w:pPr>
            <w:r w:rsidRPr="005B1A1E">
              <w:rPr>
                <w:rFonts w:ascii="Arial" w:eastAsia="Arial" w:hAnsi="Arial" w:cs="Arial"/>
                <w:sz w:val="22"/>
                <w:szCs w:val="22"/>
              </w:rPr>
              <w:t>Calendar of rigour for school with evidence gathered</w:t>
            </w:r>
          </w:p>
          <w:p w:rsidR="005B1A1E" w:rsidRPr="005B1A1E" w:rsidRDefault="005B1A1E" w:rsidP="005B1A1E">
            <w:pPr>
              <w:rPr>
                <w:sz w:val="22"/>
                <w:szCs w:val="22"/>
              </w:rPr>
            </w:pPr>
            <w:r w:rsidRPr="005B1A1E">
              <w:rPr>
                <w:rFonts w:ascii="Arial" w:eastAsia="Arial" w:hAnsi="Arial" w:cs="Arial"/>
                <w:b/>
                <w:bCs/>
                <w:sz w:val="22"/>
                <w:szCs w:val="22"/>
              </w:rPr>
              <w:t xml:space="preserve">Improve Literacy and Numeracy </w:t>
            </w:r>
          </w:p>
          <w:p w:rsidR="005B1A1E" w:rsidRPr="005B1A1E" w:rsidRDefault="005B1A1E" w:rsidP="005B1A1E">
            <w:pPr>
              <w:ind w:left="720"/>
              <w:rPr>
                <w:sz w:val="22"/>
                <w:szCs w:val="22"/>
              </w:rPr>
            </w:pPr>
            <w:r w:rsidRPr="005B1A1E">
              <w:rPr>
                <w:rFonts w:ascii="Arial" w:eastAsia="Arial" w:hAnsi="Arial" w:cs="Arial"/>
                <w:sz w:val="22"/>
                <w:szCs w:val="22"/>
              </w:rPr>
              <w:t xml:space="preserve">Continue </w:t>
            </w:r>
            <w:proofErr w:type="spellStart"/>
            <w:r w:rsidRPr="005B1A1E">
              <w:rPr>
                <w:rFonts w:ascii="Arial" w:eastAsia="Arial" w:hAnsi="Arial" w:cs="Arial"/>
                <w:sz w:val="22"/>
                <w:szCs w:val="22"/>
              </w:rPr>
              <w:t>CfE</w:t>
            </w:r>
            <w:proofErr w:type="spellEnd"/>
            <w:r w:rsidRPr="005B1A1E">
              <w:rPr>
                <w:rFonts w:ascii="Arial" w:eastAsia="Arial" w:hAnsi="Arial" w:cs="Arial"/>
                <w:sz w:val="22"/>
                <w:szCs w:val="22"/>
              </w:rPr>
              <w:t xml:space="preserve"> improvements at all levels and to close the gap in line with our VC.  </w:t>
            </w:r>
          </w:p>
          <w:p w:rsidR="005B1A1E" w:rsidRPr="005B1A1E" w:rsidRDefault="005B1A1E" w:rsidP="005B1A1E">
            <w:pPr>
              <w:ind w:left="720"/>
              <w:rPr>
                <w:sz w:val="22"/>
                <w:szCs w:val="22"/>
              </w:rPr>
            </w:pPr>
            <w:r w:rsidRPr="005B1A1E">
              <w:rPr>
                <w:rFonts w:ascii="Arial" w:eastAsia="Arial" w:hAnsi="Arial" w:cs="Arial"/>
                <w:sz w:val="22"/>
                <w:szCs w:val="22"/>
              </w:rPr>
              <w:t>Individual PTs of Lit</w:t>
            </w:r>
            <w:r>
              <w:rPr>
                <w:rFonts w:ascii="Arial" w:eastAsia="Arial" w:hAnsi="Arial" w:cs="Arial"/>
                <w:sz w:val="22"/>
                <w:szCs w:val="22"/>
              </w:rPr>
              <w:t>eracy</w:t>
            </w:r>
            <w:r w:rsidRPr="005B1A1E">
              <w:rPr>
                <w:rFonts w:ascii="Arial" w:eastAsia="Arial" w:hAnsi="Arial" w:cs="Arial"/>
                <w:sz w:val="22"/>
                <w:szCs w:val="22"/>
              </w:rPr>
              <w:t xml:space="preserve"> and Num</w:t>
            </w:r>
            <w:r>
              <w:rPr>
                <w:rFonts w:ascii="Arial" w:eastAsia="Arial" w:hAnsi="Arial" w:cs="Arial"/>
                <w:sz w:val="22"/>
                <w:szCs w:val="22"/>
              </w:rPr>
              <w:t>eracy</w:t>
            </w:r>
            <w:r w:rsidRPr="005B1A1E">
              <w:rPr>
                <w:rFonts w:ascii="Arial" w:eastAsia="Arial" w:hAnsi="Arial" w:cs="Arial"/>
                <w:sz w:val="22"/>
                <w:szCs w:val="22"/>
              </w:rPr>
              <w:t xml:space="preserve"> will hold and deliver on their individual plans</w:t>
            </w:r>
          </w:p>
          <w:p w:rsidR="00DD7B91" w:rsidRPr="005B1A1E" w:rsidRDefault="00DD7B91" w:rsidP="005B1A1E">
            <w:pPr>
              <w:tabs>
                <w:tab w:val="center" w:pos="4153"/>
                <w:tab w:val="right" w:pos="8306"/>
              </w:tabs>
              <w:rPr>
                <w:rFonts w:ascii="Arial" w:eastAsia="Arial" w:hAnsi="Arial" w:cs="Arial"/>
                <w:sz w:val="22"/>
                <w:szCs w:val="22"/>
              </w:rPr>
            </w:pPr>
          </w:p>
        </w:tc>
        <w:tc>
          <w:tcPr>
            <w:tcW w:w="3253" w:type="dxa"/>
          </w:tcPr>
          <w:p w:rsidR="005B1A1E" w:rsidRPr="005B1A1E" w:rsidRDefault="005B1A1E" w:rsidP="005B1A1E">
            <w:pPr>
              <w:tabs>
                <w:tab w:val="center" w:pos="4153"/>
                <w:tab w:val="right" w:pos="8306"/>
              </w:tabs>
              <w:rPr>
                <w:rFonts w:ascii="Arial" w:eastAsia="Arial" w:hAnsi="Arial" w:cs="Arial"/>
                <w:sz w:val="22"/>
                <w:szCs w:val="22"/>
              </w:rPr>
            </w:pPr>
            <w:r w:rsidRPr="005B1A1E">
              <w:rPr>
                <w:rFonts w:ascii="Arial" w:eastAsia="Arial" w:hAnsi="Arial" w:cs="Arial"/>
                <w:sz w:val="22"/>
                <w:szCs w:val="22"/>
              </w:rPr>
              <w:t>5@3 to be 95%.</w:t>
            </w:r>
          </w:p>
          <w:p w:rsidR="005B1A1E" w:rsidRPr="005B1A1E" w:rsidRDefault="005B1A1E" w:rsidP="005B1A1E">
            <w:pPr>
              <w:tabs>
                <w:tab w:val="center" w:pos="4153"/>
                <w:tab w:val="right" w:pos="8306"/>
              </w:tabs>
              <w:rPr>
                <w:rFonts w:ascii="Arial" w:eastAsia="Arial" w:hAnsi="Arial" w:cs="Arial"/>
                <w:sz w:val="22"/>
                <w:szCs w:val="22"/>
              </w:rPr>
            </w:pPr>
            <w:r w:rsidRPr="005B1A1E">
              <w:rPr>
                <w:rFonts w:ascii="Arial" w:eastAsia="Arial" w:hAnsi="Arial" w:cs="Arial"/>
                <w:sz w:val="22"/>
                <w:szCs w:val="22"/>
              </w:rPr>
              <w:t>Literacy and Numeracy to be in line with our VC.</w:t>
            </w:r>
          </w:p>
          <w:p w:rsidR="005B1A1E" w:rsidRPr="005B1A1E" w:rsidRDefault="005B1A1E" w:rsidP="005B1A1E">
            <w:pPr>
              <w:tabs>
                <w:tab w:val="center" w:pos="4153"/>
                <w:tab w:val="right" w:pos="8306"/>
              </w:tabs>
              <w:rPr>
                <w:rFonts w:ascii="Arial" w:eastAsia="Arial" w:hAnsi="Arial" w:cs="Arial"/>
                <w:sz w:val="22"/>
                <w:szCs w:val="22"/>
              </w:rPr>
            </w:pPr>
            <w:r w:rsidRPr="005B1A1E">
              <w:rPr>
                <w:rFonts w:ascii="Arial" w:eastAsia="Arial" w:hAnsi="Arial" w:cs="Arial"/>
                <w:sz w:val="22"/>
                <w:szCs w:val="22"/>
              </w:rPr>
              <w:t>Literacy and Numeracy intervention proj</w:t>
            </w:r>
            <w:r w:rsidR="007F4E04">
              <w:rPr>
                <w:rFonts w:ascii="Arial" w:eastAsia="Arial" w:hAnsi="Arial" w:cs="Arial"/>
                <w:sz w:val="22"/>
                <w:szCs w:val="22"/>
              </w:rPr>
              <w:t xml:space="preserve">ects running and have their own </w:t>
            </w:r>
            <w:r w:rsidRPr="005B1A1E">
              <w:rPr>
                <w:rFonts w:ascii="Arial" w:eastAsia="Arial" w:hAnsi="Arial" w:cs="Arial"/>
                <w:sz w:val="22"/>
                <w:szCs w:val="22"/>
              </w:rPr>
              <w:t>improvement plan.</w:t>
            </w:r>
          </w:p>
          <w:p w:rsidR="005B1A1E" w:rsidRPr="005B1A1E" w:rsidRDefault="005B1A1E" w:rsidP="005B1A1E">
            <w:pPr>
              <w:tabs>
                <w:tab w:val="center" w:pos="4153"/>
                <w:tab w:val="right" w:pos="8306"/>
              </w:tabs>
              <w:rPr>
                <w:rFonts w:ascii="Arial" w:eastAsia="Arial" w:hAnsi="Arial" w:cs="Arial"/>
                <w:sz w:val="22"/>
                <w:szCs w:val="22"/>
              </w:rPr>
            </w:pPr>
            <w:proofErr w:type="spellStart"/>
            <w:r w:rsidRPr="005B1A1E">
              <w:rPr>
                <w:rFonts w:ascii="Arial" w:eastAsia="Arial" w:hAnsi="Arial" w:cs="Arial"/>
                <w:sz w:val="22"/>
                <w:szCs w:val="22"/>
              </w:rPr>
              <w:t>CfE</w:t>
            </w:r>
            <w:proofErr w:type="spellEnd"/>
            <w:r w:rsidRPr="005B1A1E">
              <w:rPr>
                <w:rFonts w:ascii="Arial" w:eastAsia="Arial" w:hAnsi="Arial" w:cs="Arial"/>
                <w:sz w:val="22"/>
                <w:szCs w:val="22"/>
              </w:rPr>
              <w:t xml:space="preserve"> levels to be up by 5%</w:t>
            </w:r>
          </w:p>
          <w:p w:rsidR="00DD7B91" w:rsidRPr="005B1A1E" w:rsidRDefault="005B1A1E" w:rsidP="005B1A1E">
            <w:pPr>
              <w:pStyle w:val="Header"/>
              <w:tabs>
                <w:tab w:val="clear" w:pos="4153"/>
                <w:tab w:val="clear" w:pos="8306"/>
              </w:tabs>
              <w:rPr>
                <w:rFonts w:ascii="Arial" w:hAnsi="Arial" w:cs="Arial"/>
                <w:bCs/>
                <w:sz w:val="22"/>
                <w:szCs w:val="22"/>
              </w:rPr>
            </w:pPr>
            <w:r w:rsidRPr="005B1A1E">
              <w:rPr>
                <w:rFonts w:ascii="Arial" w:eastAsia="Arial" w:hAnsi="Arial" w:cs="Arial"/>
                <w:sz w:val="22"/>
                <w:szCs w:val="22"/>
              </w:rPr>
              <w:t>Be in line with our VC for Complimentary Tariff Points</w:t>
            </w:r>
          </w:p>
        </w:tc>
      </w:tr>
      <w:tr w:rsidR="005B1A1E" w:rsidTr="00C73EEA">
        <w:tblPrEx>
          <w:tblLook w:val="00A0" w:firstRow="1" w:lastRow="0" w:firstColumn="1" w:lastColumn="0" w:noHBand="0" w:noVBand="0"/>
        </w:tblPrEx>
        <w:tc>
          <w:tcPr>
            <w:tcW w:w="1017" w:type="dxa"/>
          </w:tcPr>
          <w:p w:rsidR="007F4E04" w:rsidRDefault="007F4E04" w:rsidP="009E5790">
            <w:pPr>
              <w:pStyle w:val="Header"/>
              <w:tabs>
                <w:tab w:val="clear" w:pos="4153"/>
                <w:tab w:val="clear" w:pos="8306"/>
              </w:tabs>
              <w:jc w:val="center"/>
              <w:rPr>
                <w:rFonts w:ascii="Arial" w:hAnsi="Arial" w:cs="Arial"/>
                <w:b/>
                <w:bCs/>
                <w:sz w:val="22"/>
                <w:szCs w:val="22"/>
              </w:rPr>
            </w:pPr>
          </w:p>
          <w:p w:rsidR="007F4E04" w:rsidRDefault="007F4E04" w:rsidP="009E5790">
            <w:pPr>
              <w:pStyle w:val="Header"/>
              <w:tabs>
                <w:tab w:val="clear" w:pos="4153"/>
                <w:tab w:val="clear" w:pos="8306"/>
              </w:tabs>
              <w:jc w:val="center"/>
              <w:rPr>
                <w:rFonts w:ascii="Arial" w:hAnsi="Arial" w:cs="Arial"/>
                <w:b/>
                <w:bCs/>
                <w:sz w:val="22"/>
                <w:szCs w:val="22"/>
              </w:rPr>
            </w:pPr>
          </w:p>
          <w:p w:rsidR="007F4E04" w:rsidRDefault="007F4E04" w:rsidP="009E5790">
            <w:pPr>
              <w:pStyle w:val="Header"/>
              <w:tabs>
                <w:tab w:val="clear" w:pos="4153"/>
                <w:tab w:val="clear" w:pos="8306"/>
              </w:tabs>
              <w:jc w:val="center"/>
              <w:rPr>
                <w:rFonts w:ascii="Arial" w:hAnsi="Arial" w:cs="Arial"/>
                <w:b/>
                <w:bCs/>
                <w:sz w:val="22"/>
                <w:szCs w:val="22"/>
              </w:rPr>
            </w:pPr>
          </w:p>
          <w:p w:rsidR="007F4E04" w:rsidRDefault="007F4E04" w:rsidP="009E5790">
            <w:pPr>
              <w:pStyle w:val="Header"/>
              <w:tabs>
                <w:tab w:val="clear" w:pos="4153"/>
                <w:tab w:val="clear" w:pos="8306"/>
              </w:tabs>
              <w:jc w:val="center"/>
              <w:rPr>
                <w:rFonts w:ascii="Arial" w:hAnsi="Arial" w:cs="Arial"/>
                <w:b/>
                <w:bCs/>
                <w:sz w:val="22"/>
                <w:szCs w:val="22"/>
              </w:rPr>
            </w:pPr>
          </w:p>
          <w:p w:rsidR="007F4E04" w:rsidRDefault="007F4E04" w:rsidP="009E5790">
            <w:pPr>
              <w:pStyle w:val="Header"/>
              <w:tabs>
                <w:tab w:val="clear" w:pos="4153"/>
                <w:tab w:val="clear" w:pos="8306"/>
              </w:tabs>
              <w:jc w:val="center"/>
              <w:rPr>
                <w:rFonts w:ascii="Arial" w:hAnsi="Arial" w:cs="Arial"/>
                <w:b/>
                <w:bCs/>
                <w:sz w:val="22"/>
                <w:szCs w:val="22"/>
              </w:rPr>
            </w:pPr>
          </w:p>
          <w:p w:rsidR="005B1A1E" w:rsidRDefault="005B1A1E" w:rsidP="009E5790">
            <w:pPr>
              <w:pStyle w:val="Header"/>
              <w:tabs>
                <w:tab w:val="clear" w:pos="4153"/>
                <w:tab w:val="clear" w:pos="8306"/>
              </w:tabs>
              <w:jc w:val="center"/>
              <w:rPr>
                <w:rFonts w:ascii="Arial" w:hAnsi="Arial" w:cs="Arial"/>
                <w:b/>
                <w:bCs/>
                <w:sz w:val="22"/>
                <w:szCs w:val="22"/>
              </w:rPr>
            </w:pPr>
            <w:r>
              <w:rPr>
                <w:rFonts w:ascii="Arial" w:hAnsi="Arial" w:cs="Arial"/>
                <w:b/>
                <w:bCs/>
                <w:sz w:val="22"/>
                <w:szCs w:val="22"/>
              </w:rPr>
              <w:t>2</w:t>
            </w:r>
          </w:p>
        </w:tc>
        <w:tc>
          <w:tcPr>
            <w:tcW w:w="3549" w:type="dxa"/>
          </w:tcPr>
          <w:p w:rsidR="007F4E04" w:rsidRDefault="007F4E04" w:rsidP="009E5790">
            <w:pPr>
              <w:rPr>
                <w:rFonts w:ascii="Arial" w:eastAsia="Arial" w:hAnsi="Arial" w:cs="Arial"/>
                <w:b/>
                <w:bCs/>
                <w:sz w:val="22"/>
                <w:szCs w:val="22"/>
              </w:rPr>
            </w:pPr>
          </w:p>
          <w:p w:rsidR="007F4E04" w:rsidRDefault="007F4E04" w:rsidP="009E5790">
            <w:pPr>
              <w:rPr>
                <w:rFonts w:ascii="Arial" w:eastAsia="Arial" w:hAnsi="Arial" w:cs="Arial"/>
                <w:b/>
                <w:bCs/>
                <w:sz w:val="22"/>
                <w:szCs w:val="22"/>
              </w:rPr>
            </w:pPr>
          </w:p>
          <w:p w:rsidR="007F4E04" w:rsidRDefault="007F4E04" w:rsidP="009E5790">
            <w:pPr>
              <w:rPr>
                <w:rFonts w:ascii="Arial" w:eastAsia="Arial" w:hAnsi="Arial" w:cs="Arial"/>
                <w:b/>
                <w:bCs/>
                <w:sz w:val="22"/>
                <w:szCs w:val="22"/>
              </w:rPr>
            </w:pPr>
          </w:p>
          <w:p w:rsidR="007F4E04" w:rsidRDefault="007F4E04" w:rsidP="009E5790">
            <w:pPr>
              <w:rPr>
                <w:rFonts w:ascii="Arial" w:eastAsia="Arial" w:hAnsi="Arial" w:cs="Arial"/>
                <w:b/>
                <w:bCs/>
                <w:sz w:val="22"/>
                <w:szCs w:val="22"/>
              </w:rPr>
            </w:pPr>
          </w:p>
          <w:p w:rsidR="007F4E04" w:rsidRDefault="007F4E04" w:rsidP="009E5790">
            <w:pPr>
              <w:rPr>
                <w:rFonts w:ascii="Arial" w:eastAsia="Arial" w:hAnsi="Arial" w:cs="Arial"/>
                <w:b/>
                <w:bCs/>
                <w:sz w:val="22"/>
                <w:szCs w:val="22"/>
              </w:rPr>
            </w:pPr>
          </w:p>
          <w:p w:rsidR="005B1A1E" w:rsidRDefault="005B1A1E" w:rsidP="009E5790">
            <w:pPr>
              <w:rPr>
                <w:rFonts w:ascii="Arial" w:eastAsia="Arial" w:hAnsi="Arial" w:cs="Arial"/>
                <w:b/>
                <w:bCs/>
                <w:sz w:val="22"/>
                <w:szCs w:val="22"/>
              </w:rPr>
            </w:pPr>
            <w:r>
              <w:rPr>
                <w:rFonts w:ascii="Arial" w:eastAsia="Arial" w:hAnsi="Arial" w:cs="Arial"/>
                <w:b/>
                <w:bCs/>
                <w:sz w:val="22"/>
                <w:szCs w:val="22"/>
              </w:rPr>
              <w:t>Close the attainment gap</w:t>
            </w:r>
          </w:p>
        </w:tc>
        <w:tc>
          <w:tcPr>
            <w:tcW w:w="7088" w:type="dxa"/>
          </w:tcPr>
          <w:p w:rsidR="007F4E04" w:rsidRPr="00945882" w:rsidRDefault="007F4E04" w:rsidP="007F4E04">
            <w:pPr>
              <w:tabs>
                <w:tab w:val="center" w:pos="4153"/>
                <w:tab w:val="right" w:pos="8306"/>
              </w:tabs>
              <w:rPr>
                <w:rFonts w:ascii="Arial" w:eastAsia="Arial" w:hAnsi="Arial" w:cs="Arial"/>
                <w:sz w:val="22"/>
                <w:szCs w:val="22"/>
              </w:rPr>
            </w:pPr>
            <w:r w:rsidRPr="00945882">
              <w:rPr>
                <w:rFonts w:ascii="Arial" w:eastAsia="Arial" w:hAnsi="Arial" w:cs="Arial"/>
                <w:sz w:val="22"/>
                <w:szCs w:val="22"/>
              </w:rPr>
              <w:t xml:space="preserve">Track </w:t>
            </w:r>
            <w:proofErr w:type="gramStart"/>
            <w:r w:rsidRPr="00945882">
              <w:rPr>
                <w:rFonts w:ascii="Arial" w:eastAsia="Arial" w:hAnsi="Arial" w:cs="Arial"/>
                <w:sz w:val="22"/>
                <w:szCs w:val="22"/>
              </w:rPr>
              <w:t>pupils</w:t>
            </w:r>
            <w:proofErr w:type="gramEnd"/>
            <w:r w:rsidRPr="00945882">
              <w:rPr>
                <w:rFonts w:ascii="Arial" w:eastAsia="Arial" w:hAnsi="Arial" w:cs="Arial"/>
                <w:sz w:val="22"/>
                <w:szCs w:val="22"/>
              </w:rPr>
              <w:t xml:space="preserve"> progress through TAMAR (SIMD, LAAC, KC, YC </w:t>
            </w:r>
            <w:proofErr w:type="spellStart"/>
            <w:r w:rsidRPr="00945882">
              <w:rPr>
                <w:rFonts w:ascii="Arial" w:eastAsia="Arial" w:hAnsi="Arial" w:cs="Arial"/>
                <w:sz w:val="22"/>
                <w:szCs w:val="22"/>
              </w:rPr>
              <w:t>etc</w:t>
            </w:r>
            <w:proofErr w:type="spellEnd"/>
            <w:r w:rsidRPr="00945882">
              <w:rPr>
                <w:rFonts w:ascii="Arial" w:eastAsia="Arial" w:hAnsi="Arial" w:cs="Arial"/>
                <w:sz w:val="22"/>
                <w:szCs w:val="22"/>
              </w:rPr>
              <w:t xml:space="preserve">).  </w:t>
            </w:r>
          </w:p>
          <w:p w:rsidR="007F4E04" w:rsidRPr="00945882" w:rsidRDefault="007F4E04" w:rsidP="007F4E04">
            <w:pPr>
              <w:tabs>
                <w:tab w:val="center" w:pos="4153"/>
                <w:tab w:val="right" w:pos="8306"/>
              </w:tabs>
              <w:rPr>
                <w:rFonts w:ascii="Arial" w:eastAsia="Arial" w:hAnsi="Arial" w:cs="Arial"/>
                <w:sz w:val="22"/>
                <w:szCs w:val="22"/>
              </w:rPr>
            </w:pPr>
            <w:r w:rsidRPr="00945882">
              <w:rPr>
                <w:rFonts w:ascii="Arial" w:eastAsia="Arial" w:hAnsi="Arial" w:cs="Arial"/>
                <w:sz w:val="22"/>
                <w:szCs w:val="22"/>
              </w:rPr>
              <w:t>Half termly reports</w:t>
            </w:r>
            <w:r w:rsidR="00945882" w:rsidRPr="00945882">
              <w:rPr>
                <w:rFonts w:ascii="Arial" w:eastAsia="Arial" w:hAnsi="Arial" w:cs="Arial"/>
                <w:sz w:val="22"/>
                <w:szCs w:val="22"/>
              </w:rPr>
              <w:t>.</w:t>
            </w:r>
          </w:p>
          <w:p w:rsidR="007F4E04" w:rsidRPr="00945882" w:rsidRDefault="007F4E04" w:rsidP="007F4E04">
            <w:pPr>
              <w:tabs>
                <w:tab w:val="center" w:pos="4153"/>
                <w:tab w:val="right" w:pos="8306"/>
              </w:tabs>
              <w:rPr>
                <w:rFonts w:ascii="Arial" w:eastAsia="Arial" w:hAnsi="Arial" w:cs="Arial"/>
                <w:sz w:val="22"/>
                <w:szCs w:val="22"/>
              </w:rPr>
            </w:pPr>
            <w:r w:rsidRPr="00945882">
              <w:rPr>
                <w:rFonts w:ascii="Arial" w:eastAsia="Arial" w:hAnsi="Arial" w:cs="Arial"/>
                <w:sz w:val="22"/>
                <w:szCs w:val="22"/>
              </w:rPr>
              <w:t xml:space="preserve">Increase attendance to </w:t>
            </w:r>
            <w:r w:rsidR="000C0FC8">
              <w:rPr>
                <w:rFonts w:ascii="Arial" w:eastAsia="Arial" w:hAnsi="Arial" w:cs="Arial"/>
                <w:sz w:val="22"/>
                <w:szCs w:val="22"/>
              </w:rPr>
              <w:t xml:space="preserve">at least </w:t>
            </w:r>
            <w:r w:rsidRPr="00945882">
              <w:rPr>
                <w:rFonts w:ascii="Arial" w:eastAsia="Arial" w:hAnsi="Arial" w:cs="Arial"/>
                <w:sz w:val="22"/>
                <w:szCs w:val="22"/>
              </w:rPr>
              <w:t>90% year average</w:t>
            </w:r>
            <w:r w:rsidR="00945882" w:rsidRPr="00945882">
              <w:rPr>
                <w:rFonts w:ascii="Arial" w:eastAsia="Arial" w:hAnsi="Arial" w:cs="Arial"/>
                <w:sz w:val="22"/>
                <w:szCs w:val="22"/>
              </w:rPr>
              <w:t>.</w:t>
            </w:r>
          </w:p>
          <w:p w:rsidR="007F4E04" w:rsidRPr="00945882" w:rsidRDefault="007F4E04" w:rsidP="007F4E04">
            <w:pPr>
              <w:tabs>
                <w:tab w:val="center" w:pos="4153"/>
                <w:tab w:val="right" w:pos="8306"/>
              </w:tabs>
              <w:rPr>
                <w:rFonts w:ascii="Arial" w:eastAsia="Arial" w:hAnsi="Arial" w:cs="Arial"/>
                <w:sz w:val="22"/>
                <w:szCs w:val="22"/>
              </w:rPr>
            </w:pPr>
            <w:r w:rsidRPr="00945882">
              <w:rPr>
                <w:rFonts w:ascii="Arial" w:eastAsia="Arial" w:hAnsi="Arial" w:cs="Arial"/>
                <w:sz w:val="22"/>
                <w:szCs w:val="22"/>
              </w:rPr>
              <w:t>Attainment Champions to demonstrate added value to estimates.</w:t>
            </w:r>
          </w:p>
          <w:p w:rsidR="00945882" w:rsidRPr="00945882" w:rsidRDefault="00945882" w:rsidP="007F4E04">
            <w:pPr>
              <w:tabs>
                <w:tab w:val="center" w:pos="4153"/>
                <w:tab w:val="right" w:pos="8306"/>
              </w:tabs>
              <w:rPr>
                <w:rFonts w:ascii="Arial" w:eastAsia="Arial" w:hAnsi="Arial" w:cs="Arial"/>
                <w:sz w:val="22"/>
                <w:szCs w:val="22"/>
              </w:rPr>
            </w:pPr>
            <w:r w:rsidRPr="00945882">
              <w:rPr>
                <w:rFonts w:ascii="Arial" w:eastAsia="Arial" w:hAnsi="Arial" w:cs="Arial"/>
                <w:sz w:val="22"/>
                <w:szCs w:val="22"/>
              </w:rPr>
              <w:t>New Pastoral structure and SLT remit changes.</w:t>
            </w:r>
          </w:p>
          <w:p w:rsidR="00945882" w:rsidRPr="00945882" w:rsidRDefault="00945882" w:rsidP="007F4E04">
            <w:pPr>
              <w:tabs>
                <w:tab w:val="center" w:pos="4153"/>
                <w:tab w:val="right" w:pos="8306"/>
              </w:tabs>
              <w:rPr>
                <w:rFonts w:ascii="Arial" w:eastAsia="Arial" w:hAnsi="Arial" w:cs="Arial"/>
                <w:sz w:val="22"/>
                <w:szCs w:val="22"/>
              </w:rPr>
            </w:pPr>
            <w:r w:rsidRPr="00945882">
              <w:rPr>
                <w:rFonts w:ascii="Arial" w:eastAsia="Arial" w:hAnsi="Arial" w:cs="Arial"/>
                <w:sz w:val="22"/>
                <w:szCs w:val="22"/>
              </w:rPr>
              <w:t>Revise learning provision policy.</w:t>
            </w:r>
          </w:p>
          <w:p w:rsidR="005B1A1E" w:rsidRPr="00945882" w:rsidRDefault="00945882" w:rsidP="00945882">
            <w:pPr>
              <w:tabs>
                <w:tab w:val="center" w:pos="4153"/>
                <w:tab w:val="right" w:pos="8306"/>
              </w:tabs>
              <w:rPr>
                <w:rFonts w:ascii="Arial" w:eastAsia="Arial" w:hAnsi="Arial" w:cs="Arial"/>
                <w:sz w:val="22"/>
                <w:szCs w:val="22"/>
              </w:rPr>
            </w:pPr>
            <w:r w:rsidRPr="00945882">
              <w:rPr>
                <w:rFonts w:ascii="Arial" w:eastAsia="Arial" w:hAnsi="Arial" w:cs="Arial"/>
                <w:sz w:val="22"/>
                <w:szCs w:val="22"/>
              </w:rPr>
              <w:t>Initial new curriculum review</w:t>
            </w:r>
          </w:p>
          <w:p w:rsidR="00945882" w:rsidRPr="00945882" w:rsidRDefault="00945882" w:rsidP="00945882">
            <w:pPr>
              <w:tabs>
                <w:tab w:val="center" w:pos="4153"/>
                <w:tab w:val="right" w:pos="8306"/>
              </w:tabs>
              <w:rPr>
                <w:rFonts w:ascii="Arial" w:eastAsia="Arial" w:hAnsi="Arial" w:cs="Arial"/>
                <w:sz w:val="22"/>
                <w:szCs w:val="22"/>
              </w:rPr>
            </w:pPr>
          </w:p>
          <w:p w:rsidR="00945882" w:rsidRPr="00945882" w:rsidRDefault="00945882" w:rsidP="00945882">
            <w:pPr>
              <w:rPr>
                <w:sz w:val="22"/>
                <w:szCs w:val="22"/>
              </w:rPr>
            </w:pPr>
            <w:r w:rsidRPr="00945882">
              <w:rPr>
                <w:rFonts w:ascii="Arial" w:eastAsia="Arial" w:hAnsi="Arial" w:cs="Arial"/>
                <w:b/>
                <w:bCs/>
                <w:sz w:val="22"/>
                <w:szCs w:val="22"/>
              </w:rPr>
              <w:t>Learning Teaching and Assessment</w:t>
            </w:r>
          </w:p>
          <w:p w:rsidR="00945882" w:rsidRPr="00945882" w:rsidRDefault="00945882" w:rsidP="00945882">
            <w:pPr>
              <w:rPr>
                <w:sz w:val="22"/>
                <w:szCs w:val="22"/>
              </w:rPr>
            </w:pPr>
            <w:r w:rsidRPr="00945882">
              <w:rPr>
                <w:rFonts w:ascii="Arial" w:eastAsia="Arial" w:hAnsi="Arial" w:cs="Arial"/>
                <w:sz w:val="22"/>
                <w:szCs w:val="22"/>
              </w:rPr>
              <w:t>Learner conversations an feedback (tied to new tracking system, PEF Attainment Champions and restorative practice)</w:t>
            </w:r>
          </w:p>
          <w:p w:rsidR="00945882" w:rsidRPr="00945882" w:rsidRDefault="00945882" w:rsidP="00945882">
            <w:pPr>
              <w:rPr>
                <w:sz w:val="22"/>
                <w:szCs w:val="22"/>
              </w:rPr>
            </w:pPr>
            <w:r w:rsidRPr="00945882">
              <w:rPr>
                <w:rFonts w:ascii="Arial" w:eastAsia="Arial" w:hAnsi="Arial" w:cs="Arial"/>
                <w:sz w:val="22"/>
                <w:szCs w:val="22"/>
              </w:rPr>
              <w:t>Digital pedagogy and training (Glow, Google Suite...)</w:t>
            </w:r>
          </w:p>
          <w:p w:rsidR="00945882" w:rsidRDefault="00945882" w:rsidP="00945882">
            <w:pPr>
              <w:rPr>
                <w:rFonts w:ascii="Arial" w:eastAsia="Arial" w:hAnsi="Arial" w:cs="Arial"/>
                <w:sz w:val="22"/>
                <w:szCs w:val="22"/>
              </w:rPr>
            </w:pPr>
            <w:r w:rsidRPr="00945882">
              <w:rPr>
                <w:rFonts w:ascii="Arial" w:eastAsia="Arial" w:hAnsi="Arial" w:cs="Arial"/>
                <w:sz w:val="22"/>
                <w:szCs w:val="22"/>
              </w:rPr>
              <w:t xml:space="preserve">Moderation of </w:t>
            </w:r>
            <w:proofErr w:type="spellStart"/>
            <w:r w:rsidRPr="00945882">
              <w:rPr>
                <w:rFonts w:ascii="Arial" w:eastAsia="Arial" w:hAnsi="Arial" w:cs="Arial"/>
                <w:sz w:val="22"/>
                <w:szCs w:val="22"/>
              </w:rPr>
              <w:t>CfE</w:t>
            </w:r>
            <w:proofErr w:type="spellEnd"/>
            <w:r w:rsidRPr="00945882">
              <w:rPr>
                <w:rFonts w:ascii="Arial" w:eastAsia="Arial" w:hAnsi="Arial" w:cs="Arial"/>
                <w:sz w:val="22"/>
                <w:szCs w:val="22"/>
              </w:rPr>
              <w:t xml:space="preserve"> levels to ensure a holistic approach</w:t>
            </w:r>
          </w:p>
          <w:p w:rsidR="00945882" w:rsidRPr="00945882" w:rsidRDefault="00945882" w:rsidP="00945882">
            <w:pPr>
              <w:rPr>
                <w:sz w:val="22"/>
                <w:szCs w:val="22"/>
              </w:rPr>
            </w:pPr>
          </w:p>
          <w:p w:rsidR="00945882" w:rsidRPr="00945882" w:rsidRDefault="00945882" w:rsidP="00945882">
            <w:pPr>
              <w:rPr>
                <w:sz w:val="22"/>
                <w:szCs w:val="22"/>
              </w:rPr>
            </w:pPr>
            <w:r w:rsidRPr="00945882">
              <w:rPr>
                <w:rFonts w:ascii="Arial" w:eastAsia="Arial" w:hAnsi="Arial" w:cs="Arial"/>
                <w:b/>
                <w:bCs/>
                <w:sz w:val="22"/>
                <w:szCs w:val="22"/>
              </w:rPr>
              <w:t>Curriculum</w:t>
            </w:r>
          </w:p>
          <w:p w:rsidR="00945882" w:rsidRPr="00945882" w:rsidRDefault="00945882" w:rsidP="00945882">
            <w:pPr>
              <w:rPr>
                <w:sz w:val="22"/>
                <w:szCs w:val="22"/>
              </w:rPr>
            </w:pPr>
            <w:r w:rsidRPr="00945882">
              <w:rPr>
                <w:rFonts w:ascii="Arial" w:eastAsia="Arial" w:hAnsi="Arial" w:cs="Arial"/>
                <w:sz w:val="22"/>
                <w:szCs w:val="22"/>
              </w:rPr>
              <w:t>Digital and Data curriculum for all reviewed</w:t>
            </w:r>
          </w:p>
          <w:p w:rsidR="00945882" w:rsidRPr="00945882" w:rsidRDefault="00945882" w:rsidP="00945882">
            <w:pPr>
              <w:rPr>
                <w:sz w:val="22"/>
                <w:szCs w:val="22"/>
              </w:rPr>
            </w:pPr>
            <w:r w:rsidRPr="00945882">
              <w:rPr>
                <w:rFonts w:ascii="Arial" w:eastAsia="Arial" w:hAnsi="Arial" w:cs="Arial"/>
                <w:sz w:val="22"/>
                <w:szCs w:val="22"/>
              </w:rPr>
              <w:t>Profiling for students created</w:t>
            </w:r>
          </w:p>
          <w:p w:rsidR="00945882" w:rsidRPr="00945882" w:rsidRDefault="00945882" w:rsidP="00945882">
            <w:pPr>
              <w:rPr>
                <w:sz w:val="22"/>
                <w:szCs w:val="22"/>
              </w:rPr>
            </w:pPr>
            <w:r w:rsidRPr="00945882">
              <w:rPr>
                <w:rFonts w:ascii="Arial" w:eastAsia="Arial" w:hAnsi="Arial" w:cs="Arial"/>
                <w:sz w:val="22"/>
                <w:szCs w:val="22"/>
              </w:rPr>
              <w:t>Develop our DYW strategy with Higher Ed, Further Ed, Businesses and 3 sector</w:t>
            </w:r>
          </w:p>
          <w:p w:rsidR="00945882" w:rsidRDefault="00945882" w:rsidP="00945882">
            <w:pPr>
              <w:tabs>
                <w:tab w:val="center" w:pos="4153"/>
                <w:tab w:val="right" w:pos="8306"/>
              </w:tabs>
              <w:rPr>
                <w:rFonts w:ascii="Arial" w:eastAsia="Arial" w:hAnsi="Arial" w:cs="Arial"/>
                <w:b/>
                <w:bCs/>
                <w:sz w:val="22"/>
                <w:szCs w:val="22"/>
              </w:rPr>
            </w:pPr>
          </w:p>
          <w:p w:rsidR="00945882" w:rsidRPr="00945882" w:rsidRDefault="00945882" w:rsidP="00945882">
            <w:pPr>
              <w:tabs>
                <w:tab w:val="center" w:pos="4153"/>
                <w:tab w:val="right" w:pos="8306"/>
              </w:tabs>
              <w:rPr>
                <w:rFonts w:ascii="Arial" w:eastAsia="Arial" w:hAnsi="Arial" w:cs="Arial"/>
                <w:b/>
                <w:bCs/>
                <w:sz w:val="22"/>
                <w:szCs w:val="22"/>
              </w:rPr>
            </w:pPr>
          </w:p>
        </w:tc>
        <w:tc>
          <w:tcPr>
            <w:tcW w:w="3253" w:type="dxa"/>
          </w:tcPr>
          <w:p w:rsidR="00D7557E" w:rsidRPr="00D7557E" w:rsidRDefault="00D7557E" w:rsidP="00D7557E">
            <w:pPr>
              <w:tabs>
                <w:tab w:val="center" w:pos="4153"/>
                <w:tab w:val="right" w:pos="8306"/>
              </w:tabs>
              <w:rPr>
                <w:rFonts w:ascii="Arial" w:eastAsia="Arial" w:hAnsi="Arial" w:cs="Arial"/>
                <w:sz w:val="22"/>
                <w:szCs w:val="22"/>
              </w:rPr>
            </w:pPr>
            <w:r w:rsidRPr="00D7557E">
              <w:rPr>
                <w:rFonts w:ascii="Arial" w:eastAsia="Arial" w:hAnsi="Arial" w:cs="Arial"/>
                <w:sz w:val="22"/>
                <w:szCs w:val="22"/>
              </w:rPr>
              <w:t xml:space="preserve">Track </w:t>
            </w:r>
            <w:proofErr w:type="gramStart"/>
            <w:r w:rsidRPr="00D7557E">
              <w:rPr>
                <w:rFonts w:ascii="Arial" w:eastAsia="Arial" w:hAnsi="Arial" w:cs="Arial"/>
                <w:sz w:val="22"/>
                <w:szCs w:val="22"/>
              </w:rPr>
              <w:t>pupils</w:t>
            </w:r>
            <w:proofErr w:type="gramEnd"/>
            <w:r w:rsidRPr="00D7557E">
              <w:rPr>
                <w:rFonts w:ascii="Arial" w:eastAsia="Arial" w:hAnsi="Arial" w:cs="Arial"/>
                <w:sz w:val="22"/>
                <w:szCs w:val="22"/>
              </w:rPr>
              <w:t xml:space="preserve"> progress through TAMAR (SIMD, LAAC, KC, YC </w:t>
            </w:r>
            <w:proofErr w:type="spellStart"/>
            <w:r w:rsidRPr="00D7557E">
              <w:rPr>
                <w:rFonts w:ascii="Arial" w:eastAsia="Arial" w:hAnsi="Arial" w:cs="Arial"/>
                <w:sz w:val="22"/>
                <w:szCs w:val="22"/>
              </w:rPr>
              <w:t>etc</w:t>
            </w:r>
            <w:proofErr w:type="spellEnd"/>
            <w:r w:rsidRPr="00D7557E">
              <w:rPr>
                <w:rFonts w:ascii="Arial" w:eastAsia="Arial" w:hAnsi="Arial" w:cs="Arial"/>
                <w:sz w:val="22"/>
                <w:szCs w:val="22"/>
              </w:rPr>
              <w:t xml:space="preserve">).  </w:t>
            </w:r>
          </w:p>
          <w:p w:rsidR="00D7557E" w:rsidRPr="00D7557E" w:rsidRDefault="00D7557E" w:rsidP="00D7557E">
            <w:pPr>
              <w:tabs>
                <w:tab w:val="center" w:pos="4153"/>
                <w:tab w:val="right" w:pos="8306"/>
              </w:tabs>
              <w:rPr>
                <w:rFonts w:ascii="Arial" w:hAnsi="Arial" w:cs="Arial"/>
                <w:sz w:val="22"/>
                <w:szCs w:val="22"/>
              </w:rPr>
            </w:pPr>
          </w:p>
          <w:p w:rsidR="00D7557E" w:rsidRPr="00D7557E" w:rsidRDefault="00D7557E" w:rsidP="00D7557E">
            <w:pPr>
              <w:tabs>
                <w:tab w:val="center" w:pos="4153"/>
                <w:tab w:val="right" w:pos="8306"/>
              </w:tabs>
              <w:rPr>
                <w:rFonts w:ascii="Arial" w:eastAsia="Arial" w:hAnsi="Arial" w:cs="Arial"/>
                <w:sz w:val="22"/>
                <w:szCs w:val="22"/>
              </w:rPr>
            </w:pPr>
            <w:r w:rsidRPr="00D7557E">
              <w:rPr>
                <w:rFonts w:ascii="Arial" w:eastAsia="Arial" w:hAnsi="Arial" w:cs="Arial"/>
                <w:sz w:val="22"/>
                <w:szCs w:val="22"/>
              </w:rPr>
              <w:t>Half termly reports</w:t>
            </w:r>
            <w:r w:rsidR="007F4E04">
              <w:rPr>
                <w:rFonts w:ascii="Arial" w:eastAsia="Arial" w:hAnsi="Arial" w:cs="Arial"/>
                <w:sz w:val="22"/>
                <w:szCs w:val="22"/>
              </w:rPr>
              <w:t xml:space="preserve"> indicating an increase</w:t>
            </w:r>
          </w:p>
          <w:p w:rsidR="00D7557E" w:rsidRPr="00D7557E" w:rsidRDefault="00D7557E" w:rsidP="00D7557E">
            <w:pPr>
              <w:tabs>
                <w:tab w:val="center" w:pos="4153"/>
                <w:tab w:val="right" w:pos="8306"/>
              </w:tabs>
              <w:rPr>
                <w:rFonts w:ascii="Arial" w:hAnsi="Arial" w:cs="Arial"/>
                <w:sz w:val="22"/>
                <w:szCs w:val="22"/>
              </w:rPr>
            </w:pPr>
          </w:p>
          <w:p w:rsidR="00D7557E" w:rsidRPr="00D7557E" w:rsidRDefault="00D7557E" w:rsidP="00D7557E">
            <w:pPr>
              <w:tabs>
                <w:tab w:val="center" w:pos="4153"/>
                <w:tab w:val="right" w:pos="8306"/>
              </w:tabs>
              <w:rPr>
                <w:rFonts w:ascii="Arial" w:eastAsia="Arial" w:hAnsi="Arial" w:cs="Arial"/>
                <w:sz w:val="22"/>
                <w:szCs w:val="22"/>
              </w:rPr>
            </w:pPr>
            <w:r w:rsidRPr="00D7557E">
              <w:rPr>
                <w:rFonts w:ascii="Arial" w:eastAsia="Arial" w:hAnsi="Arial" w:cs="Arial"/>
                <w:sz w:val="22"/>
                <w:szCs w:val="22"/>
              </w:rPr>
              <w:t xml:space="preserve">Increase attendance to </w:t>
            </w:r>
            <w:r w:rsidR="000C0FC8">
              <w:rPr>
                <w:rFonts w:ascii="Arial" w:eastAsia="Arial" w:hAnsi="Arial" w:cs="Arial"/>
                <w:sz w:val="22"/>
                <w:szCs w:val="22"/>
              </w:rPr>
              <w:t xml:space="preserve">at least </w:t>
            </w:r>
            <w:r w:rsidRPr="00D7557E">
              <w:rPr>
                <w:rFonts w:ascii="Arial" w:eastAsia="Arial" w:hAnsi="Arial" w:cs="Arial"/>
                <w:sz w:val="22"/>
                <w:szCs w:val="22"/>
              </w:rPr>
              <w:t>90% year average</w:t>
            </w:r>
          </w:p>
          <w:p w:rsidR="00D7557E" w:rsidRPr="00D7557E" w:rsidRDefault="00D7557E" w:rsidP="00D7557E">
            <w:pPr>
              <w:tabs>
                <w:tab w:val="center" w:pos="4153"/>
                <w:tab w:val="right" w:pos="8306"/>
              </w:tabs>
              <w:rPr>
                <w:rFonts w:ascii="Arial" w:hAnsi="Arial" w:cs="Arial"/>
                <w:sz w:val="22"/>
                <w:szCs w:val="22"/>
              </w:rPr>
            </w:pPr>
          </w:p>
          <w:p w:rsidR="00D7557E" w:rsidRPr="00D7557E" w:rsidRDefault="00D7557E" w:rsidP="00D7557E">
            <w:pPr>
              <w:tabs>
                <w:tab w:val="center" w:pos="4153"/>
                <w:tab w:val="right" w:pos="8306"/>
              </w:tabs>
              <w:rPr>
                <w:rFonts w:ascii="Arial" w:hAnsi="Arial" w:cs="Arial"/>
                <w:sz w:val="22"/>
                <w:szCs w:val="22"/>
              </w:rPr>
            </w:pPr>
            <w:r w:rsidRPr="00D7557E">
              <w:rPr>
                <w:rFonts w:ascii="Arial" w:eastAsia="Arial" w:hAnsi="Arial" w:cs="Arial"/>
                <w:sz w:val="22"/>
                <w:szCs w:val="22"/>
              </w:rPr>
              <w:t>Attainment Champions to demonstrate added value to estimates.</w:t>
            </w:r>
          </w:p>
          <w:p w:rsidR="005B1A1E" w:rsidRPr="005B1A1E" w:rsidRDefault="005B1A1E" w:rsidP="005B1A1E">
            <w:pPr>
              <w:tabs>
                <w:tab w:val="center" w:pos="4153"/>
                <w:tab w:val="right" w:pos="8306"/>
              </w:tabs>
              <w:rPr>
                <w:rFonts w:ascii="Arial" w:eastAsia="Arial" w:hAnsi="Arial" w:cs="Arial"/>
                <w:sz w:val="22"/>
                <w:szCs w:val="22"/>
              </w:rPr>
            </w:pPr>
          </w:p>
        </w:tc>
      </w:tr>
      <w:tr w:rsidR="00D75550" w:rsidTr="00C73EEA">
        <w:tblPrEx>
          <w:tblLook w:val="00A0" w:firstRow="1" w:lastRow="0" w:firstColumn="1" w:lastColumn="0" w:noHBand="0" w:noVBand="0"/>
        </w:tblPrEx>
        <w:tc>
          <w:tcPr>
            <w:tcW w:w="1017" w:type="dxa"/>
          </w:tcPr>
          <w:p w:rsidR="00D75550" w:rsidRPr="00CF6D22" w:rsidRDefault="00D75550" w:rsidP="009E5790">
            <w:pPr>
              <w:pStyle w:val="Header"/>
              <w:tabs>
                <w:tab w:val="clear" w:pos="4153"/>
                <w:tab w:val="clear" w:pos="8306"/>
              </w:tabs>
              <w:jc w:val="center"/>
              <w:rPr>
                <w:rFonts w:ascii="Arial" w:hAnsi="Arial" w:cs="Arial"/>
                <w:b/>
                <w:bCs/>
                <w:sz w:val="22"/>
                <w:szCs w:val="22"/>
              </w:rPr>
            </w:pPr>
          </w:p>
          <w:p w:rsidR="00D75550" w:rsidRPr="00CF6D22" w:rsidRDefault="00D75550" w:rsidP="009E5790">
            <w:pPr>
              <w:pStyle w:val="Header"/>
              <w:tabs>
                <w:tab w:val="clear" w:pos="4153"/>
                <w:tab w:val="clear" w:pos="8306"/>
              </w:tabs>
              <w:jc w:val="center"/>
              <w:rPr>
                <w:rFonts w:ascii="Arial" w:eastAsia="Arial" w:hAnsi="Arial" w:cs="Arial"/>
                <w:b/>
                <w:bCs/>
                <w:sz w:val="22"/>
                <w:szCs w:val="22"/>
              </w:rPr>
            </w:pPr>
          </w:p>
          <w:p w:rsidR="00D75550" w:rsidRPr="00CF6D22" w:rsidRDefault="00F46F13" w:rsidP="00F46F13">
            <w:pPr>
              <w:pStyle w:val="Header"/>
              <w:tabs>
                <w:tab w:val="clear" w:pos="4153"/>
                <w:tab w:val="clear" w:pos="8306"/>
              </w:tabs>
              <w:jc w:val="center"/>
              <w:rPr>
                <w:rFonts w:ascii="Arial" w:hAnsi="Arial" w:cs="Arial"/>
                <w:b/>
                <w:bCs/>
                <w:sz w:val="22"/>
                <w:szCs w:val="22"/>
              </w:rPr>
            </w:pPr>
            <w:r>
              <w:rPr>
                <w:rFonts w:ascii="Arial" w:hAnsi="Arial" w:cs="Arial"/>
                <w:b/>
                <w:bCs/>
                <w:sz w:val="22"/>
                <w:szCs w:val="22"/>
              </w:rPr>
              <w:t>3</w:t>
            </w:r>
          </w:p>
          <w:p w:rsidR="00D75550" w:rsidRPr="00CF6D22" w:rsidRDefault="00D75550" w:rsidP="009E5790">
            <w:pPr>
              <w:pStyle w:val="Header"/>
              <w:tabs>
                <w:tab w:val="clear" w:pos="4153"/>
                <w:tab w:val="clear" w:pos="8306"/>
              </w:tabs>
              <w:jc w:val="center"/>
              <w:rPr>
                <w:rFonts w:ascii="Arial" w:hAnsi="Arial" w:cs="Arial"/>
                <w:b/>
                <w:bCs/>
                <w:sz w:val="22"/>
                <w:szCs w:val="22"/>
              </w:rPr>
            </w:pPr>
          </w:p>
        </w:tc>
        <w:tc>
          <w:tcPr>
            <w:tcW w:w="3549" w:type="dxa"/>
          </w:tcPr>
          <w:p w:rsidR="007A1D70" w:rsidRDefault="007A1D70" w:rsidP="009E5790">
            <w:pPr>
              <w:rPr>
                <w:rFonts w:ascii="Arial" w:eastAsia="Arial" w:hAnsi="Arial" w:cs="Arial"/>
                <w:b/>
                <w:bCs/>
                <w:sz w:val="22"/>
                <w:szCs w:val="22"/>
              </w:rPr>
            </w:pPr>
            <w:r>
              <w:rPr>
                <w:rFonts w:ascii="Arial" w:eastAsia="Arial" w:hAnsi="Arial" w:cs="Arial"/>
                <w:b/>
                <w:bCs/>
                <w:sz w:val="22"/>
                <w:szCs w:val="22"/>
              </w:rPr>
              <w:t>Health and Wellbeing</w:t>
            </w:r>
          </w:p>
          <w:p w:rsidR="007A1D70" w:rsidRDefault="007A1D70" w:rsidP="009E5790">
            <w:pPr>
              <w:rPr>
                <w:rFonts w:ascii="Arial" w:eastAsia="Arial" w:hAnsi="Arial" w:cs="Arial"/>
                <w:b/>
                <w:bCs/>
                <w:sz w:val="22"/>
                <w:szCs w:val="22"/>
              </w:rPr>
            </w:pPr>
          </w:p>
          <w:p w:rsidR="00D75550" w:rsidRDefault="00D75550" w:rsidP="009E5790">
            <w:pPr>
              <w:rPr>
                <w:rFonts w:ascii="Arial" w:eastAsia="Arial" w:hAnsi="Arial" w:cs="Arial"/>
                <w:b/>
                <w:bCs/>
                <w:sz w:val="22"/>
                <w:szCs w:val="22"/>
              </w:rPr>
            </w:pPr>
            <w:r w:rsidRPr="3E4E4B78">
              <w:rPr>
                <w:rFonts w:ascii="Arial" w:eastAsia="Arial" w:hAnsi="Arial" w:cs="Arial"/>
                <w:b/>
                <w:bCs/>
                <w:sz w:val="22"/>
                <w:szCs w:val="22"/>
              </w:rPr>
              <w:t>Pastoral</w:t>
            </w:r>
            <w:r w:rsidR="00945882">
              <w:rPr>
                <w:rFonts w:ascii="Arial" w:eastAsia="Arial" w:hAnsi="Arial" w:cs="Arial"/>
                <w:b/>
                <w:bCs/>
                <w:sz w:val="22"/>
                <w:szCs w:val="22"/>
              </w:rPr>
              <w:t xml:space="preserve"> Restructuring</w:t>
            </w:r>
          </w:p>
          <w:p w:rsidR="00D75550" w:rsidRDefault="00D75550" w:rsidP="009E5790">
            <w:pPr>
              <w:rPr>
                <w:rFonts w:ascii="Arial" w:eastAsia="Arial" w:hAnsi="Arial" w:cs="Arial"/>
                <w:b/>
                <w:bCs/>
                <w:sz w:val="22"/>
                <w:szCs w:val="22"/>
              </w:rPr>
            </w:pPr>
            <w:r w:rsidRPr="3E4E4B78">
              <w:rPr>
                <w:rFonts w:ascii="Arial" w:eastAsia="Arial" w:hAnsi="Arial" w:cs="Arial"/>
                <w:b/>
                <w:bCs/>
                <w:sz w:val="22"/>
                <w:szCs w:val="22"/>
              </w:rPr>
              <w:t>Restorative Practice</w:t>
            </w:r>
          </w:p>
          <w:p w:rsidR="00D75550" w:rsidRDefault="00D75550" w:rsidP="009E5790">
            <w:pPr>
              <w:rPr>
                <w:rFonts w:ascii="Arial" w:eastAsia="Arial" w:hAnsi="Arial" w:cs="Arial"/>
                <w:b/>
                <w:bCs/>
                <w:sz w:val="22"/>
                <w:szCs w:val="22"/>
              </w:rPr>
            </w:pPr>
            <w:r w:rsidRPr="7257088E">
              <w:rPr>
                <w:rFonts w:ascii="Arial" w:eastAsia="Arial" w:hAnsi="Arial" w:cs="Arial"/>
                <w:b/>
                <w:bCs/>
                <w:sz w:val="22"/>
                <w:szCs w:val="22"/>
              </w:rPr>
              <w:t xml:space="preserve">Relationships and professionalism </w:t>
            </w:r>
          </w:p>
          <w:p w:rsidR="00D75550" w:rsidRDefault="00D75550" w:rsidP="009E5790">
            <w:pPr>
              <w:rPr>
                <w:rFonts w:ascii="Arial" w:hAnsi="Arial" w:cs="Arial"/>
                <w:b/>
                <w:bCs/>
                <w:sz w:val="22"/>
                <w:szCs w:val="22"/>
              </w:rPr>
            </w:pPr>
          </w:p>
          <w:p w:rsidR="00D75550" w:rsidRDefault="00D75550" w:rsidP="009E5790">
            <w:pPr>
              <w:rPr>
                <w:rFonts w:ascii="Arial" w:hAnsi="Arial" w:cs="Arial"/>
                <w:b/>
                <w:bCs/>
                <w:sz w:val="22"/>
                <w:szCs w:val="22"/>
              </w:rPr>
            </w:pPr>
          </w:p>
          <w:p w:rsidR="00D75550" w:rsidRDefault="00D75550" w:rsidP="009E5790">
            <w:pPr>
              <w:rPr>
                <w:rFonts w:ascii="Arial" w:hAnsi="Arial" w:cs="Arial"/>
                <w:b/>
                <w:bCs/>
                <w:sz w:val="22"/>
                <w:szCs w:val="22"/>
              </w:rPr>
            </w:pPr>
          </w:p>
          <w:p w:rsidR="00D75550" w:rsidRDefault="00D75550" w:rsidP="009E5790">
            <w:pPr>
              <w:rPr>
                <w:rFonts w:ascii="Arial" w:hAnsi="Arial" w:cs="Arial"/>
                <w:b/>
                <w:bCs/>
                <w:sz w:val="22"/>
                <w:szCs w:val="22"/>
              </w:rPr>
            </w:pPr>
          </w:p>
          <w:p w:rsidR="00D75550" w:rsidRDefault="00D75550" w:rsidP="009E5790">
            <w:pPr>
              <w:rPr>
                <w:rFonts w:ascii="Arial" w:hAnsi="Arial" w:cs="Arial"/>
                <w:b/>
                <w:bCs/>
                <w:sz w:val="22"/>
                <w:szCs w:val="22"/>
              </w:rPr>
            </w:pPr>
          </w:p>
          <w:p w:rsidR="00D75550" w:rsidRPr="00CF6D22" w:rsidRDefault="00D75550" w:rsidP="009E5790">
            <w:pPr>
              <w:pStyle w:val="Header"/>
              <w:rPr>
                <w:rFonts w:ascii="Arial" w:hAnsi="Arial" w:cs="Arial"/>
                <w:b/>
                <w:bCs/>
                <w:sz w:val="22"/>
                <w:szCs w:val="22"/>
              </w:rPr>
            </w:pPr>
          </w:p>
        </w:tc>
        <w:tc>
          <w:tcPr>
            <w:tcW w:w="7088" w:type="dxa"/>
          </w:tcPr>
          <w:p w:rsidR="00D75550" w:rsidRPr="003E3160" w:rsidRDefault="00D75550" w:rsidP="007F4E04">
            <w:pPr>
              <w:pStyle w:val="Header"/>
              <w:tabs>
                <w:tab w:val="clear" w:pos="4153"/>
                <w:tab w:val="clear" w:pos="8306"/>
              </w:tabs>
              <w:rPr>
                <w:rFonts w:ascii="Arial" w:eastAsia="Arial" w:hAnsi="Arial" w:cs="Arial"/>
                <w:sz w:val="22"/>
                <w:szCs w:val="22"/>
              </w:rPr>
            </w:pPr>
            <w:r w:rsidRPr="003E3160">
              <w:rPr>
                <w:rFonts w:ascii="Arial" w:eastAsia="Arial" w:hAnsi="Arial" w:cs="Arial"/>
                <w:sz w:val="22"/>
                <w:szCs w:val="22"/>
              </w:rPr>
              <w:t>Implement new Pastoral structure, all pupils, parents/carers and staff aware of new structure, staff and responsibilities.</w:t>
            </w:r>
          </w:p>
          <w:p w:rsidR="003E3160" w:rsidRPr="003E3160" w:rsidRDefault="00D75550" w:rsidP="007F4E04">
            <w:pPr>
              <w:pStyle w:val="Header"/>
              <w:tabs>
                <w:tab w:val="clear" w:pos="4153"/>
                <w:tab w:val="clear" w:pos="8306"/>
              </w:tabs>
              <w:rPr>
                <w:rFonts w:ascii="Arial" w:eastAsia="Arial" w:hAnsi="Arial" w:cs="Arial"/>
                <w:sz w:val="22"/>
                <w:szCs w:val="22"/>
              </w:rPr>
            </w:pPr>
            <w:r w:rsidRPr="003E3160">
              <w:rPr>
                <w:rFonts w:ascii="Arial" w:eastAsia="Arial" w:hAnsi="Arial" w:cs="Arial"/>
                <w:sz w:val="22"/>
                <w:szCs w:val="22"/>
              </w:rPr>
              <w:t>Engage all Principal Teachers within the new structure in the 'Leadership Matters' programme</w:t>
            </w:r>
          </w:p>
          <w:p w:rsidR="00D75550" w:rsidRPr="003E3160" w:rsidRDefault="00D75550" w:rsidP="007F4E04">
            <w:pPr>
              <w:pStyle w:val="Header"/>
              <w:tabs>
                <w:tab w:val="clear" w:pos="4153"/>
                <w:tab w:val="clear" w:pos="8306"/>
              </w:tabs>
              <w:rPr>
                <w:rFonts w:ascii="Arial" w:eastAsia="Arial" w:hAnsi="Arial" w:cs="Arial"/>
                <w:sz w:val="22"/>
                <w:szCs w:val="22"/>
              </w:rPr>
            </w:pPr>
            <w:r w:rsidRPr="003E3160">
              <w:rPr>
                <w:rFonts w:ascii="Arial" w:eastAsia="Arial" w:hAnsi="Arial" w:cs="Arial"/>
                <w:sz w:val="22"/>
                <w:szCs w:val="22"/>
              </w:rPr>
              <w:t>Establish rigorous attendance procedures within the new structure to ensure school attendance is over 90%.</w:t>
            </w:r>
          </w:p>
          <w:p w:rsidR="00D75550" w:rsidRPr="003E3160" w:rsidRDefault="00D75550" w:rsidP="007F4E04">
            <w:pPr>
              <w:pStyle w:val="Header"/>
              <w:tabs>
                <w:tab w:val="clear" w:pos="4153"/>
                <w:tab w:val="clear" w:pos="8306"/>
              </w:tabs>
              <w:rPr>
                <w:rFonts w:ascii="Arial" w:eastAsia="Arial" w:hAnsi="Arial" w:cs="Arial"/>
                <w:sz w:val="22"/>
                <w:szCs w:val="22"/>
              </w:rPr>
            </w:pPr>
            <w:r w:rsidRPr="003E3160">
              <w:rPr>
                <w:rFonts w:ascii="Arial" w:eastAsia="Arial" w:hAnsi="Arial" w:cs="Arial"/>
                <w:sz w:val="22"/>
                <w:szCs w:val="22"/>
              </w:rPr>
              <w:t xml:space="preserve">Continue to improve Sustained Positive Destinations in line with Midlothian target of </w:t>
            </w:r>
            <w:r w:rsidR="000C0FC8">
              <w:rPr>
                <w:rFonts w:ascii="Arial" w:eastAsia="Arial" w:hAnsi="Arial" w:cs="Arial"/>
                <w:sz w:val="22"/>
                <w:szCs w:val="22"/>
              </w:rPr>
              <w:t xml:space="preserve">at least </w:t>
            </w:r>
            <w:r w:rsidRPr="003E3160">
              <w:rPr>
                <w:rFonts w:ascii="Arial" w:eastAsia="Arial" w:hAnsi="Arial" w:cs="Arial"/>
                <w:sz w:val="22"/>
                <w:szCs w:val="22"/>
              </w:rPr>
              <w:t>96%.</w:t>
            </w:r>
          </w:p>
          <w:p w:rsidR="00D75550" w:rsidRPr="003E3160" w:rsidRDefault="00D75550" w:rsidP="00945882">
            <w:pPr>
              <w:pStyle w:val="Header"/>
              <w:tabs>
                <w:tab w:val="clear" w:pos="4153"/>
                <w:tab w:val="clear" w:pos="8306"/>
              </w:tabs>
              <w:rPr>
                <w:rFonts w:ascii="Arial" w:eastAsia="Arial" w:hAnsi="Arial" w:cs="Arial"/>
                <w:sz w:val="22"/>
                <w:szCs w:val="22"/>
              </w:rPr>
            </w:pPr>
            <w:r w:rsidRPr="003E3160">
              <w:rPr>
                <w:rFonts w:ascii="Arial" w:eastAsia="Arial" w:hAnsi="Arial" w:cs="Arial"/>
                <w:sz w:val="22"/>
                <w:szCs w:val="22"/>
              </w:rPr>
              <w:t xml:space="preserve">Establish Restorative Practices Working group to lead introduction with pupils, parent/carers and staff. </w:t>
            </w:r>
          </w:p>
          <w:p w:rsidR="00D75550" w:rsidRPr="003E3160" w:rsidRDefault="00D75550" w:rsidP="00945882">
            <w:pPr>
              <w:pStyle w:val="Header"/>
              <w:tabs>
                <w:tab w:val="clear" w:pos="4153"/>
                <w:tab w:val="clear" w:pos="8306"/>
              </w:tabs>
              <w:rPr>
                <w:rFonts w:ascii="Arial" w:eastAsia="Arial" w:hAnsi="Arial" w:cs="Arial"/>
                <w:sz w:val="22"/>
                <w:szCs w:val="22"/>
              </w:rPr>
            </w:pPr>
            <w:r w:rsidRPr="003E3160">
              <w:rPr>
                <w:rFonts w:ascii="Arial" w:eastAsia="Arial" w:hAnsi="Arial" w:cs="Arial"/>
                <w:sz w:val="22"/>
                <w:szCs w:val="22"/>
              </w:rPr>
              <w:t>Ensure strong understanding of all staff and pupils of importance of positive relationships and impact of mental and emotional wellbeing, through full implementation of programmes such as Teenage Brains and Behaviour, Cool Calm and Connected and Mentors in Violence Prevention.</w:t>
            </w:r>
          </w:p>
          <w:p w:rsidR="00D75550" w:rsidRPr="003E3160" w:rsidRDefault="00D75550" w:rsidP="00945882">
            <w:pPr>
              <w:pStyle w:val="Header"/>
              <w:tabs>
                <w:tab w:val="clear" w:pos="4153"/>
                <w:tab w:val="clear" w:pos="8306"/>
              </w:tabs>
              <w:rPr>
                <w:rFonts w:ascii="Arial" w:eastAsia="Arial" w:hAnsi="Arial" w:cs="Arial"/>
                <w:sz w:val="22"/>
                <w:szCs w:val="22"/>
              </w:rPr>
            </w:pPr>
            <w:r w:rsidRPr="003E3160">
              <w:rPr>
                <w:rFonts w:ascii="Arial" w:eastAsia="Arial" w:hAnsi="Arial" w:cs="Arial"/>
                <w:sz w:val="22"/>
                <w:szCs w:val="22"/>
              </w:rPr>
              <w:t xml:space="preserve">Relationships and professionalism </w:t>
            </w:r>
            <w:r w:rsidR="003E3160" w:rsidRPr="003E3160">
              <w:rPr>
                <w:rFonts w:ascii="Arial" w:eastAsia="Arial" w:hAnsi="Arial" w:cs="Arial"/>
                <w:sz w:val="22"/>
                <w:szCs w:val="22"/>
              </w:rPr>
              <w:t>professional learning.</w:t>
            </w:r>
          </w:p>
        </w:tc>
        <w:tc>
          <w:tcPr>
            <w:tcW w:w="3253" w:type="dxa"/>
          </w:tcPr>
          <w:p w:rsidR="00652F5A" w:rsidRPr="005B1A1E" w:rsidRDefault="00652F5A" w:rsidP="009E5790">
            <w:pPr>
              <w:pStyle w:val="Header"/>
              <w:tabs>
                <w:tab w:val="clear" w:pos="4153"/>
                <w:tab w:val="clear" w:pos="8306"/>
              </w:tabs>
              <w:rPr>
                <w:rFonts w:ascii="Arial" w:hAnsi="Arial" w:cs="Arial"/>
                <w:bCs/>
                <w:sz w:val="22"/>
                <w:szCs w:val="22"/>
              </w:rPr>
            </w:pPr>
            <w:r w:rsidRPr="005B1A1E">
              <w:rPr>
                <w:rFonts w:ascii="Arial" w:hAnsi="Arial" w:cs="Arial"/>
                <w:bCs/>
                <w:sz w:val="22"/>
                <w:szCs w:val="22"/>
              </w:rPr>
              <w:t xml:space="preserve">Significant reduction in exclusions.  </w:t>
            </w:r>
          </w:p>
          <w:p w:rsidR="00D75550" w:rsidRPr="005B1A1E" w:rsidRDefault="00652F5A" w:rsidP="009E5790">
            <w:pPr>
              <w:pStyle w:val="Header"/>
              <w:tabs>
                <w:tab w:val="clear" w:pos="4153"/>
                <w:tab w:val="clear" w:pos="8306"/>
              </w:tabs>
              <w:rPr>
                <w:rFonts w:ascii="Arial" w:hAnsi="Arial" w:cs="Arial"/>
                <w:bCs/>
                <w:sz w:val="22"/>
                <w:szCs w:val="22"/>
              </w:rPr>
            </w:pPr>
            <w:r w:rsidRPr="005B1A1E">
              <w:rPr>
                <w:rFonts w:ascii="Arial" w:hAnsi="Arial" w:cs="Arial"/>
                <w:bCs/>
                <w:sz w:val="22"/>
                <w:szCs w:val="22"/>
              </w:rPr>
              <w:t>Zero exclusions approach.</w:t>
            </w:r>
          </w:p>
          <w:p w:rsidR="00652F5A" w:rsidRPr="005B1A1E" w:rsidRDefault="00652F5A" w:rsidP="009E5790">
            <w:pPr>
              <w:pStyle w:val="Header"/>
              <w:tabs>
                <w:tab w:val="clear" w:pos="4153"/>
                <w:tab w:val="clear" w:pos="8306"/>
              </w:tabs>
              <w:rPr>
                <w:rFonts w:ascii="Arial" w:hAnsi="Arial" w:cs="Arial"/>
                <w:bCs/>
                <w:sz w:val="22"/>
                <w:szCs w:val="22"/>
              </w:rPr>
            </w:pPr>
            <w:r w:rsidRPr="005B1A1E">
              <w:rPr>
                <w:rFonts w:ascii="Arial" w:hAnsi="Arial" w:cs="Arial"/>
                <w:bCs/>
                <w:sz w:val="22"/>
                <w:szCs w:val="22"/>
              </w:rPr>
              <w:t>Increase attendance to 90%.</w:t>
            </w:r>
          </w:p>
          <w:p w:rsidR="00652F5A" w:rsidRPr="005B1A1E" w:rsidRDefault="00652F5A" w:rsidP="009E5790">
            <w:pPr>
              <w:pStyle w:val="Header"/>
              <w:tabs>
                <w:tab w:val="clear" w:pos="4153"/>
                <w:tab w:val="clear" w:pos="8306"/>
              </w:tabs>
              <w:rPr>
                <w:rFonts w:ascii="Arial" w:hAnsi="Arial" w:cs="Arial"/>
                <w:bCs/>
                <w:sz w:val="22"/>
                <w:szCs w:val="22"/>
              </w:rPr>
            </w:pPr>
            <w:r w:rsidRPr="005B1A1E">
              <w:rPr>
                <w:rFonts w:ascii="Arial" w:hAnsi="Arial" w:cs="Arial"/>
                <w:bCs/>
                <w:sz w:val="22"/>
                <w:szCs w:val="22"/>
              </w:rPr>
              <w:t>Increase sustained destinations to 96%.</w:t>
            </w:r>
          </w:p>
        </w:tc>
      </w:tr>
      <w:tr w:rsidR="00945882" w:rsidTr="00C73EEA">
        <w:tblPrEx>
          <w:tblLook w:val="00A0" w:firstRow="1" w:lastRow="0" w:firstColumn="1" w:lastColumn="0" w:noHBand="0" w:noVBand="0"/>
        </w:tblPrEx>
        <w:tc>
          <w:tcPr>
            <w:tcW w:w="1017" w:type="dxa"/>
          </w:tcPr>
          <w:p w:rsidR="00945882" w:rsidRPr="00CF6D22" w:rsidRDefault="00945882" w:rsidP="009E5790">
            <w:pPr>
              <w:pStyle w:val="Header"/>
              <w:tabs>
                <w:tab w:val="clear" w:pos="4153"/>
                <w:tab w:val="clear" w:pos="8306"/>
              </w:tabs>
              <w:jc w:val="center"/>
              <w:rPr>
                <w:rFonts w:ascii="Arial" w:hAnsi="Arial" w:cs="Arial"/>
                <w:b/>
                <w:bCs/>
                <w:sz w:val="22"/>
                <w:szCs w:val="22"/>
              </w:rPr>
            </w:pPr>
            <w:r>
              <w:rPr>
                <w:rFonts w:ascii="Arial" w:hAnsi="Arial" w:cs="Arial"/>
                <w:b/>
                <w:bCs/>
                <w:sz w:val="22"/>
                <w:szCs w:val="22"/>
              </w:rPr>
              <w:t xml:space="preserve">4 </w:t>
            </w:r>
          </w:p>
        </w:tc>
        <w:tc>
          <w:tcPr>
            <w:tcW w:w="3549" w:type="dxa"/>
          </w:tcPr>
          <w:p w:rsidR="00945882" w:rsidRPr="00C73EEA" w:rsidRDefault="00945882" w:rsidP="00945882">
            <w:pPr>
              <w:pStyle w:val="ListParagraph"/>
              <w:spacing w:after="0" w:line="240" w:lineRule="auto"/>
              <w:ind w:left="0"/>
              <w:rPr>
                <w:rFonts w:ascii="Arial" w:eastAsia="Arial" w:hAnsi="Arial" w:cs="Arial"/>
                <w:b/>
              </w:rPr>
            </w:pPr>
            <w:r w:rsidRPr="00C73EEA">
              <w:rPr>
                <w:rFonts w:ascii="Arial" w:eastAsia="Arial" w:hAnsi="Arial" w:cs="Arial"/>
                <w:b/>
                <w:bCs/>
              </w:rPr>
              <w:t xml:space="preserve">Improvement in employability skills and sustained, positive leaver destinations </w:t>
            </w:r>
            <w:r w:rsidRPr="00C73EEA">
              <w:rPr>
                <w:rFonts w:ascii="Arial" w:eastAsia="Arial" w:hAnsi="Arial" w:cs="Arial"/>
                <w:b/>
              </w:rPr>
              <w:t>for all young people</w:t>
            </w:r>
          </w:p>
          <w:p w:rsidR="00945882" w:rsidRPr="00945882" w:rsidRDefault="00945882" w:rsidP="009E5790">
            <w:pPr>
              <w:rPr>
                <w:rFonts w:ascii="Arial" w:eastAsia="Arial" w:hAnsi="Arial" w:cs="Arial"/>
                <w:b/>
                <w:bCs/>
                <w:sz w:val="22"/>
                <w:szCs w:val="22"/>
              </w:rPr>
            </w:pPr>
          </w:p>
        </w:tc>
        <w:tc>
          <w:tcPr>
            <w:tcW w:w="7088" w:type="dxa"/>
          </w:tcPr>
          <w:p w:rsidR="00945882" w:rsidRPr="00945882" w:rsidRDefault="00945882" w:rsidP="00945882">
            <w:pPr>
              <w:rPr>
                <w:sz w:val="22"/>
                <w:szCs w:val="22"/>
              </w:rPr>
            </w:pPr>
            <w:r w:rsidRPr="00945882">
              <w:rPr>
                <w:rFonts w:ascii="Arial" w:eastAsia="Arial" w:hAnsi="Arial" w:cs="Arial"/>
                <w:sz w:val="22"/>
                <w:szCs w:val="22"/>
              </w:rPr>
              <w:t>Develop our DYW strategy with Higher Ed, Further Ed, Businesses and 3 sector</w:t>
            </w:r>
          </w:p>
          <w:p w:rsidR="00945882" w:rsidRPr="003E3160" w:rsidRDefault="00945882" w:rsidP="007F4E04">
            <w:pPr>
              <w:pStyle w:val="Header"/>
              <w:tabs>
                <w:tab w:val="clear" w:pos="4153"/>
                <w:tab w:val="clear" w:pos="8306"/>
              </w:tabs>
              <w:rPr>
                <w:rFonts w:ascii="Arial" w:eastAsia="Arial" w:hAnsi="Arial" w:cs="Arial"/>
                <w:sz w:val="22"/>
                <w:szCs w:val="22"/>
              </w:rPr>
            </w:pPr>
          </w:p>
        </w:tc>
        <w:tc>
          <w:tcPr>
            <w:tcW w:w="3253" w:type="dxa"/>
          </w:tcPr>
          <w:p w:rsidR="00C73EEA" w:rsidRDefault="00C73EEA" w:rsidP="00C73EEA">
            <w:pPr>
              <w:pStyle w:val="Header"/>
              <w:tabs>
                <w:tab w:val="clear" w:pos="4153"/>
                <w:tab w:val="clear" w:pos="8306"/>
              </w:tabs>
              <w:rPr>
                <w:rFonts w:ascii="Arial" w:eastAsia="Arial" w:hAnsi="Arial" w:cs="Arial"/>
                <w:sz w:val="22"/>
                <w:szCs w:val="22"/>
              </w:rPr>
            </w:pPr>
            <w:r w:rsidRPr="003E3160">
              <w:rPr>
                <w:rFonts w:ascii="Arial" w:eastAsia="Arial" w:hAnsi="Arial" w:cs="Arial"/>
                <w:sz w:val="22"/>
                <w:szCs w:val="22"/>
              </w:rPr>
              <w:t>Continue to improve Sustained Positive Destinations in line with Midlothian target of 96%.</w:t>
            </w:r>
          </w:p>
          <w:p w:rsidR="00C73EEA" w:rsidRPr="003E3160" w:rsidRDefault="00C73EEA" w:rsidP="00C73EEA">
            <w:pPr>
              <w:pStyle w:val="Header"/>
              <w:tabs>
                <w:tab w:val="clear" w:pos="4153"/>
                <w:tab w:val="clear" w:pos="8306"/>
              </w:tabs>
              <w:rPr>
                <w:rFonts w:ascii="Arial" w:eastAsia="Arial" w:hAnsi="Arial" w:cs="Arial"/>
                <w:sz w:val="22"/>
                <w:szCs w:val="22"/>
              </w:rPr>
            </w:pPr>
            <w:r>
              <w:rPr>
                <w:rFonts w:ascii="Arial" w:eastAsia="Arial" w:hAnsi="Arial" w:cs="Arial"/>
                <w:sz w:val="22"/>
                <w:szCs w:val="22"/>
              </w:rPr>
              <w:t>100% success rate with our pre-apprentices.</w:t>
            </w:r>
          </w:p>
          <w:p w:rsidR="00945882" w:rsidRDefault="00945882" w:rsidP="009E5790">
            <w:pPr>
              <w:pStyle w:val="Header"/>
              <w:tabs>
                <w:tab w:val="clear" w:pos="4153"/>
                <w:tab w:val="clear" w:pos="8306"/>
              </w:tabs>
              <w:rPr>
                <w:rFonts w:ascii="Arial" w:hAnsi="Arial" w:cs="Arial"/>
                <w:bCs/>
                <w:sz w:val="22"/>
                <w:szCs w:val="22"/>
              </w:rPr>
            </w:pPr>
          </w:p>
          <w:p w:rsidR="000D717B" w:rsidRDefault="000D717B" w:rsidP="009E5790">
            <w:pPr>
              <w:pStyle w:val="Header"/>
              <w:tabs>
                <w:tab w:val="clear" w:pos="4153"/>
                <w:tab w:val="clear" w:pos="8306"/>
              </w:tabs>
              <w:rPr>
                <w:rFonts w:ascii="Arial" w:hAnsi="Arial" w:cs="Arial"/>
                <w:bCs/>
                <w:sz w:val="22"/>
                <w:szCs w:val="22"/>
              </w:rPr>
            </w:pPr>
          </w:p>
          <w:p w:rsidR="000D717B" w:rsidRDefault="000D717B" w:rsidP="009E5790">
            <w:pPr>
              <w:pStyle w:val="Header"/>
              <w:tabs>
                <w:tab w:val="clear" w:pos="4153"/>
                <w:tab w:val="clear" w:pos="8306"/>
              </w:tabs>
              <w:rPr>
                <w:rFonts w:ascii="Arial" w:hAnsi="Arial" w:cs="Arial"/>
                <w:bCs/>
                <w:sz w:val="22"/>
                <w:szCs w:val="22"/>
              </w:rPr>
            </w:pPr>
          </w:p>
          <w:p w:rsidR="000D717B" w:rsidRDefault="000D717B" w:rsidP="009E5790">
            <w:pPr>
              <w:pStyle w:val="Header"/>
              <w:tabs>
                <w:tab w:val="clear" w:pos="4153"/>
                <w:tab w:val="clear" w:pos="8306"/>
              </w:tabs>
              <w:rPr>
                <w:rFonts w:ascii="Arial" w:hAnsi="Arial" w:cs="Arial"/>
                <w:bCs/>
                <w:sz w:val="22"/>
                <w:szCs w:val="22"/>
              </w:rPr>
            </w:pPr>
          </w:p>
          <w:p w:rsidR="000D717B" w:rsidRDefault="000D717B" w:rsidP="009E5790">
            <w:pPr>
              <w:pStyle w:val="Header"/>
              <w:tabs>
                <w:tab w:val="clear" w:pos="4153"/>
                <w:tab w:val="clear" w:pos="8306"/>
              </w:tabs>
              <w:rPr>
                <w:rFonts w:ascii="Arial" w:hAnsi="Arial" w:cs="Arial"/>
                <w:bCs/>
                <w:sz w:val="22"/>
                <w:szCs w:val="22"/>
              </w:rPr>
            </w:pPr>
          </w:p>
          <w:p w:rsidR="000D717B" w:rsidRDefault="000D717B" w:rsidP="009E5790">
            <w:pPr>
              <w:pStyle w:val="Header"/>
              <w:tabs>
                <w:tab w:val="clear" w:pos="4153"/>
                <w:tab w:val="clear" w:pos="8306"/>
              </w:tabs>
              <w:rPr>
                <w:rFonts w:ascii="Arial" w:hAnsi="Arial" w:cs="Arial"/>
                <w:bCs/>
                <w:sz w:val="22"/>
                <w:szCs w:val="22"/>
              </w:rPr>
            </w:pPr>
          </w:p>
          <w:p w:rsidR="000D717B" w:rsidRDefault="000D717B" w:rsidP="009E5790">
            <w:pPr>
              <w:pStyle w:val="Header"/>
              <w:tabs>
                <w:tab w:val="clear" w:pos="4153"/>
                <w:tab w:val="clear" w:pos="8306"/>
              </w:tabs>
              <w:rPr>
                <w:rFonts w:ascii="Arial" w:hAnsi="Arial" w:cs="Arial"/>
                <w:bCs/>
                <w:sz w:val="22"/>
                <w:szCs w:val="22"/>
              </w:rPr>
            </w:pPr>
          </w:p>
          <w:p w:rsidR="000D717B" w:rsidRDefault="000D717B" w:rsidP="009E5790">
            <w:pPr>
              <w:pStyle w:val="Header"/>
              <w:tabs>
                <w:tab w:val="clear" w:pos="4153"/>
                <w:tab w:val="clear" w:pos="8306"/>
              </w:tabs>
              <w:rPr>
                <w:rFonts w:ascii="Arial" w:hAnsi="Arial" w:cs="Arial"/>
                <w:bCs/>
                <w:sz w:val="22"/>
                <w:szCs w:val="22"/>
              </w:rPr>
            </w:pPr>
          </w:p>
          <w:p w:rsidR="000D717B" w:rsidRDefault="000D717B" w:rsidP="009E5790">
            <w:pPr>
              <w:pStyle w:val="Header"/>
              <w:tabs>
                <w:tab w:val="clear" w:pos="4153"/>
                <w:tab w:val="clear" w:pos="8306"/>
              </w:tabs>
              <w:rPr>
                <w:rFonts w:ascii="Arial" w:hAnsi="Arial" w:cs="Arial"/>
                <w:bCs/>
                <w:sz w:val="22"/>
                <w:szCs w:val="22"/>
              </w:rPr>
            </w:pPr>
          </w:p>
          <w:p w:rsidR="000D717B" w:rsidRDefault="000D717B" w:rsidP="009E5790">
            <w:pPr>
              <w:pStyle w:val="Header"/>
              <w:tabs>
                <w:tab w:val="clear" w:pos="4153"/>
                <w:tab w:val="clear" w:pos="8306"/>
              </w:tabs>
              <w:rPr>
                <w:rFonts w:ascii="Arial" w:hAnsi="Arial" w:cs="Arial"/>
                <w:bCs/>
                <w:sz w:val="22"/>
                <w:szCs w:val="22"/>
              </w:rPr>
            </w:pPr>
          </w:p>
          <w:p w:rsidR="000D717B" w:rsidRDefault="000D717B" w:rsidP="009E5790">
            <w:pPr>
              <w:pStyle w:val="Header"/>
              <w:tabs>
                <w:tab w:val="clear" w:pos="4153"/>
                <w:tab w:val="clear" w:pos="8306"/>
              </w:tabs>
              <w:rPr>
                <w:rFonts w:ascii="Arial" w:hAnsi="Arial" w:cs="Arial"/>
                <w:bCs/>
                <w:sz w:val="22"/>
                <w:szCs w:val="22"/>
              </w:rPr>
            </w:pPr>
          </w:p>
          <w:p w:rsidR="000D717B" w:rsidRDefault="000D717B" w:rsidP="009E5790">
            <w:pPr>
              <w:pStyle w:val="Header"/>
              <w:tabs>
                <w:tab w:val="clear" w:pos="4153"/>
                <w:tab w:val="clear" w:pos="8306"/>
              </w:tabs>
              <w:rPr>
                <w:rFonts w:ascii="Arial" w:hAnsi="Arial" w:cs="Arial"/>
                <w:bCs/>
                <w:sz w:val="22"/>
                <w:szCs w:val="22"/>
              </w:rPr>
            </w:pPr>
          </w:p>
          <w:p w:rsidR="000D717B" w:rsidRDefault="000D717B" w:rsidP="009E5790">
            <w:pPr>
              <w:pStyle w:val="Header"/>
              <w:tabs>
                <w:tab w:val="clear" w:pos="4153"/>
                <w:tab w:val="clear" w:pos="8306"/>
              </w:tabs>
              <w:rPr>
                <w:rFonts w:ascii="Arial" w:hAnsi="Arial" w:cs="Arial"/>
                <w:bCs/>
                <w:sz w:val="22"/>
                <w:szCs w:val="22"/>
              </w:rPr>
            </w:pPr>
          </w:p>
          <w:p w:rsidR="000D717B" w:rsidRDefault="000D717B" w:rsidP="009E5790">
            <w:pPr>
              <w:pStyle w:val="Header"/>
              <w:tabs>
                <w:tab w:val="clear" w:pos="4153"/>
                <w:tab w:val="clear" w:pos="8306"/>
              </w:tabs>
              <w:rPr>
                <w:rFonts w:ascii="Arial" w:hAnsi="Arial" w:cs="Arial"/>
                <w:bCs/>
                <w:sz w:val="22"/>
                <w:szCs w:val="22"/>
              </w:rPr>
            </w:pPr>
          </w:p>
          <w:p w:rsidR="000D717B" w:rsidRPr="005B1A1E" w:rsidRDefault="000D717B" w:rsidP="009E5790">
            <w:pPr>
              <w:pStyle w:val="Header"/>
              <w:tabs>
                <w:tab w:val="clear" w:pos="4153"/>
                <w:tab w:val="clear" w:pos="8306"/>
              </w:tabs>
              <w:rPr>
                <w:rFonts w:ascii="Arial" w:hAnsi="Arial" w:cs="Arial"/>
                <w:bCs/>
                <w:sz w:val="22"/>
                <w:szCs w:val="22"/>
              </w:rPr>
            </w:pPr>
          </w:p>
        </w:tc>
      </w:tr>
      <w:tr w:rsidR="00CA36A2" w:rsidTr="00C73EEA">
        <w:trPr>
          <w:trHeight w:val="1812"/>
        </w:trPr>
        <w:tc>
          <w:tcPr>
            <w:tcW w:w="1017" w:type="dxa"/>
          </w:tcPr>
          <w:p w:rsidR="00CA36A2" w:rsidRPr="00CF6D22" w:rsidRDefault="00CA36A2" w:rsidP="004A01A5">
            <w:pPr>
              <w:pStyle w:val="Header"/>
              <w:ind w:left="12990" w:firstLine="720"/>
              <w:rPr>
                <w:rFonts w:ascii="Arial" w:hAnsi="Arial" w:cs="Arial"/>
                <w:sz w:val="22"/>
                <w:szCs w:val="22"/>
              </w:rPr>
            </w:pPr>
          </w:p>
        </w:tc>
        <w:tc>
          <w:tcPr>
            <w:tcW w:w="3549" w:type="dxa"/>
          </w:tcPr>
          <w:p w:rsidR="00CA36A2" w:rsidRDefault="6C3F0E55" w:rsidP="6C3F0E55">
            <w:pPr>
              <w:rPr>
                <w:rFonts w:ascii="Arial" w:eastAsia="Arial" w:hAnsi="Arial" w:cs="Arial"/>
                <w:b/>
                <w:bCs/>
                <w:sz w:val="22"/>
                <w:szCs w:val="22"/>
              </w:rPr>
            </w:pPr>
            <w:r w:rsidRPr="6C3F0E55">
              <w:rPr>
                <w:rFonts w:ascii="Arial" w:eastAsia="Arial" w:hAnsi="Arial" w:cs="Arial"/>
                <w:b/>
                <w:bCs/>
                <w:sz w:val="22"/>
                <w:szCs w:val="22"/>
              </w:rPr>
              <w:t xml:space="preserve">The use of Digital Technology </w:t>
            </w:r>
            <w:r w:rsidR="000B10E4">
              <w:rPr>
                <w:rFonts w:ascii="Arial" w:eastAsia="Arial" w:hAnsi="Arial" w:cs="Arial"/>
                <w:b/>
                <w:bCs/>
                <w:sz w:val="22"/>
                <w:szCs w:val="22"/>
              </w:rPr>
              <w:t>to enhance</w:t>
            </w:r>
            <w:r w:rsidRPr="6C3F0E55">
              <w:rPr>
                <w:rFonts w:ascii="Arial" w:eastAsia="Arial" w:hAnsi="Arial" w:cs="Arial"/>
                <w:b/>
                <w:bCs/>
                <w:sz w:val="22"/>
                <w:szCs w:val="22"/>
              </w:rPr>
              <w:t xml:space="preserve"> learners' experiences. </w:t>
            </w:r>
          </w:p>
          <w:p w:rsidR="00CA36A2" w:rsidRDefault="00CA36A2">
            <w:pPr>
              <w:rPr>
                <w:rFonts w:ascii="Arial" w:hAnsi="Arial" w:cs="Arial"/>
                <w:b/>
                <w:bCs/>
                <w:sz w:val="22"/>
                <w:szCs w:val="22"/>
              </w:rPr>
            </w:pPr>
          </w:p>
          <w:p w:rsidR="00CA36A2" w:rsidRPr="00CF6D22" w:rsidRDefault="00CA36A2" w:rsidP="004A01A5">
            <w:pPr>
              <w:pStyle w:val="Header"/>
              <w:rPr>
                <w:rFonts w:ascii="Arial" w:hAnsi="Arial" w:cs="Arial"/>
                <w:b/>
                <w:bCs/>
                <w:sz w:val="22"/>
                <w:szCs w:val="22"/>
              </w:rPr>
            </w:pPr>
          </w:p>
        </w:tc>
        <w:tc>
          <w:tcPr>
            <w:tcW w:w="7088" w:type="dxa"/>
          </w:tcPr>
          <w:p w:rsidR="0090299A" w:rsidRPr="000B10E4" w:rsidRDefault="3E4E4B78" w:rsidP="3E4E4B78">
            <w:pPr>
              <w:rPr>
                <w:rFonts w:ascii="Arial" w:eastAsia="Arial" w:hAnsi="Arial" w:cs="Arial"/>
                <w:bCs/>
                <w:sz w:val="22"/>
                <w:szCs w:val="22"/>
              </w:rPr>
            </w:pPr>
            <w:r w:rsidRPr="000B10E4">
              <w:rPr>
                <w:rFonts w:ascii="Arial" w:eastAsia="Arial" w:hAnsi="Arial" w:cs="Arial"/>
                <w:bCs/>
                <w:sz w:val="22"/>
                <w:szCs w:val="22"/>
              </w:rPr>
              <w:t>Learning, Teaching and Assessment</w:t>
            </w:r>
          </w:p>
          <w:p w:rsidR="002404AB" w:rsidRPr="000B10E4" w:rsidRDefault="3E4E4B78" w:rsidP="3E4E4B78">
            <w:pPr>
              <w:rPr>
                <w:rFonts w:ascii="Arial" w:eastAsia="Arial" w:hAnsi="Arial" w:cs="Arial"/>
                <w:bCs/>
                <w:sz w:val="22"/>
                <w:szCs w:val="22"/>
              </w:rPr>
            </w:pPr>
            <w:r w:rsidRPr="000B10E4">
              <w:rPr>
                <w:rFonts w:ascii="Arial" w:eastAsia="Arial" w:hAnsi="Arial" w:cs="Arial"/>
                <w:bCs/>
                <w:sz w:val="22"/>
                <w:szCs w:val="22"/>
              </w:rPr>
              <w:t>Learner conversations</w:t>
            </w:r>
          </w:p>
          <w:p w:rsidR="0090299A" w:rsidRDefault="0090299A" w:rsidP="0090299A">
            <w:pPr>
              <w:rPr>
                <w:rFonts w:ascii="Arial" w:hAnsi="Arial" w:cs="Arial"/>
                <w:b/>
                <w:bCs/>
                <w:sz w:val="22"/>
                <w:szCs w:val="22"/>
              </w:rPr>
            </w:pPr>
          </w:p>
          <w:p w:rsidR="6C3F0E55" w:rsidRDefault="00C52CC4" w:rsidP="6C3F0E55">
            <w:pPr>
              <w:rPr>
                <w:rFonts w:ascii="Arial" w:eastAsia="Arial" w:hAnsi="Arial" w:cs="Arial"/>
                <w:sz w:val="22"/>
                <w:szCs w:val="22"/>
              </w:rPr>
            </w:pPr>
            <w:r>
              <w:rPr>
                <w:rFonts w:ascii="Arial" w:eastAsia="Arial" w:hAnsi="Arial" w:cs="Arial"/>
                <w:sz w:val="22"/>
                <w:szCs w:val="22"/>
              </w:rPr>
              <w:t>Appointment of Digital Learning T</w:t>
            </w:r>
            <w:r w:rsidR="6C3F0E55" w:rsidRPr="6C3F0E55">
              <w:rPr>
                <w:rFonts w:ascii="Arial" w:eastAsia="Arial" w:hAnsi="Arial" w:cs="Arial"/>
                <w:sz w:val="22"/>
                <w:szCs w:val="22"/>
              </w:rPr>
              <w:t>eam to support teachers and pupils in implementing digital solutions in the classroom and support training.</w:t>
            </w:r>
          </w:p>
          <w:p w:rsidR="6C3F0E55" w:rsidRDefault="6C3F0E55" w:rsidP="6C3F0E55">
            <w:pPr>
              <w:rPr>
                <w:rFonts w:ascii="Arial" w:eastAsia="Arial" w:hAnsi="Arial" w:cs="Arial"/>
                <w:sz w:val="22"/>
                <w:szCs w:val="22"/>
              </w:rPr>
            </w:pPr>
          </w:p>
          <w:p w:rsidR="6C3F0E55" w:rsidRDefault="6C3F0E55" w:rsidP="6C3F0E55">
            <w:pPr>
              <w:rPr>
                <w:rFonts w:ascii="Arial" w:eastAsia="Arial" w:hAnsi="Arial" w:cs="Arial"/>
                <w:sz w:val="22"/>
                <w:szCs w:val="22"/>
              </w:rPr>
            </w:pPr>
            <w:r w:rsidRPr="6C3F0E55">
              <w:rPr>
                <w:rFonts w:ascii="Arial" w:eastAsia="Arial" w:hAnsi="Arial" w:cs="Arial"/>
                <w:sz w:val="22"/>
                <w:szCs w:val="22"/>
              </w:rPr>
              <w:t>An intensive in school program of training and support for staff in using digital technology (hardware and software) to enhance and ultimately transform learning and teaching including: Glow platform, G-Suite, Chromebooks.</w:t>
            </w:r>
          </w:p>
          <w:p w:rsidR="6C3F0E55" w:rsidRDefault="6C3F0E55" w:rsidP="6C3F0E55">
            <w:pPr>
              <w:rPr>
                <w:rFonts w:ascii="Arial" w:eastAsia="Arial" w:hAnsi="Arial" w:cs="Arial"/>
                <w:sz w:val="22"/>
                <w:szCs w:val="22"/>
              </w:rPr>
            </w:pPr>
          </w:p>
          <w:p w:rsidR="6C3F0E55" w:rsidRDefault="6C3F0E55" w:rsidP="6C3F0E55">
            <w:pPr>
              <w:rPr>
                <w:rFonts w:ascii="Arial" w:eastAsia="Arial" w:hAnsi="Arial" w:cs="Arial"/>
                <w:sz w:val="22"/>
                <w:szCs w:val="22"/>
              </w:rPr>
            </w:pPr>
            <w:r w:rsidRPr="6C3F0E55">
              <w:rPr>
                <w:rFonts w:ascii="Arial" w:eastAsia="Arial" w:hAnsi="Arial" w:cs="Arial"/>
                <w:sz w:val="22"/>
                <w:szCs w:val="22"/>
              </w:rPr>
              <w:t>Devise an equipped for learning policy ensuring all staff, parents and learners are clear on the ways that equity will be achieved through access to bandwidth, and the devices pupils use in school and at home. Equally important will be the expectations of the learners and the educators on how digital technology will be used for learning in a responsible and consistent manner.</w:t>
            </w:r>
          </w:p>
          <w:p w:rsidR="6C3F0E55" w:rsidRDefault="6C3F0E55" w:rsidP="6C3F0E55">
            <w:pPr>
              <w:rPr>
                <w:rFonts w:ascii="Arial" w:eastAsia="Arial" w:hAnsi="Arial" w:cs="Arial"/>
                <w:sz w:val="22"/>
                <w:szCs w:val="22"/>
              </w:rPr>
            </w:pPr>
          </w:p>
          <w:p w:rsidR="6C3F0E55" w:rsidRDefault="6C3F0E55" w:rsidP="6C3F0E55">
            <w:pPr>
              <w:rPr>
                <w:rFonts w:ascii="Arial" w:eastAsia="Arial" w:hAnsi="Arial" w:cs="Arial"/>
                <w:sz w:val="22"/>
                <w:szCs w:val="22"/>
              </w:rPr>
            </w:pPr>
            <w:r w:rsidRPr="6C3F0E55">
              <w:rPr>
                <w:rFonts w:ascii="Arial" w:eastAsia="Arial" w:hAnsi="Arial" w:cs="Arial"/>
                <w:sz w:val="22"/>
                <w:szCs w:val="22"/>
              </w:rPr>
              <w:t>A digital literacy curriculum that provides learners with the attributes, skills and knowledge to fully embrace the benefits that technology can offer them as independent learners and digital citizens.</w:t>
            </w:r>
          </w:p>
          <w:p w:rsidR="00CA36A2" w:rsidRDefault="00CA36A2">
            <w:pPr>
              <w:rPr>
                <w:rFonts w:ascii="Arial" w:hAnsi="Arial" w:cs="Arial"/>
                <w:b/>
                <w:bCs/>
                <w:sz w:val="22"/>
                <w:szCs w:val="22"/>
              </w:rPr>
            </w:pPr>
          </w:p>
          <w:p w:rsidR="00CA36A2" w:rsidRDefault="00CA36A2">
            <w:pPr>
              <w:rPr>
                <w:rFonts w:ascii="Arial" w:hAnsi="Arial" w:cs="Arial"/>
                <w:b/>
                <w:bCs/>
                <w:sz w:val="22"/>
                <w:szCs w:val="22"/>
              </w:rPr>
            </w:pPr>
          </w:p>
          <w:p w:rsidR="00CA36A2" w:rsidRPr="00CF6D22" w:rsidRDefault="00CA36A2" w:rsidP="004A01A5">
            <w:pPr>
              <w:pStyle w:val="Header"/>
              <w:rPr>
                <w:rFonts w:ascii="Arial" w:hAnsi="Arial" w:cs="Arial"/>
                <w:b/>
                <w:bCs/>
                <w:sz w:val="22"/>
                <w:szCs w:val="22"/>
              </w:rPr>
            </w:pPr>
          </w:p>
        </w:tc>
        <w:tc>
          <w:tcPr>
            <w:tcW w:w="3253" w:type="dxa"/>
          </w:tcPr>
          <w:p w:rsidR="00CA36A2" w:rsidRDefault="00CA36A2">
            <w:pPr>
              <w:rPr>
                <w:rFonts w:ascii="Arial" w:hAnsi="Arial" w:cs="Arial"/>
                <w:b/>
                <w:bCs/>
                <w:sz w:val="22"/>
                <w:szCs w:val="22"/>
              </w:rPr>
            </w:pPr>
          </w:p>
          <w:p w:rsidR="00CA36A2" w:rsidRPr="000B10E4" w:rsidRDefault="6C3F0E55" w:rsidP="6C3F0E55">
            <w:pPr>
              <w:rPr>
                <w:rFonts w:ascii="Arial" w:eastAsia="Arial" w:hAnsi="Arial" w:cs="Arial"/>
                <w:bCs/>
                <w:sz w:val="22"/>
                <w:szCs w:val="22"/>
              </w:rPr>
            </w:pPr>
            <w:r w:rsidRPr="000B10E4">
              <w:rPr>
                <w:rFonts w:ascii="Arial" w:eastAsia="Arial" w:hAnsi="Arial" w:cs="Arial"/>
                <w:bCs/>
                <w:sz w:val="22"/>
                <w:szCs w:val="22"/>
              </w:rPr>
              <w:t>Teachers/Pupils are supported in the classroom when using digital technology. (Survey)</w:t>
            </w:r>
          </w:p>
          <w:p w:rsidR="00CA36A2" w:rsidRPr="000B10E4" w:rsidRDefault="00CA36A2" w:rsidP="6C3F0E55">
            <w:pPr>
              <w:pStyle w:val="Header"/>
              <w:rPr>
                <w:rFonts w:ascii="Arial" w:eastAsia="Arial" w:hAnsi="Arial" w:cs="Arial"/>
                <w:bCs/>
                <w:sz w:val="22"/>
                <w:szCs w:val="22"/>
              </w:rPr>
            </w:pPr>
          </w:p>
          <w:p w:rsidR="00CA36A2" w:rsidRPr="000B10E4" w:rsidRDefault="6C3F0E55" w:rsidP="6C3F0E55">
            <w:pPr>
              <w:pStyle w:val="Header"/>
              <w:rPr>
                <w:rFonts w:ascii="Arial" w:eastAsia="Arial" w:hAnsi="Arial" w:cs="Arial"/>
                <w:bCs/>
                <w:sz w:val="22"/>
                <w:szCs w:val="22"/>
              </w:rPr>
            </w:pPr>
            <w:r w:rsidRPr="000B10E4">
              <w:rPr>
                <w:rFonts w:ascii="Arial" w:eastAsia="Arial" w:hAnsi="Arial" w:cs="Arial"/>
                <w:bCs/>
                <w:sz w:val="22"/>
                <w:szCs w:val="22"/>
              </w:rPr>
              <w:t>Teachers across the school access training (CPD records).</w:t>
            </w:r>
          </w:p>
          <w:p w:rsidR="00CA36A2" w:rsidRPr="000B10E4" w:rsidRDefault="00CA36A2" w:rsidP="6C3F0E55">
            <w:pPr>
              <w:pStyle w:val="Header"/>
              <w:rPr>
                <w:rFonts w:ascii="Arial" w:eastAsia="Arial" w:hAnsi="Arial" w:cs="Arial"/>
                <w:bCs/>
                <w:sz w:val="22"/>
                <w:szCs w:val="22"/>
              </w:rPr>
            </w:pPr>
          </w:p>
          <w:p w:rsidR="00CA36A2" w:rsidRPr="000B10E4" w:rsidRDefault="6C3F0E55" w:rsidP="6C3F0E55">
            <w:pPr>
              <w:pStyle w:val="Header"/>
              <w:rPr>
                <w:rFonts w:ascii="Arial" w:eastAsia="Arial" w:hAnsi="Arial" w:cs="Arial"/>
                <w:bCs/>
                <w:sz w:val="22"/>
                <w:szCs w:val="22"/>
              </w:rPr>
            </w:pPr>
            <w:r w:rsidRPr="000B10E4">
              <w:rPr>
                <w:rFonts w:ascii="Arial" w:eastAsia="Arial" w:hAnsi="Arial" w:cs="Arial"/>
                <w:bCs/>
                <w:sz w:val="22"/>
                <w:szCs w:val="22"/>
              </w:rPr>
              <w:t>G-Suite/Glow/Chromebook are used in a consistent manner to organise and deliver learning high quality learning experiences.</w:t>
            </w:r>
          </w:p>
          <w:p w:rsidR="00CA36A2" w:rsidRPr="000B10E4" w:rsidRDefault="6C3F0E55" w:rsidP="6C3F0E55">
            <w:pPr>
              <w:pStyle w:val="Header"/>
              <w:rPr>
                <w:rFonts w:ascii="Arial" w:eastAsia="Arial" w:hAnsi="Arial" w:cs="Arial"/>
                <w:bCs/>
                <w:sz w:val="22"/>
                <w:szCs w:val="22"/>
              </w:rPr>
            </w:pPr>
            <w:r w:rsidRPr="000B10E4">
              <w:rPr>
                <w:rFonts w:ascii="Arial" w:eastAsia="Arial" w:hAnsi="Arial" w:cs="Arial"/>
                <w:bCs/>
                <w:sz w:val="22"/>
                <w:szCs w:val="22"/>
              </w:rPr>
              <w:t>(Observations/Surveys).</w:t>
            </w:r>
          </w:p>
          <w:p w:rsidR="00CA36A2" w:rsidRPr="000B10E4" w:rsidRDefault="00CA36A2" w:rsidP="6C3F0E55">
            <w:pPr>
              <w:pStyle w:val="Header"/>
              <w:rPr>
                <w:rFonts w:ascii="Arial" w:eastAsia="Arial" w:hAnsi="Arial" w:cs="Arial"/>
                <w:bCs/>
                <w:sz w:val="22"/>
                <w:szCs w:val="22"/>
              </w:rPr>
            </w:pPr>
          </w:p>
          <w:p w:rsidR="00CA36A2" w:rsidRPr="000B10E4" w:rsidRDefault="6C3F0E55" w:rsidP="6C3F0E55">
            <w:pPr>
              <w:pStyle w:val="Header"/>
              <w:rPr>
                <w:rFonts w:ascii="Arial" w:eastAsia="Arial" w:hAnsi="Arial" w:cs="Arial"/>
                <w:bCs/>
                <w:sz w:val="22"/>
                <w:szCs w:val="22"/>
              </w:rPr>
            </w:pPr>
            <w:r w:rsidRPr="000B10E4">
              <w:rPr>
                <w:rFonts w:ascii="Arial" w:eastAsia="Arial" w:hAnsi="Arial" w:cs="Arial"/>
                <w:bCs/>
                <w:sz w:val="22"/>
                <w:szCs w:val="22"/>
              </w:rPr>
              <w:t>Learners consistently use technology to access resources, complete homework and organise their own learning. (</w:t>
            </w:r>
            <w:r w:rsidR="000B10E4" w:rsidRPr="000B10E4">
              <w:rPr>
                <w:rFonts w:ascii="Arial" w:eastAsia="Arial" w:hAnsi="Arial" w:cs="Arial"/>
                <w:bCs/>
                <w:sz w:val="22"/>
                <w:szCs w:val="22"/>
              </w:rPr>
              <w:t>Observations, Surveys</w:t>
            </w:r>
            <w:r w:rsidRPr="000B10E4">
              <w:rPr>
                <w:rFonts w:ascii="Arial" w:eastAsia="Arial" w:hAnsi="Arial" w:cs="Arial"/>
                <w:bCs/>
                <w:sz w:val="22"/>
                <w:szCs w:val="22"/>
              </w:rPr>
              <w:t>, Policy Docs)</w:t>
            </w:r>
          </w:p>
          <w:p w:rsidR="00CA36A2" w:rsidRPr="000B10E4" w:rsidRDefault="00CA36A2" w:rsidP="6C3F0E55">
            <w:pPr>
              <w:pStyle w:val="Header"/>
              <w:rPr>
                <w:rFonts w:ascii="Arial" w:eastAsia="Arial" w:hAnsi="Arial" w:cs="Arial"/>
                <w:bCs/>
                <w:sz w:val="22"/>
                <w:szCs w:val="22"/>
              </w:rPr>
            </w:pPr>
          </w:p>
          <w:p w:rsidR="00CA36A2" w:rsidRPr="000B10E4" w:rsidRDefault="6C3F0E55" w:rsidP="6C3F0E55">
            <w:pPr>
              <w:pStyle w:val="Header"/>
              <w:rPr>
                <w:rFonts w:ascii="Arial" w:eastAsia="Arial" w:hAnsi="Arial" w:cs="Arial"/>
                <w:bCs/>
                <w:sz w:val="22"/>
                <w:szCs w:val="22"/>
              </w:rPr>
            </w:pPr>
            <w:r w:rsidRPr="000B10E4">
              <w:rPr>
                <w:rFonts w:ascii="Arial" w:eastAsia="Arial" w:hAnsi="Arial" w:cs="Arial"/>
                <w:bCs/>
                <w:sz w:val="22"/>
                <w:szCs w:val="22"/>
              </w:rPr>
              <w:t>Digital Literacy curriculum embedded.</w:t>
            </w:r>
          </w:p>
          <w:p w:rsidR="00CA36A2" w:rsidRPr="000B10E4" w:rsidRDefault="6C3F0E55" w:rsidP="6C3F0E55">
            <w:pPr>
              <w:pStyle w:val="Header"/>
              <w:rPr>
                <w:rFonts w:ascii="Arial" w:eastAsia="Arial" w:hAnsi="Arial" w:cs="Arial"/>
                <w:bCs/>
                <w:sz w:val="22"/>
                <w:szCs w:val="22"/>
              </w:rPr>
            </w:pPr>
            <w:r w:rsidRPr="000B10E4">
              <w:rPr>
                <w:rFonts w:ascii="Arial" w:eastAsia="Arial" w:hAnsi="Arial" w:cs="Arial"/>
                <w:bCs/>
                <w:sz w:val="22"/>
                <w:szCs w:val="22"/>
              </w:rPr>
              <w:t>Learners and teachers demonstrate a high level of skill and knowledge when using digital technology.</w:t>
            </w:r>
          </w:p>
          <w:p w:rsidR="00CA36A2" w:rsidRPr="000B10E4" w:rsidRDefault="6C3F0E55" w:rsidP="6C3F0E55">
            <w:pPr>
              <w:pStyle w:val="Header"/>
              <w:rPr>
                <w:rFonts w:ascii="Arial" w:eastAsia="Arial" w:hAnsi="Arial" w:cs="Arial"/>
                <w:bCs/>
                <w:sz w:val="22"/>
                <w:szCs w:val="22"/>
              </w:rPr>
            </w:pPr>
            <w:r w:rsidRPr="000B10E4">
              <w:rPr>
                <w:rFonts w:ascii="Arial" w:eastAsia="Arial" w:hAnsi="Arial" w:cs="Arial"/>
                <w:bCs/>
                <w:sz w:val="22"/>
                <w:szCs w:val="22"/>
              </w:rPr>
              <w:t xml:space="preserve"> </w:t>
            </w:r>
          </w:p>
          <w:p w:rsidR="00CA36A2" w:rsidRPr="00CF6D22" w:rsidRDefault="6C3F0E55" w:rsidP="6C3F0E55">
            <w:pPr>
              <w:pStyle w:val="Header"/>
              <w:rPr>
                <w:rFonts w:ascii="Arial" w:eastAsia="Arial" w:hAnsi="Arial" w:cs="Arial"/>
                <w:b/>
                <w:bCs/>
                <w:sz w:val="22"/>
                <w:szCs w:val="22"/>
              </w:rPr>
            </w:pPr>
            <w:r w:rsidRPr="000B10E4">
              <w:rPr>
                <w:rFonts w:ascii="Arial" w:eastAsia="Arial" w:hAnsi="Arial" w:cs="Arial"/>
                <w:bCs/>
                <w:sz w:val="22"/>
                <w:szCs w:val="22"/>
              </w:rPr>
              <w:t>(Observations, Surveys, Documentation.)</w:t>
            </w:r>
            <w:r w:rsidRPr="6C3F0E55">
              <w:rPr>
                <w:rFonts w:ascii="Arial" w:eastAsia="Arial" w:hAnsi="Arial" w:cs="Arial"/>
                <w:b/>
                <w:bCs/>
                <w:sz w:val="22"/>
                <w:szCs w:val="22"/>
              </w:rPr>
              <w:t xml:space="preserve"> </w:t>
            </w:r>
          </w:p>
        </w:tc>
      </w:tr>
    </w:tbl>
    <w:p w:rsidR="00C73EEA" w:rsidRDefault="00C73EEA">
      <w:r>
        <w:br w:type="page"/>
      </w:r>
    </w:p>
    <w:tbl>
      <w:tblPr>
        <w:tblW w:w="0" w:type="auto"/>
        <w:shd w:val="clear" w:color="auto" w:fill="FFFFFF"/>
        <w:tblLook w:val="00A0" w:firstRow="1" w:lastRow="0" w:firstColumn="1" w:lastColumn="0" w:noHBand="0" w:noVBand="0"/>
      </w:tblPr>
      <w:tblGrid>
        <w:gridCol w:w="14174"/>
      </w:tblGrid>
      <w:tr w:rsidR="004D0EB8" w:rsidRPr="00733F77" w:rsidTr="00945882">
        <w:tc>
          <w:tcPr>
            <w:tcW w:w="14174" w:type="dxa"/>
            <w:shd w:val="clear" w:color="auto" w:fill="FFFFFF" w:themeFill="background1"/>
          </w:tcPr>
          <w:p w:rsidR="004D0EB8" w:rsidRPr="00CF6D22" w:rsidRDefault="002404AB" w:rsidP="3E4E4B78">
            <w:pPr>
              <w:pStyle w:val="Header"/>
              <w:tabs>
                <w:tab w:val="clear" w:pos="4153"/>
                <w:tab w:val="clear" w:pos="8306"/>
              </w:tabs>
              <w:rPr>
                <w:rFonts w:ascii="Arial" w:eastAsia="Arial" w:hAnsi="Arial" w:cs="Arial"/>
                <w:b/>
                <w:bCs/>
                <w:sz w:val="28"/>
                <w:szCs w:val="28"/>
              </w:rPr>
            </w:pPr>
            <w:r>
              <w:lastRenderedPageBreak/>
              <w:br w:type="page"/>
            </w:r>
            <w:r w:rsidR="3E4E4B78" w:rsidRPr="3E4E4B78">
              <w:rPr>
                <w:rFonts w:ascii="Arial" w:eastAsia="Arial" w:hAnsi="Arial" w:cs="Arial"/>
                <w:b/>
                <w:bCs/>
                <w:sz w:val="32"/>
                <w:szCs w:val="32"/>
              </w:rPr>
              <w:t>3. Action Plan: Summary for Stakeholders e.g. Parent Council, Pupils, Partners</w:t>
            </w:r>
          </w:p>
        </w:tc>
      </w:tr>
      <w:tr w:rsidR="0019071C" w:rsidRPr="007E0D88" w:rsidTr="00945882">
        <w:tc>
          <w:tcPr>
            <w:tcW w:w="14174" w:type="dxa"/>
            <w:shd w:val="clear" w:color="auto" w:fill="FFFFFF" w:themeFill="background1"/>
          </w:tcPr>
          <w:p w:rsidR="0019071C" w:rsidRPr="00CF6D22" w:rsidRDefault="0019071C" w:rsidP="007E0D88">
            <w:pPr>
              <w:pStyle w:val="Header"/>
              <w:tabs>
                <w:tab w:val="clear" w:pos="4153"/>
                <w:tab w:val="clear" w:pos="8306"/>
              </w:tabs>
              <w:rPr>
                <w:rFonts w:ascii="Arial" w:hAnsi="Arial" w:cs="Arial"/>
                <w:b/>
                <w:bCs/>
                <w:szCs w:val="22"/>
              </w:rPr>
            </w:pPr>
          </w:p>
        </w:tc>
      </w:tr>
    </w:tbl>
    <w:p w:rsidR="00AD5802" w:rsidRDefault="00AD5802">
      <w:pPr>
        <w:pStyle w:val="Header"/>
        <w:tabs>
          <w:tab w:val="clear" w:pos="4153"/>
          <w:tab w:val="clear" w:pos="8306"/>
        </w:tabs>
        <w:rPr>
          <w:rFonts w:ascii="Arial" w:hAnsi="Arial" w:cs="Arial"/>
          <w:b/>
          <w:bCs/>
          <w:sz w:val="22"/>
          <w:szCs w:val="22"/>
        </w:rPr>
      </w:pPr>
    </w:p>
    <w:tbl>
      <w:tblPr>
        <w:tblW w:w="154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42"/>
        <w:gridCol w:w="3038"/>
        <w:gridCol w:w="6743"/>
        <w:gridCol w:w="1985"/>
        <w:gridCol w:w="2409"/>
      </w:tblGrid>
      <w:tr w:rsidR="007D7C45" w:rsidTr="6C3F0E55">
        <w:tc>
          <w:tcPr>
            <w:tcW w:w="1242" w:type="dxa"/>
            <w:shd w:val="clear" w:color="auto" w:fill="92D050"/>
          </w:tcPr>
          <w:p w:rsidR="007D7C45" w:rsidRPr="00CF6D22" w:rsidRDefault="3E4E4B78" w:rsidP="3E4E4B78">
            <w:pPr>
              <w:pStyle w:val="Header"/>
              <w:tabs>
                <w:tab w:val="clear" w:pos="4153"/>
                <w:tab w:val="clear" w:pos="8306"/>
              </w:tabs>
              <w:rPr>
                <w:rFonts w:ascii="Arial" w:eastAsia="Arial" w:hAnsi="Arial" w:cs="Arial"/>
                <w:b/>
                <w:bCs/>
                <w:sz w:val="22"/>
                <w:szCs w:val="22"/>
              </w:rPr>
            </w:pPr>
            <w:r w:rsidRPr="3E4E4B78">
              <w:rPr>
                <w:rFonts w:ascii="Arial" w:eastAsia="Arial" w:hAnsi="Arial" w:cs="Arial"/>
                <w:b/>
                <w:bCs/>
                <w:sz w:val="22"/>
                <w:szCs w:val="22"/>
              </w:rPr>
              <w:t>Number</w:t>
            </w:r>
          </w:p>
        </w:tc>
        <w:tc>
          <w:tcPr>
            <w:tcW w:w="3038" w:type="dxa"/>
            <w:shd w:val="clear" w:color="auto" w:fill="92D050"/>
          </w:tcPr>
          <w:p w:rsidR="007D7C45" w:rsidRPr="00CF6D22" w:rsidRDefault="3E4E4B78" w:rsidP="3E4E4B78">
            <w:pPr>
              <w:pStyle w:val="Header"/>
              <w:tabs>
                <w:tab w:val="clear" w:pos="4153"/>
                <w:tab w:val="clear" w:pos="8306"/>
              </w:tabs>
              <w:jc w:val="center"/>
              <w:rPr>
                <w:rFonts w:ascii="Arial" w:eastAsia="Arial" w:hAnsi="Arial" w:cs="Arial"/>
                <w:b/>
                <w:bCs/>
                <w:sz w:val="22"/>
                <w:szCs w:val="22"/>
              </w:rPr>
            </w:pPr>
            <w:r w:rsidRPr="3E4E4B78">
              <w:rPr>
                <w:rFonts w:ascii="Arial" w:eastAsia="Arial" w:hAnsi="Arial" w:cs="Arial"/>
                <w:b/>
                <w:bCs/>
                <w:sz w:val="22"/>
                <w:szCs w:val="22"/>
              </w:rPr>
              <w:t>Priority</w:t>
            </w:r>
          </w:p>
        </w:tc>
        <w:tc>
          <w:tcPr>
            <w:tcW w:w="6743" w:type="dxa"/>
            <w:shd w:val="clear" w:color="auto" w:fill="92D050"/>
          </w:tcPr>
          <w:p w:rsidR="007D7C45" w:rsidRPr="00CF6D22" w:rsidRDefault="3E4E4B78" w:rsidP="3E4E4B78">
            <w:pPr>
              <w:pStyle w:val="Header"/>
              <w:tabs>
                <w:tab w:val="clear" w:pos="4153"/>
                <w:tab w:val="clear" w:pos="8306"/>
              </w:tabs>
              <w:jc w:val="center"/>
              <w:rPr>
                <w:rFonts w:ascii="Arial" w:eastAsia="Arial" w:hAnsi="Arial" w:cs="Arial"/>
                <w:b/>
                <w:bCs/>
                <w:sz w:val="22"/>
                <w:szCs w:val="22"/>
              </w:rPr>
            </w:pPr>
            <w:r w:rsidRPr="3E4E4B78">
              <w:rPr>
                <w:rFonts w:ascii="Arial" w:eastAsia="Arial" w:hAnsi="Arial" w:cs="Arial"/>
                <w:b/>
                <w:bCs/>
                <w:sz w:val="22"/>
                <w:szCs w:val="22"/>
              </w:rPr>
              <w:t>Expected outcomes for learners which are measurable or observable</w:t>
            </w:r>
          </w:p>
        </w:tc>
        <w:tc>
          <w:tcPr>
            <w:tcW w:w="1985" w:type="dxa"/>
            <w:shd w:val="clear" w:color="auto" w:fill="92D050"/>
          </w:tcPr>
          <w:p w:rsidR="007D7C45" w:rsidRPr="00CF6D22" w:rsidRDefault="3E4E4B78" w:rsidP="3E4E4B78">
            <w:pPr>
              <w:pStyle w:val="Header"/>
              <w:tabs>
                <w:tab w:val="clear" w:pos="4153"/>
                <w:tab w:val="clear" w:pos="8306"/>
              </w:tabs>
              <w:jc w:val="center"/>
              <w:rPr>
                <w:rFonts w:ascii="Arial" w:eastAsia="Arial" w:hAnsi="Arial" w:cs="Arial"/>
                <w:b/>
                <w:bCs/>
                <w:sz w:val="22"/>
                <w:szCs w:val="22"/>
              </w:rPr>
            </w:pPr>
            <w:r w:rsidRPr="3E4E4B78">
              <w:rPr>
                <w:rFonts w:ascii="Arial" w:eastAsia="Arial" w:hAnsi="Arial" w:cs="Arial"/>
                <w:b/>
                <w:bCs/>
                <w:sz w:val="22"/>
                <w:szCs w:val="22"/>
              </w:rPr>
              <w:t>Lead  responsibility</w:t>
            </w:r>
          </w:p>
        </w:tc>
        <w:tc>
          <w:tcPr>
            <w:tcW w:w="2409" w:type="dxa"/>
            <w:shd w:val="clear" w:color="auto" w:fill="92D050"/>
          </w:tcPr>
          <w:p w:rsidR="007D7C45" w:rsidRPr="00CF6D22" w:rsidRDefault="3E4E4B78" w:rsidP="3E4E4B78">
            <w:pPr>
              <w:pStyle w:val="Header"/>
              <w:tabs>
                <w:tab w:val="clear" w:pos="4153"/>
                <w:tab w:val="clear" w:pos="8306"/>
              </w:tabs>
              <w:jc w:val="center"/>
              <w:rPr>
                <w:rFonts w:ascii="Arial" w:eastAsia="Arial" w:hAnsi="Arial" w:cs="Arial"/>
                <w:b/>
                <w:bCs/>
                <w:sz w:val="22"/>
                <w:szCs w:val="22"/>
              </w:rPr>
            </w:pPr>
            <w:r w:rsidRPr="3E4E4B78">
              <w:rPr>
                <w:rFonts w:ascii="Arial" w:eastAsia="Arial" w:hAnsi="Arial" w:cs="Arial"/>
                <w:b/>
                <w:bCs/>
                <w:sz w:val="22"/>
                <w:szCs w:val="22"/>
              </w:rPr>
              <w:t>Timescales</w:t>
            </w:r>
          </w:p>
        </w:tc>
      </w:tr>
      <w:tr w:rsidR="000D717B" w:rsidTr="6C3F0E55">
        <w:tc>
          <w:tcPr>
            <w:tcW w:w="1242" w:type="dxa"/>
          </w:tcPr>
          <w:p w:rsidR="000D717B" w:rsidRPr="00CF6D22" w:rsidRDefault="000D717B" w:rsidP="000D717B">
            <w:pPr>
              <w:pStyle w:val="Header"/>
              <w:tabs>
                <w:tab w:val="clear" w:pos="4153"/>
                <w:tab w:val="clear" w:pos="8306"/>
              </w:tabs>
              <w:jc w:val="center"/>
              <w:rPr>
                <w:rFonts w:ascii="Arial" w:hAnsi="Arial" w:cs="Arial"/>
                <w:b/>
                <w:bCs/>
                <w:sz w:val="22"/>
                <w:szCs w:val="22"/>
              </w:rPr>
            </w:pPr>
          </w:p>
          <w:p w:rsidR="000D717B" w:rsidRPr="00CF6D22" w:rsidRDefault="000D717B" w:rsidP="000D717B">
            <w:pPr>
              <w:pStyle w:val="Header"/>
              <w:tabs>
                <w:tab w:val="clear" w:pos="4153"/>
                <w:tab w:val="clear" w:pos="8306"/>
              </w:tabs>
              <w:jc w:val="center"/>
              <w:rPr>
                <w:rFonts w:ascii="Arial" w:hAnsi="Arial" w:cs="Arial"/>
                <w:b/>
                <w:bCs/>
                <w:sz w:val="22"/>
                <w:szCs w:val="22"/>
              </w:rPr>
            </w:pPr>
          </w:p>
          <w:p w:rsidR="000D717B" w:rsidRPr="00CF6D22" w:rsidRDefault="000D717B" w:rsidP="000D717B">
            <w:pPr>
              <w:pStyle w:val="Header"/>
              <w:tabs>
                <w:tab w:val="clear" w:pos="4153"/>
                <w:tab w:val="clear" w:pos="8306"/>
              </w:tabs>
              <w:jc w:val="center"/>
              <w:rPr>
                <w:rFonts w:ascii="Arial" w:eastAsia="Arial" w:hAnsi="Arial" w:cs="Arial"/>
                <w:b/>
                <w:bCs/>
                <w:sz w:val="22"/>
                <w:szCs w:val="22"/>
              </w:rPr>
            </w:pPr>
            <w:r w:rsidRPr="6C3F0E55">
              <w:rPr>
                <w:rFonts w:ascii="Arial" w:eastAsia="Arial" w:hAnsi="Arial" w:cs="Arial"/>
                <w:b/>
                <w:bCs/>
                <w:sz w:val="22"/>
                <w:szCs w:val="22"/>
              </w:rPr>
              <w:t>1</w:t>
            </w:r>
          </w:p>
          <w:p w:rsidR="000D717B" w:rsidRPr="00CF6D22" w:rsidRDefault="000D717B" w:rsidP="000D717B">
            <w:pPr>
              <w:pStyle w:val="Header"/>
              <w:tabs>
                <w:tab w:val="clear" w:pos="4153"/>
                <w:tab w:val="clear" w:pos="8306"/>
              </w:tabs>
              <w:jc w:val="center"/>
              <w:rPr>
                <w:rFonts w:ascii="Arial" w:hAnsi="Arial" w:cs="Arial"/>
                <w:b/>
                <w:bCs/>
                <w:sz w:val="22"/>
                <w:szCs w:val="22"/>
              </w:rPr>
            </w:pPr>
          </w:p>
        </w:tc>
        <w:tc>
          <w:tcPr>
            <w:tcW w:w="3038" w:type="dxa"/>
          </w:tcPr>
          <w:p w:rsidR="000D717B" w:rsidRDefault="000D717B" w:rsidP="000D717B">
            <w:pPr>
              <w:rPr>
                <w:rFonts w:ascii="Arial" w:eastAsia="Arial" w:hAnsi="Arial" w:cs="Arial"/>
                <w:b/>
                <w:bCs/>
                <w:sz w:val="22"/>
                <w:szCs w:val="22"/>
              </w:rPr>
            </w:pPr>
          </w:p>
          <w:p w:rsidR="000D717B" w:rsidRDefault="000D717B" w:rsidP="000D717B">
            <w:pPr>
              <w:rPr>
                <w:rFonts w:ascii="Arial" w:eastAsia="Arial" w:hAnsi="Arial" w:cs="Arial"/>
                <w:b/>
                <w:bCs/>
                <w:sz w:val="22"/>
                <w:szCs w:val="22"/>
              </w:rPr>
            </w:pPr>
          </w:p>
          <w:p w:rsidR="000D717B" w:rsidRDefault="000D717B" w:rsidP="000D717B">
            <w:pPr>
              <w:rPr>
                <w:rFonts w:ascii="Arial" w:eastAsia="Arial" w:hAnsi="Arial" w:cs="Arial"/>
                <w:b/>
                <w:bCs/>
                <w:sz w:val="22"/>
                <w:szCs w:val="22"/>
              </w:rPr>
            </w:pPr>
          </w:p>
          <w:p w:rsidR="000D717B" w:rsidRPr="3E4E4B78" w:rsidRDefault="000D717B" w:rsidP="000D717B">
            <w:pPr>
              <w:rPr>
                <w:rFonts w:ascii="Arial" w:eastAsia="Arial" w:hAnsi="Arial" w:cs="Arial"/>
                <w:b/>
                <w:bCs/>
                <w:sz w:val="22"/>
                <w:szCs w:val="22"/>
              </w:rPr>
            </w:pPr>
            <w:r>
              <w:rPr>
                <w:rFonts w:ascii="Arial" w:eastAsia="Arial" w:hAnsi="Arial" w:cs="Arial"/>
                <w:b/>
                <w:bCs/>
                <w:sz w:val="22"/>
                <w:szCs w:val="22"/>
              </w:rPr>
              <w:t xml:space="preserve">Raise Attainment </w:t>
            </w:r>
            <w:r w:rsidR="007A1D70">
              <w:rPr>
                <w:rFonts w:ascii="Arial" w:eastAsia="Arial" w:hAnsi="Arial" w:cs="Arial"/>
                <w:b/>
                <w:bCs/>
                <w:sz w:val="22"/>
                <w:szCs w:val="22"/>
              </w:rPr>
              <w:t xml:space="preserve">- </w:t>
            </w:r>
            <w:r>
              <w:rPr>
                <w:rFonts w:ascii="Arial" w:eastAsia="Arial" w:hAnsi="Arial" w:cs="Arial"/>
                <w:b/>
                <w:bCs/>
                <w:sz w:val="22"/>
                <w:szCs w:val="22"/>
              </w:rPr>
              <w:t>particularly Literacy and Numeracy.</w:t>
            </w:r>
          </w:p>
        </w:tc>
        <w:tc>
          <w:tcPr>
            <w:tcW w:w="6743" w:type="dxa"/>
          </w:tcPr>
          <w:p w:rsidR="000D717B" w:rsidRPr="005B1A1E" w:rsidRDefault="000D717B" w:rsidP="000D717B">
            <w:pPr>
              <w:rPr>
                <w:sz w:val="22"/>
                <w:szCs w:val="22"/>
              </w:rPr>
            </w:pPr>
            <w:proofErr w:type="spellStart"/>
            <w:r w:rsidRPr="005B1A1E">
              <w:rPr>
                <w:rFonts w:ascii="Arial" w:eastAsia="Arial" w:hAnsi="Arial" w:cs="Arial"/>
                <w:b/>
                <w:bCs/>
                <w:sz w:val="22"/>
                <w:szCs w:val="22"/>
              </w:rPr>
              <w:t>Self Evaluation</w:t>
            </w:r>
            <w:proofErr w:type="spellEnd"/>
          </w:p>
          <w:p w:rsidR="000D717B" w:rsidRPr="005B1A1E" w:rsidRDefault="000D717B" w:rsidP="000D717B">
            <w:pPr>
              <w:ind w:left="720"/>
              <w:rPr>
                <w:sz w:val="22"/>
                <w:szCs w:val="22"/>
              </w:rPr>
            </w:pPr>
            <w:r w:rsidRPr="005B1A1E">
              <w:rPr>
                <w:rFonts w:ascii="Arial" w:eastAsia="Arial" w:hAnsi="Arial" w:cs="Arial"/>
                <w:sz w:val="22"/>
                <w:szCs w:val="22"/>
              </w:rPr>
              <w:t>Creation of rigour at all levels towards improvement using HGIOS4 (training)</w:t>
            </w:r>
          </w:p>
          <w:p w:rsidR="000D717B" w:rsidRDefault="000D717B" w:rsidP="000D717B">
            <w:pPr>
              <w:ind w:left="720"/>
              <w:rPr>
                <w:rFonts w:ascii="Arial" w:eastAsia="Arial" w:hAnsi="Arial" w:cs="Arial"/>
                <w:sz w:val="22"/>
                <w:szCs w:val="22"/>
              </w:rPr>
            </w:pPr>
            <w:r w:rsidRPr="005B1A1E">
              <w:rPr>
                <w:rFonts w:ascii="Arial" w:eastAsia="Arial" w:hAnsi="Arial" w:cs="Arial"/>
                <w:sz w:val="22"/>
                <w:szCs w:val="22"/>
              </w:rPr>
              <w:t>Calendar of rigour for school with evidence gathered</w:t>
            </w:r>
          </w:p>
          <w:p w:rsidR="000D717B" w:rsidRPr="005B1A1E" w:rsidRDefault="000D717B" w:rsidP="000D717B">
            <w:pPr>
              <w:ind w:left="720"/>
              <w:rPr>
                <w:sz w:val="22"/>
                <w:szCs w:val="22"/>
              </w:rPr>
            </w:pPr>
          </w:p>
          <w:p w:rsidR="000D717B" w:rsidRPr="005B1A1E" w:rsidRDefault="000D717B" w:rsidP="000D717B">
            <w:pPr>
              <w:rPr>
                <w:sz w:val="22"/>
                <w:szCs w:val="22"/>
              </w:rPr>
            </w:pPr>
            <w:r w:rsidRPr="005B1A1E">
              <w:rPr>
                <w:rFonts w:ascii="Arial" w:eastAsia="Arial" w:hAnsi="Arial" w:cs="Arial"/>
                <w:b/>
                <w:bCs/>
                <w:sz w:val="22"/>
                <w:szCs w:val="22"/>
              </w:rPr>
              <w:t xml:space="preserve">Improve Literacy and Numeracy </w:t>
            </w:r>
          </w:p>
          <w:p w:rsidR="000D717B" w:rsidRPr="005B1A1E" w:rsidRDefault="000D717B" w:rsidP="000D717B">
            <w:pPr>
              <w:ind w:left="720"/>
              <w:rPr>
                <w:sz w:val="22"/>
                <w:szCs w:val="22"/>
              </w:rPr>
            </w:pPr>
            <w:r w:rsidRPr="005B1A1E">
              <w:rPr>
                <w:rFonts w:ascii="Arial" w:eastAsia="Arial" w:hAnsi="Arial" w:cs="Arial"/>
                <w:sz w:val="22"/>
                <w:szCs w:val="22"/>
              </w:rPr>
              <w:t xml:space="preserve">Continue </w:t>
            </w:r>
            <w:proofErr w:type="spellStart"/>
            <w:r w:rsidRPr="005B1A1E">
              <w:rPr>
                <w:rFonts w:ascii="Arial" w:eastAsia="Arial" w:hAnsi="Arial" w:cs="Arial"/>
                <w:sz w:val="22"/>
                <w:szCs w:val="22"/>
              </w:rPr>
              <w:t>CfE</w:t>
            </w:r>
            <w:proofErr w:type="spellEnd"/>
            <w:r w:rsidRPr="005B1A1E">
              <w:rPr>
                <w:rFonts w:ascii="Arial" w:eastAsia="Arial" w:hAnsi="Arial" w:cs="Arial"/>
                <w:sz w:val="22"/>
                <w:szCs w:val="22"/>
              </w:rPr>
              <w:t xml:space="preserve"> improvements at all levels and to close the gap in line with our VC.  </w:t>
            </w:r>
          </w:p>
          <w:p w:rsidR="000D717B" w:rsidRDefault="000D717B" w:rsidP="000D717B">
            <w:pPr>
              <w:ind w:left="720"/>
              <w:rPr>
                <w:rFonts w:ascii="Arial" w:eastAsia="Arial" w:hAnsi="Arial" w:cs="Arial"/>
                <w:sz w:val="22"/>
                <w:szCs w:val="22"/>
              </w:rPr>
            </w:pPr>
            <w:r w:rsidRPr="005B1A1E">
              <w:rPr>
                <w:rFonts w:ascii="Arial" w:eastAsia="Arial" w:hAnsi="Arial" w:cs="Arial"/>
                <w:sz w:val="22"/>
                <w:szCs w:val="22"/>
              </w:rPr>
              <w:t>Individual PTs of Lit</w:t>
            </w:r>
            <w:r>
              <w:rPr>
                <w:rFonts w:ascii="Arial" w:eastAsia="Arial" w:hAnsi="Arial" w:cs="Arial"/>
                <w:sz w:val="22"/>
                <w:szCs w:val="22"/>
              </w:rPr>
              <w:t>eracy</w:t>
            </w:r>
            <w:r w:rsidRPr="005B1A1E">
              <w:rPr>
                <w:rFonts w:ascii="Arial" w:eastAsia="Arial" w:hAnsi="Arial" w:cs="Arial"/>
                <w:sz w:val="22"/>
                <w:szCs w:val="22"/>
              </w:rPr>
              <w:t xml:space="preserve"> and Num</w:t>
            </w:r>
            <w:r>
              <w:rPr>
                <w:rFonts w:ascii="Arial" w:eastAsia="Arial" w:hAnsi="Arial" w:cs="Arial"/>
                <w:sz w:val="22"/>
                <w:szCs w:val="22"/>
              </w:rPr>
              <w:t>eracy</w:t>
            </w:r>
            <w:r w:rsidRPr="005B1A1E">
              <w:rPr>
                <w:rFonts w:ascii="Arial" w:eastAsia="Arial" w:hAnsi="Arial" w:cs="Arial"/>
                <w:sz w:val="22"/>
                <w:szCs w:val="22"/>
              </w:rPr>
              <w:t xml:space="preserve"> will hold and deliver on their individual plans</w:t>
            </w:r>
          </w:p>
          <w:p w:rsidR="000D717B" w:rsidRDefault="000D717B" w:rsidP="000D717B">
            <w:pPr>
              <w:rPr>
                <w:rFonts w:ascii="Arial" w:eastAsia="Arial" w:hAnsi="Arial" w:cs="Arial"/>
                <w:sz w:val="22"/>
                <w:szCs w:val="22"/>
              </w:rPr>
            </w:pPr>
          </w:p>
          <w:p w:rsidR="000D717B" w:rsidRPr="005B1A1E" w:rsidRDefault="000D717B" w:rsidP="000D717B">
            <w:pPr>
              <w:tabs>
                <w:tab w:val="center" w:pos="4153"/>
                <w:tab w:val="right" w:pos="8306"/>
              </w:tabs>
              <w:rPr>
                <w:rFonts w:ascii="Arial" w:eastAsia="Arial" w:hAnsi="Arial" w:cs="Arial"/>
                <w:sz w:val="22"/>
                <w:szCs w:val="22"/>
              </w:rPr>
            </w:pPr>
            <w:r w:rsidRPr="005B1A1E">
              <w:rPr>
                <w:rFonts w:ascii="Arial" w:eastAsia="Arial" w:hAnsi="Arial" w:cs="Arial"/>
                <w:sz w:val="22"/>
                <w:szCs w:val="22"/>
              </w:rPr>
              <w:t xml:space="preserve">5@3 to be </w:t>
            </w:r>
            <w:r w:rsidR="000C0FC8">
              <w:rPr>
                <w:rFonts w:ascii="Arial" w:eastAsia="Arial" w:hAnsi="Arial" w:cs="Arial"/>
                <w:sz w:val="22"/>
                <w:szCs w:val="22"/>
              </w:rPr>
              <w:t xml:space="preserve">at least </w:t>
            </w:r>
            <w:r w:rsidRPr="005B1A1E">
              <w:rPr>
                <w:rFonts w:ascii="Arial" w:eastAsia="Arial" w:hAnsi="Arial" w:cs="Arial"/>
                <w:sz w:val="22"/>
                <w:szCs w:val="22"/>
              </w:rPr>
              <w:t>95%.</w:t>
            </w:r>
          </w:p>
          <w:p w:rsidR="000D717B" w:rsidRPr="005B1A1E" w:rsidRDefault="000D717B" w:rsidP="000D717B">
            <w:pPr>
              <w:tabs>
                <w:tab w:val="center" w:pos="4153"/>
                <w:tab w:val="right" w:pos="8306"/>
              </w:tabs>
              <w:rPr>
                <w:rFonts w:ascii="Arial" w:eastAsia="Arial" w:hAnsi="Arial" w:cs="Arial"/>
                <w:sz w:val="22"/>
                <w:szCs w:val="22"/>
              </w:rPr>
            </w:pPr>
            <w:r w:rsidRPr="005B1A1E">
              <w:rPr>
                <w:rFonts w:ascii="Arial" w:eastAsia="Arial" w:hAnsi="Arial" w:cs="Arial"/>
                <w:sz w:val="22"/>
                <w:szCs w:val="22"/>
              </w:rPr>
              <w:t>Literacy and Numeracy to be in line with our VC.</w:t>
            </w:r>
          </w:p>
          <w:p w:rsidR="000D717B" w:rsidRPr="005B1A1E" w:rsidRDefault="000D717B" w:rsidP="000D717B">
            <w:pPr>
              <w:tabs>
                <w:tab w:val="center" w:pos="4153"/>
                <w:tab w:val="right" w:pos="8306"/>
              </w:tabs>
              <w:rPr>
                <w:rFonts w:ascii="Arial" w:eastAsia="Arial" w:hAnsi="Arial" w:cs="Arial"/>
                <w:sz w:val="22"/>
                <w:szCs w:val="22"/>
              </w:rPr>
            </w:pPr>
            <w:r w:rsidRPr="005B1A1E">
              <w:rPr>
                <w:rFonts w:ascii="Arial" w:eastAsia="Arial" w:hAnsi="Arial" w:cs="Arial"/>
                <w:sz w:val="22"/>
                <w:szCs w:val="22"/>
              </w:rPr>
              <w:t>Literacy and Numeracy intervention proj</w:t>
            </w:r>
            <w:r>
              <w:rPr>
                <w:rFonts w:ascii="Arial" w:eastAsia="Arial" w:hAnsi="Arial" w:cs="Arial"/>
                <w:sz w:val="22"/>
                <w:szCs w:val="22"/>
              </w:rPr>
              <w:t xml:space="preserve">ects running and have their own </w:t>
            </w:r>
            <w:r w:rsidRPr="005B1A1E">
              <w:rPr>
                <w:rFonts w:ascii="Arial" w:eastAsia="Arial" w:hAnsi="Arial" w:cs="Arial"/>
                <w:sz w:val="22"/>
                <w:szCs w:val="22"/>
              </w:rPr>
              <w:t>improvement plan.</w:t>
            </w:r>
          </w:p>
          <w:p w:rsidR="000D717B" w:rsidRPr="005B1A1E" w:rsidRDefault="000D717B" w:rsidP="000D717B">
            <w:pPr>
              <w:tabs>
                <w:tab w:val="center" w:pos="4153"/>
                <w:tab w:val="right" w:pos="8306"/>
              </w:tabs>
              <w:rPr>
                <w:rFonts w:ascii="Arial" w:eastAsia="Arial" w:hAnsi="Arial" w:cs="Arial"/>
                <w:sz w:val="22"/>
                <w:szCs w:val="22"/>
              </w:rPr>
            </w:pPr>
            <w:proofErr w:type="spellStart"/>
            <w:r w:rsidRPr="005B1A1E">
              <w:rPr>
                <w:rFonts w:ascii="Arial" w:eastAsia="Arial" w:hAnsi="Arial" w:cs="Arial"/>
                <w:sz w:val="22"/>
                <w:szCs w:val="22"/>
              </w:rPr>
              <w:t>CfE</w:t>
            </w:r>
            <w:proofErr w:type="spellEnd"/>
            <w:r w:rsidRPr="005B1A1E">
              <w:rPr>
                <w:rFonts w:ascii="Arial" w:eastAsia="Arial" w:hAnsi="Arial" w:cs="Arial"/>
                <w:sz w:val="22"/>
                <w:szCs w:val="22"/>
              </w:rPr>
              <w:t xml:space="preserve"> levels to be up by 5%</w:t>
            </w:r>
          </w:p>
          <w:p w:rsidR="000D717B" w:rsidRPr="005B1A1E" w:rsidRDefault="000D717B" w:rsidP="007A1D70">
            <w:pPr>
              <w:rPr>
                <w:sz w:val="22"/>
                <w:szCs w:val="22"/>
              </w:rPr>
            </w:pPr>
            <w:r w:rsidRPr="005B1A1E">
              <w:rPr>
                <w:rFonts w:ascii="Arial" w:eastAsia="Arial" w:hAnsi="Arial" w:cs="Arial"/>
                <w:sz w:val="22"/>
                <w:szCs w:val="22"/>
              </w:rPr>
              <w:t>Be in line with our VC for Complimentary Tariff Points</w:t>
            </w:r>
          </w:p>
          <w:p w:rsidR="000D717B" w:rsidRDefault="000D717B" w:rsidP="000D717B">
            <w:pPr>
              <w:pStyle w:val="Header"/>
              <w:tabs>
                <w:tab w:val="clear" w:pos="4153"/>
                <w:tab w:val="clear" w:pos="8306"/>
              </w:tabs>
              <w:rPr>
                <w:rFonts w:ascii="Arial" w:hAnsi="Arial" w:cs="Arial"/>
                <w:b/>
                <w:bCs/>
                <w:sz w:val="22"/>
                <w:szCs w:val="22"/>
              </w:rPr>
            </w:pPr>
          </w:p>
          <w:p w:rsidR="007A1D70" w:rsidRDefault="007A1D70" w:rsidP="000D717B">
            <w:pPr>
              <w:pStyle w:val="Header"/>
              <w:tabs>
                <w:tab w:val="clear" w:pos="4153"/>
                <w:tab w:val="clear" w:pos="8306"/>
              </w:tabs>
              <w:rPr>
                <w:rFonts w:ascii="Arial" w:hAnsi="Arial" w:cs="Arial"/>
                <w:b/>
                <w:bCs/>
                <w:sz w:val="22"/>
                <w:szCs w:val="22"/>
              </w:rPr>
            </w:pPr>
          </w:p>
          <w:p w:rsidR="007A1D70" w:rsidRDefault="007A1D70" w:rsidP="000D717B">
            <w:pPr>
              <w:pStyle w:val="Header"/>
              <w:tabs>
                <w:tab w:val="clear" w:pos="4153"/>
                <w:tab w:val="clear" w:pos="8306"/>
              </w:tabs>
              <w:rPr>
                <w:rFonts w:ascii="Arial" w:hAnsi="Arial" w:cs="Arial"/>
                <w:b/>
                <w:bCs/>
                <w:sz w:val="22"/>
                <w:szCs w:val="22"/>
              </w:rPr>
            </w:pPr>
          </w:p>
          <w:p w:rsidR="007A1D70" w:rsidRDefault="007A1D70" w:rsidP="000D717B">
            <w:pPr>
              <w:pStyle w:val="Header"/>
              <w:tabs>
                <w:tab w:val="clear" w:pos="4153"/>
                <w:tab w:val="clear" w:pos="8306"/>
              </w:tabs>
              <w:rPr>
                <w:rFonts w:ascii="Arial" w:hAnsi="Arial" w:cs="Arial"/>
                <w:b/>
                <w:bCs/>
                <w:sz w:val="22"/>
                <w:szCs w:val="22"/>
              </w:rPr>
            </w:pPr>
          </w:p>
          <w:p w:rsidR="007A1D70" w:rsidRDefault="007A1D70" w:rsidP="000D717B">
            <w:pPr>
              <w:pStyle w:val="Header"/>
              <w:tabs>
                <w:tab w:val="clear" w:pos="4153"/>
                <w:tab w:val="clear" w:pos="8306"/>
              </w:tabs>
              <w:rPr>
                <w:rFonts w:ascii="Arial" w:hAnsi="Arial" w:cs="Arial"/>
                <w:b/>
                <w:bCs/>
                <w:sz w:val="22"/>
                <w:szCs w:val="22"/>
              </w:rPr>
            </w:pPr>
          </w:p>
          <w:p w:rsidR="007A1D70" w:rsidRDefault="007A1D70" w:rsidP="000D717B">
            <w:pPr>
              <w:pStyle w:val="Header"/>
              <w:tabs>
                <w:tab w:val="clear" w:pos="4153"/>
                <w:tab w:val="clear" w:pos="8306"/>
              </w:tabs>
              <w:rPr>
                <w:rFonts w:ascii="Arial" w:hAnsi="Arial" w:cs="Arial"/>
                <w:b/>
                <w:bCs/>
                <w:sz w:val="22"/>
                <w:szCs w:val="22"/>
              </w:rPr>
            </w:pPr>
          </w:p>
          <w:p w:rsidR="007A1D70" w:rsidRDefault="007A1D70" w:rsidP="000D717B">
            <w:pPr>
              <w:pStyle w:val="Header"/>
              <w:tabs>
                <w:tab w:val="clear" w:pos="4153"/>
                <w:tab w:val="clear" w:pos="8306"/>
              </w:tabs>
              <w:rPr>
                <w:rFonts w:ascii="Arial" w:hAnsi="Arial" w:cs="Arial"/>
                <w:b/>
                <w:bCs/>
                <w:sz w:val="22"/>
                <w:szCs w:val="22"/>
              </w:rPr>
            </w:pPr>
          </w:p>
          <w:p w:rsidR="007A1D70" w:rsidRDefault="007A1D70" w:rsidP="000D717B">
            <w:pPr>
              <w:pStyle w:val="Header"/>
              <w:tabs>
                <w:tab w:val="clear" w:pos="4153"/>
                <w:tab w:val="clear" w:pos="8306"/>
              </w:tabs>
              <w:rPr>
                <w:rFonts w:ascii="Arial" w:hAnsi="Arial" w:cs="Arial"/>
                <w:b/>
                <w:bCs/>
                <w:sz w:val="22"/>
                <w:szCs w:val="22"/>
              </w:rPr>
            </w:pPr>
          </w:p>
          <w:p w:rsidR="007A1D70" w:rsidRDefault="007A1D70" w:rsidP="000D717B">
            <w:pPr>
              <w:pStyle w:val="Header"/>
              <w:tabs>
                <w:tab w:val="clear" w:pos="4153"/>
                <w:tab w:val="clear" w:pos="8306"/>
              </w:tabs>
              <w:rPr>
                <w:rFonts w:ascii="Arial" w:hAnsi="Arial" w:cs="Arial"/>
                <w:b/>
                <w:bCs/>
                <w:sz w:val="22"/>
                <w:szCs w:val="22"/>
              </w:rPr>
            </w:pPr>
          </w:p>
          <w:p w:rsidR="007A1D70" w:rsidRDefault="007A1D70" w:rsidP="000D717B">
            <w:pPr>
              <w:pStyle w:val="Header"/>
              <w:tabs>
                <w:tab w:val="clear" w:pos="4153"/>
                <w:tab w:val="clear" w:pos="8306"/>
              </w:tabs>
              <w:rPr>
                <w:rFonts w:ascii="Arial" w:hAnsi="Arial" w:cs="Arial"/>
                <w:b/>
                <w:bCs/>
                <w:sz w:val="22"/>
                <w:szCs w:val="22"/>
              </w:rPr>
            </w:pPr>
          </w:p>
          <w:p w:rsidR="007A1D70" w:rsidRDefault="007A1D70" w:rsidP="000D717B">
            <w:pPr>
              <w:pStyle w:val="Header"/>
              <w:tabs>
                <w:tab w:val="clear" w:pos="4153"/>
                <w:tab w:val="clear" w:pos="8306"/>
              </w:tabs>
              <w:rPr>
                <w:rFonts w:ascii="Arial" w:hAnsi="Arial" w:cs="Arial"/>
                <w:b/>
                <w:bCs/>
                <w:sz w:val="22"/>
                <w:szCs w:val="22"/>
              </w:rPr>
            </w:pPr>
          </w:p>
          <w:p w:rsidR="007A1D70" w:rsidRDefault="007A1D70" w:rsidP="000D717B">
            <w:pPr>
              <w:pStyle w:val="Header"/>
              <w:tabs>
                <w:tab w:val="clear" w:pos="4153"/>
                <w:tab w:val="clear" w:pos="8306"/>
              </w:tabs>
              <w:rPr>
                <w:rFonts w:ascii="Arial" w:hAnsi="Arial" w:cs="Arial"/>
                <w:b/>
                <w:bCs/>
                <w:sz w:val="22"/>
                <w:szCs w:val="22"/>
              </w:rPr>
            </w:pPr>
          </w:p>
          <w:p w:rsidR="007A1D70" w:rsidRDefault="007A1D70" w:rsidP="000D717B">
            <w:pPr>
              <w:pStyle w:val="Header"/>
              <w:tabs>
                <w:tab w:val="clear" w:pos="4153"/>
                <w:tab w:val="clear" w:pos="8306"/>
              </w:tabs>
              <w:rPr>
                <w:rFonts w:ascii="Arial" w:hAnsi="Arial" w:cs="Arial"/>
                <w:b/>
                <w:bCs/>
                <w:sz w:val="22"/>
                <w:szCs w:val="22"/>
              </w:rPr>
            </w:pPr>
          </w:p>
          <w:p w:rsidR="007A1D70" w:rsidRDefault="007A1D70" w:rsidP="000D717B">
            <w:pPr>
              <w:pStyle w:val="Header"/>
              <w:tabs>
                <w:tab w:val="clear" w:pos="4153"/>
                <w:tab w:val="clear" w:pos="8306"/>
              </w:tabs>
              <w:rPr>
                <w:rFonts w:ascii="Arial" w:hAnsi="Arial" w:cs="Arial"/>
                <w:b/>
                <w:bCs/>
                <w:sz w:val="22"/>
                <w:szCs w:val="22"/>
              </w:rPr>
            </w:pPr>
          </w:p>
          <w:p w:rsidR="007A1D70" w:rsidRDefault="007A1D70" w:rsidP="000D717B">
            <w:pPr>
              <w:pStyle w:val="Header"/>
              <w:tabs>
                <w:tab w:val="clear" w:pos="4153"/>
                <w:tab w:val="clear" w:pos="8306"/>
              </w:tabs>
              <w:rPr>
                <w:rFonts w:ascii="Arial" w:hAnsi="Arial" w:cs="Arial"/>
                <w:b/>
                <w:bCs/>
                <w:sz w:val="22"/>
                <w:szCs w:val="22"/>
              </w:rPr>
            </w:pPr>
          </w:p>
          <w:p w:rsidR="007A1D70" w:rsidRDefault="007A1D70" w:rsidP="000D717B">
            <w:pPr>
              <w:pStyle w:val="Header"/>
              <w:tabs>
                <w:tab w:val="clear" w:pos="4153"/>
                <w:tab w:val="clear" w:pos="8306"/>
              </w:tabs>
              <w:rPr>
                <w:rFonts w:ascii="Arial" w:hAnsi="Arial" w:cs="Arial"/>
                <w:b/>
                <w:bCs/>
                <w:sz w:val="22"/>
                <w:szCs w:val="22"/>
              </w:rPr>
            </w:pPr>
          </w:p>
          <w:p w:rsidR="007A1D70" w:rsidRPr="00CF6D22" w:rsidRDefault="007A1D70" w:rsidP="000D717B">
            <w:pPr>
              <w:pStyle w:val="Header"/>
              <w:tabs>
                <w:tab w:val="clear" w:pos="4153"/>
                <w:tab w:val="clear" w:pos="8306"/>
              </w:tabs>
              <w:rPr>
                <w:rFonts w:ascii="Arial" w:hAnsi="Arial" w:cs="Arial"/>
                <w:b/>
                <w:bCs/>
                <w:sz w:val="22"/>
                <w:szCs w:val="22"/>
              </w:rPr>
            </w:pPr>
          </w:p>
        </w:tc>
        <w:tc>
          <w:tcPr>
            <w:tcW w:w="1985" w:type="dxa"/>
          </w:tcPr>
          <w:p w:rsidR="000D717B" w:rsidRDefault="000D717B" w:rsidP="000D717B">
            <w:pPr>
              <w:pStyle w:val="Header"/>
              <w:tabs>
                <w:tab w:val="clear" w:pos="4153"/>
                <w:tab w:val="clear" w:pos="8306"/>
              </w:tabs>
              <w:rPr>
                <w:rFonts w:ascii="Arial" w:hAnsi="Arial" w:cs="Arial"/>
                <w:bCs/>
                <w:sz w:val="22"/>
                <w:szCs w:val="22"/>
              </w:rPr>
            </w:pPr>
            <w:proofErr w:type="spellStart"/>
            <w:r>
              <w:rPr>
                <w:rFonts w:ascii="Arial" w:hAnsi="Arial" w:cs="Arial"/>
                <w:bCs/>
                <w:sz w:val="22"/>
                <w:szCs w:val="22"/>
              </w:rPr>
              <w:t>Self Ev</w:t>
            </w:r>
            <w:r w:rsidR="00791676">
              <w:rPr>
                <w:rFonts w:ascii="Arial" w:hAnsi="Arial" w:cs="Arial"/>
                <w:bCs/>
                <w:sz w:val="22"/>
                <w:szCs w:val="22"/>
              </w:rPr>
              <w:t>aluation</w:t>
            </w:r>
            <w:proofErr w:type="spellEnd"/>
            <w:r>
              <w:rPr>
                <w:rFonts w:ascii="Arial" w:hAnsi="Arial" w:cs="Arial"/>
                <w:bCs/>
                <w:sz w:val="22"/>
                <w:szCs w:val="22"/>
              </w:rPr>
              <w:t xml:space="preserve"> – </w:t>
            </w:r>
            <w:proofErr w:type="spellStart"/>
            <w:r>
              <w:rPr>
                <w:rFonts w:ascii="Arial" w:hAnsi="Arial" w:cs="Arial"/>
                <w:bCs/>
                <w:sz w:val="22"/>
                <w:szCs w:val="22"/>
              </w:rPr>
              <w:t>GMc</w:t>
            </w:r>
            <w:proofErr w:type="spellEnd"/>
          </w:p>
          <w:p w:rsidR="000D717B" w:rsidRDefault="000D717B" w:rsidP="000D717B">
            <w:pPr>
              <w:pStyle w:val="Header"/>
              <w:tabs>
                <w:tab w:val="clear" w:pos="4153"/>
                <w:tab w:val="clear" w:pos="8306"/>
              </w:tabs>
              <w:rPr>
                <w:rFonts w:ascii="Arial" w:hAnsi="Arial" w:cs="Arial"/>
                <w:bCs/>
                <w:sz w:val="22"/>
                <w:szCs w:val="22"/>
              </w:rPr>
            </w:pPr>
          </w:p>
          <w:p w:rsidR="000D717B" w:rsidRDefault="000D717B" w:rsidP="000D717B">
            <w:pPr>
              <w:pStyle w:val="Header"/>
              <w:tabs>
                <w:tab w:val="clear" w:pos="4153"/>
                <w:tab w:val="clear" w:pos="8306"/>
              </w:tabs>
              <w:rPr>
                <w:rFonts w:ascii="Arial" w:hAnsi="Arial" w:cs="Arial"/>
                <w:bCs/>
                <w:sz w:val="22"/>
                <w:szCs w:val="22"/>
              </w:rPr>
            </w:pPr>
          </w:p>
          <w:p w:rsidR="000D717B" w:rsidRDefault="000D717B" w:rsidP="000D717B">
            <w:pPr>
              <w:pStyle w:val="Header"/>
              <w:tabs>
                <w:tab w:val="clear" w:pos="4153"/>
                <w:tab w:val="clear" w:pos="8306"/>
              </w:tabs>
              <w:rPr>
                <w:rFonts w:ascii="Arial" w:hAnsi="Arial" w:cs="Arial"/>
                <w:bCs/>
                <w:sz w:val="22"/>
                <w:szCs w:val="22"/>
              </w:rPr>
            </w:pPr>
          </w:p>
          <w:p w:rsidR="000D717B" w:rsidRDefault="000D717B" w:rsidP="000D717B">
            <w:pPr>
              <w:pStyle w:val="Header"/>
              <w:tabs>
                <w:tab w:val="clear" w:pos="4153"/>
                <w:tab w:val="clear" w:pos="8306"/>
              </w:tabs>
              <w:rPr>
                <w:rFonts w:ascii="Arial" w:hAnsi="Arial" w:cs="Arial"/>
                <w:bCs/>
                <w:sz w:val="22"/>
                <w:szCs w:val="22"/>
              </w:rPr>
            </w:pPr>
          </w:p>
          <w:p w:rsidR="000D717B" w:rsidRDefault="000D717B" w:rsidP="000D717B">
            <w:pPr>
              <w:pStyle w:val="Header"/>
              <w:tabs>
                <w:tab w:val="clear" w:pos="4153"/>
                <w:tab w:val="clear" w:pos="8306"/>
              </w:tabs>
              <w:rPr>
                <w:rFonts w:ascii="Arial" w:hAnsi="Arial" w:cs="Arial"/>
                <w:bCs/>
                <w:sz w:val="22"/>
                <w:szCs w:val="22"/>
              </w:rPr>
            </w:pPr>
            <w:r>
              <w:rPr>
                <w:rFonts w:ascii="Arial" w:hAnsi="Arial" w:cs="Arial"/>
                <w:bCs/>
                <w:sz w:val="22"/>
                <w:szCs w:val="22"/>
              </w:rPr>
              <w:t>Literacy – PT (</w:t>
            </w:r>
            <w:proofErr w:type="spellStart"/>
            <w:r w:rsidR="000C0FC8">
              <w:rPr>
                <w:rFonts w:ascii="Arial" w:hAnsi="Arial" w:cs="Arial"/>
                <w:bCs/>
                <w:sz w:val="22"/>
                <w:szCs w:val="22"/>
              </w:rPr>
              <w:t>C.Penny</w:t>
            </w:r>
            <w:proofErr w:type="spellEnd"/>
            <w:r w:rsidR="000C0FC8">
              <w:rPr>
                <w:rFonts w:ascii="Arial" w:hAnsi="Arial" w:cs="Arial"/>
                <w:bCs/>
                <w:sz w:val="22"/>
                <w:szCs w:val="22"/>
              </w:rPr>
              <w:t xml:space="preserve"> and </w:t>
            </w:r>
            <w:proofErr w:type="spellStart"/>
            <w:r w:rsidR="000C0FC8">
              <w:rPr>
                <w:rFonts w:ascii="Arial" w:hAnsi="Arial" w:cs="Arial"/>
                <w:bCs/>
                <w:sz w:val="22"/>
                <w:szCs w:val="22"/>
              </w:rPr>
              <w:t>H.Leonord</w:t>
            </w:r>
            <w:proofErr w:type="spellEnd"/>
            <w:r>
              <w:rPr>
                <w:rFonts w:ascii="Arial" w:hAnsi="Arial" w:cs="Arial"/>
                <w:bCs/>
                <w:sz w:val="22"/>
                <w:szCs w:val="22"/>
              </w:rPr>
              <w:t>)</w:t>
            </w:r>
          </w:p>
          <w:p w:rsidR="000D717B" w:rsidRDefault="000D717B" w:rsidP="000D717B">
            <w:pPr>
              <w:pStyle w:val="Header"/>
              <w:tabs>
                <w:tab w:val="clear" w:pos="4153"/>
                <w:tab w:val="clear" w:pos="8306"/>
              </w:tabs>
              <w:rPr>
                <w:rFonts w:ascii="Arial" w:hAnsi="Arial" w:cs="Arial"/>
                <w:bCs/>
                <w:sz w:val="22"/>
                <w:szCs w:val="22"/>
              </w:rPr>
            </w:pPr>
          </w:p>
          <w:p w:rsidR="000D717B" w:rsidRDefault="000D717B" w:rsidP="000D717B">
            <w:pPr>
              <w:pStyle w:val="Header"/>
              <w:tabs>
                <w:tab w:val="clear" w:pos="4153"/>
                <w:tab w:val="clear" w:pos="8306"/>
              </w:tabs>
              <w:rPr>
                <w:rFonts w:ascii="Arial" w:hAnsi="Arial" w:cs="Arial"/>
                <w:bCs/>
                <w:sz w:val="22"/>
                <w:szCs w:val="22"/>
              </w:rPr>
            </w:pPr>
            <w:r>
              <w:rPr>
                <w:rFonts w:ascii="Arial" w:hAnsi="Arial" w:cs="Arial"/>
                <w:bCs/>
                <w:sz w:val="22"/>
                <w:szCs w:val="22"/>
              </w:rPr>
              <w:t>Numeracy – PT (</w:t>
            </w:r>
            <w:proofErr w:type="spellStart"/>
            <w:r>
              <w:rPr>
                <w:rFonts w:ascii="Arial" w:hAnsi="Arial" w:cs="Arial"/>
                <w:bCs/>
                <w:sz w:val="22"/>
                <w:szCs w:val="22"/>
              </w:rPr>
              <w:t>S.Ahmed</w:t>
            </w:r>
            <w:proofErr w:type="spellEnd"/>
            <w:r>
              <w:rPr>
                <w:rFonts w:ascii="Arial" w:hAnsi="Arial" w:cs="Arial"/>
                <w:bCs/>
                <w:sz w:val="22"/>
                <w:szCs w:val="22"/>
              </w:rPr>
              <w:t>)</w:t>
            </w:r>
          </w:p>
          <w:p w:rsidR="000D717B" w:rsidRDefault="000D717B" w:rsidP="000D717B">
            <w:pPr>
              <w:pStyle w:val="Header"/>
              <w:tabs>
                <w:tab w:val="clear" w:pos="4153"/>
                <w:tab w:val="clear" w:pos="8306"/>
              </w:tabs>
              <w:rPr>
                <w:rFonts w:ascii="Arial" w:hAnsi="Arial" w:cs="Arial"/>
                <w:bCs/>
                <w:sz w:val="22"/>
                <w:szCs w:val="22"/>
              </w:rPr>
            </w:pPr>
          </w:p>
          <w:p w:rsidR="000D717B" w:rsidRPr="005B1A1E" w:rsidRDefault="000D717B" w:rsidP="000D717B">
            <w:pPr>
              <w:pStyle w:val="Header"/>
              <w:tabs>
                <w:tab w:val="clear" w:pos="4153"/>
                <w:tab w:val="clear" w:pos="8306"/>
              </w:tabs>
              <w:rPr>
                <w:rFonts w:ascii="Arial" w:hAnsi="Arial" w:cs="Arial"/>
                <w:bCs/>
                <w:sz w:val="22"/>
                <w:szCs w:val="22"/>
              </w:rPr>
            </w:pPr>
            <w:r>
              <w:rPr>
                <w:rFonts w:ascii="Arial" w:hAnsi="Arial" w:cs="Arial"/>
                <w:bCs/>
                <w:sz w:val="22"/>
                <w:szCs w:val="22"/>
              </w:rPr>
              <w:t>SQA – DHT (</w:t>
            </w:r>
            <w:proofErr w:type="spellStart"/>
            <w:r>
              <w:rPr>
                <w:rFonts w:ascii="Arial" w:hAnsi="Arial" w:cs="Arial"/>
                <w:bCs/>
                <w:sz w:val="22"/>
                <w:szCs w:val="22"/>
              </w:rPr>
              <w:t>C.Philp</w:t>
            </w:r>
            <w:proofErr w:type="spellEnd"/>
            <w:r>
              <w:rPr>
                <w:rFonts w:ascii="Arial" w:hAnsi="Arial" w:cs="Arial"/>
                <w:bCs/>
                <w:sz w:val="22"/>
                <w:szCs w:val="22"/>
              </w:rPr>
              <w:t>)</w:t>
            </w:r>
          </w:p>
        </w:tc>
        <w:tc>
          <w:tcPr>
            <w:tcW w:w="2409" w:type="dxa"/>
          </w:tcPr>
          <w:p w:rsidR="000D717B" w:rsidRPr="000D717B" w:rsidRDefault="000D717B" w:rsidP="000D717B">
            <w:pPr>
              <w:pStyle w:val="Header"/>
              <w:tabs>
                <w:tab w:val="clear" w:pos="4153"/>
                <w:tab w:val="clear" w:pos="8306"/>
              </w:tabs>
              <w:rPr>
                <w:rFonts w:ascii="Arial" w:hAnsi="Arial" w:cs="Arial"/>
                <w:bCs/>
                <w:sz w:val="22"/>
                <w:szCs w:val="22"/>
              </w:rPr>
            </w:pPr>
            <w:r w:rsidRPr="000D717B">
              <w:rPr>
                <w:rFonts w:ascii="Arial" w:hAnsi="Arial" w:cs="Arial"/>
                <w:bCs/>
                <w:sz w:val="22"/>
                <w:szCs w:val="22"/>
              </w:rPr>
              <w:t>October 2018</w:t>
            </w:r>
          </w:p>
          <w:p w:rsidR="000D717B" w:rsidRPr="000D717B" w:rsidRDefault="000D717B" w:rsidP="000D717B">
            <w:pPr>
              <w:pStyle w:val="Header"/>
              <w:tabs>
                <w:tab w:val="clear" w:pos="4153"/>
                <w:tab w:val="clear" w:pos="8306"/>
              </w:tabs>
              <w:rPr>
                <w:rFonts w:ascii="Arial" w:hAnsi="Arial" w:cs="Arial"/>
                <w:bCs/>
                <w:sz w:val="22"/>
                <w:szCs w:val="22"/>
              </w:rPr>
            </w:pPr>
          </w:p>
          <w:p w:rsidR="000D717B" w:rsidRPr="000D717B" w:rsidRDefault="000D717B" w:rsidP="000D717B">
            <w:pPr>
              <w:pStyle w:val="Header"/>
              <w:tabs>
                <w:tab w:val="clear" w:pos="4153"/>
                <w:tab w:val="clear" w:pos="8306"/>
              </w:tabs>
              <w:rPr>
                <w:rFonts w:ascii="Arial" w:hAnsi="Arial" w:cs="Arial"/>
                <w:bCs/>
                <w:sz w:val="22"/>
                <w:szCs w:val="22"/>
              </w:rPr>
            </w:pPr>
          </w:p>
          <w:p w:rsidR="000D717B" w:rsidRPr="000D717B" w:rsidRDefault="000D717B" w:rsidP="000D717B">
            <w:pPr>
              <w:pStyle w:val="Header"/>
              <w:tabs>
                <w:tab w:val="clear" w:pos="4153"/>
                <w:tab w:val="clear" w:pos="8306"/>
              </w:tabs>
              <w:rPr>
                <w:rFonts w:ascii="Arial" w:hAnsi="Arial" w:cs="Arial"/>
                <w:bCs/>
                <w:sz w:val="22"/>
                <w:szCs w:val="22"/>
              </w:rPr>
            </w:pPr>
          </w:p>
          <w:p w:rsidR="000D717B" w:rsidRPr="000D717B" w:rsidRDefault="000D717B" w:rsidP="000D717B">
            <w:pPr>
              <w:pStyle w:val="Header"/>
              <w:tabs>
                <w:tab w:val="clear" w:pos="4153"/>
                <w:tab w:val="clear" w:pos="8306"/>
              </w:tabs>
              <w:rPr>
                <w:rFonts w:ascii="Arial" w:hAnsi="Arial" w:cs="Arial"/>
                <w:bCs/>
                <w:sz w:val="22"/>
                <w:szCs w:val="22"/>
              </w:rPr>
            </w:pPr>
          </w:p>
          <w:p w:rsidR="000D717B" w:rsidRPr="000D717B" w:rsidRDefault="000D717B" w:rsidP="000D717B">
            <w:pPr>
              <w:pStyle w:val="Header"/>
              <w:tabs>
                <w:tab w:val="clear" w:pos="4153"/>
                <w:tab w:val="clear" w:pos="8306"/>
              </w:tabs>
              <w:rPr>
                <w:rFonts w:ascii="Arial" w:hAnsi="Arial" w:cs="Arial"/>
                <w:bCs/>
                <w:sz w:val="22"/>
                <w:szCs w:val="22"/>
              </w:rPr>
            </w:pPr>
            <w:r w:rsidRPr="000D717B">
              <w:rPr>
                <w:rFonts w:ascii="Arial" w:hAnsi="Arial" w:cs="Arial"/>
                <w:bCs/>
                <w:sz w:val="22"/>
                <w:szCs w:val="22"/>
              </w:rPr>
              <w:t>June 2019</w:t>
            </w:r>
          </w:p>
          <w:p w:rsidR="000D717B" w:rsidRPr="000D717B" w:rsidRDefault="000D717B" w:rsidP="000D717B">
            <w:pPr>
              <w:pStyle w:val="Header"/>
              <w:tabs>
                <w:tab w:val="clear" w:pos="4153"/>
                <w:tab w:val="clear" w:pos="8306"/>
              </w:tabs>
              <w:rPr>
                <w:rFonts w:ascii="Arial" w:hAnsi="Arial" w:cs="Arial"/>
                <w:bCs/>
                <w:sz w:val="22"/>
                <w:szCs w:val="22"/>
              </w:rPr>
            </w:pPr>
          </w:p>
          <w:p w:rsidR="000D717B" w:rsidRPr="000D717B" w:rsidRDefault="000D717B" w:rsidP="000D717B">
            <w:pPr>
              <w:pStyle w:val="Header"/>
              <w:tabs>
                <w:tab w:val="clear" w:pos="4153"/>
                <w:tab w:val="clear" w:pos="8306"/>
              </w:tabs>
              <w:rPr>
                <w:rFonts w:ascii="Arial" w:hAnsi="Arial" w:cs="Arial"/>
                <w:bCs/>
                <w:sz w:val="22"/>
                <w:szCs w:val="22"/>
              </w:rPr>
            </w:pPr>
          </w:p>
          <w:p w:rsidR="000D717B" w:rsidRPr="000D717B" w:rsidRDefault="000D717B" w:rsidP="000D717B">
            <w:pPr>
              <w:pStyle w:val="Header"/>
              <w:tabs>
                <w:tab w:val="clear" w:pos="4153"/>
                <w:tab w:val="clear" w:pos="8306"/>
              </w:tabs>
              <w:rPr>
                <w:rFonts w:ascii="Arial" w:hAnsi="Arial" w:cs="Arial"/>
                <w:bCs/>
                <w:sz w:val="22"/>
                <w:szCs w:val="22"/>
              </w:rPr>
            </w:pPr>
            <w:r w:rsidRPr="000D717B">
              <w:rPr>
                <w:rFonts w:ascii="Arial" w:hAnsi="Arial" w:cs="Arial"/>
                <w:bCs/>
                <w:sz w:val="22"/>
                <w:szCs w:val="22"/>
              </w:rPr>
              <w:t>June 2019</w:t>
            </w:r>
          </w:p>
          <w:p w:rsidR="000D717B" w:rsidRPr="000D717B" w:rsidRDefault="000D717B" w:rsidP="000D717B">
            <w:pPr>
              <w:pStyle w:val="Header"/>
              <w:tabs>
                <w:tab w:val="clear" w:pos="4153"/>
                <w:tab w:val="clear" w:pos="8306"/>
              </w:tabs>
              <w:rPr>
                <w:rFonts w:ascii="Arial" w:hAnsi="Arial" w:cs="Arial"/>
                <w:bCs/>
                <w:sz w:val="22"/>
                <w:szCs w:val="22"/>
              </w:rPr>
            </w:pPr>
          </w:p>
          <w:p w:rsidR="000D717B" w:rsidRPr="000D717B" w:rsidRDefault="000D717B" w:rsidP="000D717B">
            <w:pPr>
              <w:pStyle w:val="Header"/>
              <w:tabs>
                <w:tab w:val="clear" w:pos="4153"/>
                <w:tab w:val="clear" w:pos="8306"/>
              </w:tabs>
              <w:rPr>
                <w:rFonts w:ascii="Arial" w:hAnsi="Arial" w:cs="Arial"/>
                <w:bCs/>
                <w:sz w:val="22"/>
                <w:szCs w:val="22"/>
              </w:rPr>
            </w:pPr>
          </w:p>
          <w:p w:rsidR="000D717B" w:rsidRPr="000D717B" w:rsidRDefault="000D717B" w:rsidP="000D717B">
            <w:pPr>
              <w:pStyle w:val="Header"/>
              <w:tabs>
                <w:tab w:val="clear" w:pos="4153"/>
                <w:tab w:val="clear" w:pos="8306"/>
              </w:tabs>
              <w:rPr>
                <w:rFonts w:ascii="Arial" w:hAnsi="Arial" w:cs="Arial"/>
                <w:bCs/>
                <w:sz w:val="22"/>
                <w:szCs w:val="22"/>
              </w:rPr>
            </w:pPr>
            <w:r>
              <w:rPr>
                <w:rFonts w:ascii="Arial" w:hAnsi="Arial" w:cs="Arial"/>
                <w:bCs/>
                <w:sz w:val="22"/>
                <w:szCs w:val="22"/>
              </w:rPr>
              <w:t>Aug 2019</w:t>
            </w:r>
          </w:p>
        </w:tc>
      </w:tr>
      <w:tr w:rsidR="000D717B" w:rsidTr="6C3F0E55">
        <w:tc>
          <w:tcPr>
            <w:tcW w:w="1242" w:type="dxa"/>
          </w:tcPr>
          <w:p w:rsidR="00791676" w:rsidRDefault="00791676" w:rsidP="000D717B">
            <w:pPr>
              <w:pStyle w:val="Header"/>
              <w:tabs>
                <w:tab w:val="clear" w:pos="4153"/>
                <w:tab w:val="clear" w:pos="8306"/>
              </w:tabs>
              <w:jc w:val="center"/>
              <w:rPr>
                <w:rFonts w:ascii="Arial" w:eastAsia="Arial" w:hAnsi="Arial" w:cs="Arial"/>
                <w:b/>
                <w:bCs/>
                <w:sz w:val="22"/>
                <w:szCs w:val="22"/>
              </w:rPr>
            </w:pPr>
          </w:p>
          <w:p w:rsidR="00791676" w:rsidRDefault="00791676" w:rsidP="000D717B">
            <w:pPr>
              <w:pStyle w:val="Header"/>
              <w:tabs>
                <w:tab w:val="clear" w:pos="4153"/>
                <w:tab w:val="clear" w:pos="8306"/>
              </w:tabs>
              <w:jc w:val="center"/>
              <w:rPr>
                <w:rFonts w:ascii="Arial" w:eastAsia="Arial" w:hAnsi="Arial" w:cs="Arial"/>
                <w:b/>
                <w:bCs/>
                <w:sz w:val="22"/>
                <w:szCs w:val="22"/>
              </w:rPr>
            </w:pPr>
          </w:p>
          <w:p w:rsidR="000D717B" w:rsidRPr="00CF6D22" w:rsidRDefault="007A1D70" w:rsidP="000D717B">
            <w:pPr>
              <w:pStyle w:val="Header"/>
              <w:tabs>
                <w:tab w:val="clear" w:pos="4153"/>
                <w:tab w:val="clear" w:pos="8306"/>
              </w:tabs>
              <w:jc w:val="center"/>
              <w:rPr>
                <w:rFonts w:ascii="Arial" w:eastAsia="Arial" w:hAnsi="Arial" w:cs="Arial"/>
                <w:b/>
                <w:bCs/>
                <w:sz w:val="22"/>
                <w:szCs w:val="22"/>
              </w:rPr>
            </w:pPr>
            <w:r>
              <w:rPr>
                <w:rFonts w:ascii="Arial" w:eastAsia="Arial" w:hAnsi="Arial" w:cs="Arial"/>
                <w:b/>
                <w:bCs/>
                <w:sz w:val="22"/>
                <w:szCs w:val="22"/>
              </w:rPr>
              <w:t>2</w:t>
            </w:r>
          </w:p>
          <w:p w:rsidR="000D717B" w:rsidRPr="00CF6D22" w:rsidRDefault="000D717B" w:rsidP="000D717B">
            <w:pPr>
              <w:pStyle w:val="Header"/>
              <w:tabs>
                <w:tab w:val="clear" w:pos="4153"/>
                <w:tab w:val="clear" w:pos="8306"/>
              </w:tabs>
              <w:jc w:val="center"/>
              <w:rPr>
                <w:rFonts w:ascii="Arial" w:hAnsi="Arial" w:cs="Arial"/>
                <w:b/>
                <w:bCs/>
                <w:sz w:val="22"/>
                <w:szCs w:val="22"/>
              </w:rPr>
            </w:pPr>
          </w:p>
          <w:p w:rsidR="000D717B" w:rsidRPr="00CF6D22" w:rsidRDefault="000D717B" w:rsidP="000D717B">
            <w:pPr>
              <w:pStyle w:val="Header"/>
              <w:tabs>
                <w:tab w:val="clear" w:pos="4153"/>
                <w:tab w:val="clear" w:pos="8306"/>
              </w:tabs>
              <w:jc w:val="center"/>
              <w:rPr>
                <w:rFonts w:ascii="Arial" w:hAnsi="Arial" w:cs="Arial"/>
                <w:b/>
                <w:bCs/>
                <w:sz w:val="22"/>
                <w:szCs w:val="22"/>
              </w:rPr>
            </w:pPr>
          </w:p>
          <w:p w:rsidR="000D717B" w:rsidRPr="00CF6D22" w:rsidRDefault="000D717B" w:rsidP="000D717B">
            <w:pPr>
              <w:pStyle w:val="Header"/>
              <w:tabs>
                <w:tab w:val="clear" w:pos="4153"/>
                <w:tab w:val="clear" w:pos="8306"/>
              </w:tabs>
              <w:jc w:val="center"/>
              <w:rPr>
                <w:rFonts w:ascii="Arial" w:hAnsi="Arial" w:cs="Arial"/>
                <w:b/>
                <w:bCs/>
                <w:sz w:val="22"/>
                <w:szCs w:val="22"/>
              </w:rPr>
            </w:pPr>
          </w:p>
        </w:tc>
        <w:tc>
          <w:tcPr>
            <w:tcW w:w="3038" w:type="dxa"/>
          </w:tcPr>
          <w:p w:rsidR="00791676" w:rsidRDefault="00791676" w:rsidP="000D717B">
            <w:pPr>
              <w:rPr>
                <w:rFonts w:ascii="Arial" w:hAnsi="Arial" w:cs="Arial"/>
                <w:b/>
                <w:bCs/>
                <w:sz w:val="22"/>
                <w:szCs w:val="22"/>
              </w:rPr>
            </w:pPr>
          </w:p>
          <w:p w:rsidR="00791676" w:rsidRDefault="00791676" w:rsidP="000D717B">
            <w:pPr>
              <w:rPr>
                <w:rFonts w:ascii="Arial" w:hAnsi="Arial" w:cs="Arial"/>
                <w:b/>
                <w:bCs/>
                <w:sz w:val="22"/>
                <w:szCs w:val="22"/>
              </w:rPr>
            </w:pPr>
          </w:p>
          <w:p w:rsidR="000D717B" w:rsidRDefault="007A1D70" w:rsidP="000D717B">
            <w:pPr>
              <w:rPr>
                <w:rFonts w:ascii="Arial" w:hAnsi="Arial" w:cs="Arial"/>
                <w:b/>
                <w:bCs/>
                <w:sz w:val="22"/>
                <w:szCs w:val="22"/>
              </w:rPr>
            </w:pPr>
            <w:r>
              <w:rPr>
                <w:rFonts w:ascii="Arial" w:hAnsi="Arial" w:cs="Arial"/>
                <w:b/>
                <w:bCs/>
                <w:sz w:val="22"/>
                <w:szCs w:val="22"/>
              </w:rPr>
              <w:t>Close the Attainment Gap</w:t>
            </w:r>
          </w:p>
          <w:p w:rsidR="007A1D70" w:rsidRDefault="007A1D70" w:rsidP="000D717B">
            <w:pPr>
              <w:rPr>
                <w:rFonts w:ascii="Arial" w:hAnsi="Arial" w:cs="Arial"/>
                <w:b/>
                <w:bCs/>
                <w:sz w:val="22"/>
                <w:szCs w:val="22"/>
              </w:rPr>
            </w:pPr>
          </w:p>
          <w:p w:rsidR="007A1D70" w:rsidRDefault="007A1D70" w:rsidP="000D717B">
            <w:pPr>
              <w:rPr>
                <w:rFonts w:ascii="Arial" w:hAnsi="Arial" w:cs="Arial"/>
                <w:b/>
                <w:bCs/>
                <w:sz w:val="22"/>
                <w:szCs w:val="22"/>
              </w:rPr>
            </w:pPr>
          </w:p>
          <w:p w:rsidR="000D717B" w:rsidRDefault="000D717B" w:rsidP="000D717B">
            <w:pPr>
              <w:rPr>
                <w:rFonts w:ascii="Arial" w:eastAsia="Arial" w:hAnsi="Arial" w:cs="Arial"/>
                <w:b/>
                <w:bCs/>
                <w:sz w:val="22"/>
                <w:szCs w:val="22"/>
              </w:rPr>
            </w:pPr>
            <w:r w:rsidRPr="3E4E4B78">
              <w:rPr>
                <w:rFonts w:ascii="Arial" w:eastAsia="Arial" w:hAnsi="Arial" w:cs="Arial"/>
                <w:b/>
                <w:bCs/>
                <w:sz w:val="22"/>
                <w:szCs w:val="22"/>
              </w:rPr>
              <w:t>Learning, Teaching and Assessment</w:t>
            </w:r>
          </w:p>
          <w:p w:rsidR="000D717B" w:rsidRDefault="000D717B" w:rsidP="000D717B">
            <w:pPr>
              <w:rPr>
                <w:rFonts w:ascii="Arial" w:eastAsia="Arial" w:hAnsi="Arial" w:cs="Arial"/>
                <w:b/>
                <w:bCs/>
                <w:sz w:val="22"/>
                <w:szCs w:val="22"/>
              </w:rPr>
            </w:pPr>
            <w:r w:rsidRPr="3E4E4B78">
              <w:rPr>
                <w:rFonts w:ascii="Arial" w:eastAsia="Arial" w:hAnsi="Arial" w:cs="Arial"/>
                <w:b/>
                <w:bCs/>
                <w:sz w:val="22"/>
                <w:szCs w:val="22"/>
              </w:rPr>
              <w:t>Learner conversations</w:t>
            </w:r>
          </w:p>
          <w:p w:rsidR="000D717B" w:rsidRDefault="000D717B" w:rsidP="000D717B">
            <w:pPr>
              <w:rPr>
                <w:rFonts w:ascii="Arial" w:eastAsia="Arial" w:hAnsi="Arial" w:cs="Arial"/>
                <w:b/>
                <w:bCs/>
                <w:sz w:val="22"/>
                <w:szCs w:val="22"/>
              </w:rPr>
            </w:pPr>
            <w:r w:rsidRPr="6C3F0E55">
              <w:rPr>
                <w:rFonts w:ascii="Arial" w:eastAsia="Arial" w:hAnsi="Arial" w:cs="Arial"/>
                <w:b/>
                <w:bCs/>
                <w:sz w:val="22"/>
                <w:szCs w:val="22"/>
              </w:rPr>
              <w:t>A Newbattle Learner</w:t>
            </w:r>
          </w:p>
          <w:p w:rsidR="000D717B" w:rsidRDefault="000D717B" w:rsidP="000D717B">
            <w:pPr>
              <w:rPr>
                <w:rFonts w:ascii="Arial" w:hAnsi="Arial" w:cs="Arial"/>
                <w:b/>
                <w:bCs/>
                <w:sz w:val="22"/>
                <w:szCs w:val="22"/>
              </w:rPr>
            </w:pPr>
          </w:p>
          <w:p w:rsidR="000D717B" w:rsidRDefault="000D717B" w:rsidP="000D717B">
            <w:pPr>
              <w:rPr>
                <w:rFonts w:ascii="Arial" w:eastAsia="Arial" w:hAnsi="Arial" w:cs="Arial"/>
                <w:b/>
                <w:bCs/>
                <w:sz w:val="22"/>
                <w:szCs w:val="22"/>
              </w:rPr>
            </w:pPr>
            <w:r w:rsidRPr="6C3F0E55">
              <w:rPr>
                <w:rFonts w:ascii="Arial" w:eastAsia="Arial" w:hAnsi="Arial" w:cs="Arial"/>
                <w:b/>
                <w:bCs/>
                <w:sz w:val="22"/>
                <w:szCs w:val="22"/>
              </w:rPr>
              <w:t>Digital Technology is used to enhance Learning and Teaching.</w:t>
            </w:r>
          </w:p>
          <w:p w:rsidR="000D717B" w:rsidRDefault="000D717B" w:rsidP="000D717B">
            <w:pPr>
              <w:rPr>
                <w:rFonts w:ascii="Arial" w:hAnsi="Arial" w:cs="Arial"/>
                <w:b/>
                <w:bCs/>
                <w:sz w:val="22"/>
                <w:szCs w:val="22"/>
              </w:rPr>
            </w:pPr>
          </w:p>
          <w:p w:rsidR="000D717B" w:rsidRDefault="000D717B" w:rsidP="000D717B">
            <w:pPr>
              <w:rPr>
                <w:rFonts w:ascii="Arial" w:hAnsi="Arial" w:cs="Arial"/>
                <w:b/>
                <w:bCs/>
                <w:sz w:val="22"/>
                <w:szCs w:val="22"/>
              </w:rPr>
            </w:pPr>
          </w:p>
          <w:p w:rsidR="000D717B" w:rsidRPr="00CF6D22" w:rsidRDefault="000D717B" w:rsidP="000D717B">
            <w:pPr>
              <w:rPr>
                <w:rFonts w:ascii="Arial" w:hAnsi="Arial" w:cs="Arial"/>
                <w:b/>
                <w:bCs/>
                <w:sz w:val="22"/>
                <w:szCs w:val="22"/>
              </w:rPr>
            </w:pPr>
          </w:p>
        </w:tc>
        <w:tc>
          <w:tcPr>
            <w:tcW w:w="6743" w:type="dxa"/>
          </w:tcPr>
          <w:p w:rsidR="007A1D70" w:rsidRPr="00945882" w:rsidRDefault="007A1D70" w:rsidP="007A1D70">
            <w:pPr>
              <w:tabs>
                <w:tab w:val="center" w:pos="4153"/>
                <w:tab w:val="right" w:pos="8306"/>
              </w:tabs>
              <w:rPr>
                <w:rFonts w:ascii="Arial" w:eastAsia="Arial" w:hAnsi="Arial" w:cs="Arial"/>
                <w:sz w:val="22"/>
                <w:szCs w:val="22"/>
              </w:rPr>
            </w:pPr>
            <w:r w:rsidRPr="00945882">
              <w:rPr>
                <w:rFonts w:ascii="Arial" w:eastAsia="Arial" w:hAnsi="Arial" w:cs="Arial"/>
                <w:sz w:val="22"/>
                <w:szCs w:val="22"/>
              </w:rPr>
              <w:t xml:space="preserve">Track </w:t>
            </w:r>
            <w:proofErr w:type="gramStart"/>
            <w:r w:rsidRPr="00945882">
              <w:rPr>
                <w:rFonts w:ascii="Arial" w:eastAsia="Arial" w:hAnsi="Arial" w:cs="Arial"/>
                <w:sz w:val="22"/>
                <w:szCs w:val="22"/>
              </w:rPr>
              <w:t>pupils</w:t>
            </w:r>
            <w:proofErr w:type="gramEnd"/>
            <w:r w:rsidRPr="00945882">
              <w:rPr>
                <w:rFonts w:ascii="Arial" w:eastAsia="Arial" w:hAnsi="Arial" w:cs="Arial"/>
                <w:sz w:val="22"/>
                <w:szCs w:val="22"/>
              </w:rPr>
              <w:t xml:space="preserve"> progress through TAMAR (SIMD, LAAC, KC, YC </w:t>
            </w:r>
            <w:proofErr w:type="spellStart"/>
            <w:r w:rsidRPr="00945882">
              <w:rPr>
                <w:rFonts w:ascii="Arial" w:eastAsia="Arial" w:hAnsi="Arial" w:cs="Arial"/>
                <w:sz w:val="22"/>
                <w:szCs w:val="22"/>
              </w:rPr>
              <w:t>etc</w:t>
            </w:r>
            <w:proofErr w:type="spellEnd"/>
            <w:r w:rsidRPr="00945882">
              <w:rPr>
                <w:rFonts w:ascii="Arial" w:eastAsia="Arial" w:hAnsi="Arial" w:cs="Arial"/>
                <w:sz w:val="22"/>
                <w:szCs w:val="22"/>
              </w:rPr>
              <w:t xml:space="preserve">).  </w:t>
            </w:r>
          </w:p>
          <w:p w:rsidR="007A1D70" w:rsidRPr="00945882" w:rsidRDefault="007A1D70" w:rsidP="007A1D70">
            <w:pPr>
              <w:tabs>
                <w:tab w:val="center" w:pos="4153"/>
                <w:tab w:val="right" w:pos="8306"/>
              </w:tabs>
              <w:rPr>
                <w:rFonts w:ascii="Arial" w:eastAsia="Arial" w:hAnsi="Arial" w:cs="Arial"/>
                <w:sz w:val="22"/>
                <w:szCs w:val="22"/>
              </w:rPr>
            </w:pPr>
            <w:r w:rsidRPr="00945882">
              <w:rPr>
                <w:rFonts w:ascii="Arial" w:eastAsia="Arial" w:hAnsi="Arial" w:cs="Arial"/>
                <w:sz w:val="22"/>
                <w:szCs w:val="22"/>
              </w:rPr>
              <w:t>Half termly reports.</w:t>
            </w:r>
          </w:p>
          <w:p w:rsidR="007A1D70" w:rsidRPr="00945882" w:rsidRDefault="007A1D70" w:rsidP="007A1D70">
            <w:pPr>
              <w:tabs>
                <w:tab w:val="center" w:pos="4153"/>
                <w:tab w:val="right" w:pos="8306"/>
              </w:tabs>
              <w:rPr>
                <w:rFonts w:ascii="Arial" w:eastAsia="Arial" w:hAnsi="Arial" w:cs="Arial"/>
                <w:sz w:val="22"/>
                <w:szCs w:val="22"/>
              </w:rPr>
            </w:pPr>
            <w:r w:rsidRPr="00945882">
              <w:rPr>
                <w:rFonts w:ascii="Arial" w:eastAsia="Arial" w:hAnsi="Arial" w:cs="Arial"/>
                <w:sz w:val="22"/>
                <w:szCs w:val="22"/>
              </w:rPr>
              <w:t>Increase attendance to 90% year average.</w:t>
            </w:r>
          </w:p>
          <w:p w:rsidR="007A1D70" w:rsidRPr="00945882" w:rsidRDefault="007A1D70" w:rsidP="007A1D70">
            <w:pPr>
              <w:tabs>
                <w:tab w:val="center" w:pos="4153"/>
                <w:tab w:val="right" w:pos="8306"/>
              </w:tabs>
              <w:rPr>
                <w:rFonts w:ascii="Arial" w:eastAsia="Arial" w:hAnsi="Arial" w:cs="Arial"/>
                <w:sz w:val="22"/>
                <w:szCs w:val="22"/>
              </w:rPr>
            </w:pPr>
            <w:r w:rsidRPr="00945882">
              <w:rPr>
                <w:rFonts w:ascii="Arial" w:eastAsia="Arial" w:hAnsi="Arial" w:cs="Arial"/>
                <w:sz w:val="22"/>
                <w:szCs w:val="22"/>
              </w:rPr>
              <w:t>Attainment Champions to demonstrate added value to estimates.</w:t>
            </w:r>
          </w:p>
          <w:p w:rsidR="007A1D70" w:rsidRPr="00945882" w:rsidRDefault="007A1D70" w:rsidP="007A1D70">
            <w:pPr>
              <w:tabs>
                <w:tab w:val="center" w:pos="4153"/>
                <w:tab w:val="right" w:pos="8306"/>
              </w:tabs>
              <w:rPr>
                <w:rFonts w:ascii="Arial" w:eastAsia="Arial" w:hAnsi="Arial" w:cs="Arial"/>
                <w:sz w:val="22"/>
                <w:szCs w:val="22"/>
              </w:rPr>
            </w:pPr>
            <w:r w:rsidRPr="00945882">
              <w:rPr>
                <w:rFonts w:ascii="Arial" w:eastAsia="Arial" w:hAnsi="Arial" w:cs="Arial"/>
                <w:sz w:val="22"/>
                <w:szCs w:val="22"/>
              </w:rPr>
              <w:t>New Pastoral structure and SLT remit changes.</w:t>
            </w:r>
          </w:p>
          <w:p w:rsidR="007A1D70" w:rsidRPr="00945882" w:rsidRDefault="007A1D70" w:rsidP="007A1D70">
            <w:pPr>
              <w:tabs>
                <w:tab w:val="center" w:pos="4153"/>
                <w:tab w:val="right" w:pos="8306"/>
              </w:tabs>
              <w:rPr>
                <w:rFonts w:ascii="Arial" w:eastAsia="Arial" w:hAnsi="Arial" w:cs="Arial"/>
                <w:sz w:val="22"/>
                <w:szCs w:val="22"/>
              </w:rPr>
            </w:pPr>
            <w:r w:rsidRPr="00945882">
              <w:rPr>
                <w:rFonts w:ascii="Arial" w:eastAsia="Arial" w:hAnsi="Arial" w:cs="Arial"/>
                <w:sz w:val="22"/>
                <w:szCs w:val="22"/>
              </w:rPr>
              <w:t>Revise learning provision policy.</w:t>
            </w:r>
          </w:p>
          <w:p w:rsidR="007A1D70" w:rsidRPr="00945882" w:rsidRDefault="007A1D70" w:rsidP="007A1D70">
            <w:pPr>
              <w:tabs>
                <w:tab w:val="center" w:pos="4153"/>
                <w:tab w:val="right" w:pos="8306"/>
              </w:tabs>
              <w:rPr>
                <w:rFonts w:ascii="Arial" w:eastAsia="Arial" w:hAnsi="Arial" w:cs="Arial"/>
                <w:sz w:val="22"/>
                <w:szCs w:val="22"/>
              </w:rPr>
            </w:pPr>
            <w:r w:rsidRPr="00945882">
              <w:rPr>
                <w:rFonts w:ascii="Arial" w:eastAsia="Arial" w:hAnsi="Arial" w:cs="Arial"/>
                <w:sz w:val="22"/>
                <w:szCs w:val="22"/>
              </w:rPr>
              <w:t>Initial new curriculum review</w:t>
            </w:r>
          </w:p>
          <w:p w:rsidR="007A1D70" w:rsidRPr="00945882" w:rsidRDefault="007A1D70" w:rsidP="007A1D70">
            <w:pPr>
              <w:tabs>
                <w:tab w:val="center" w:pos="4153"/>
                <w:tab w:val="right" w:pos="8306"/>
              </w:tabs>
              <w:rPr>
                <w:rFonts w:ascii="Arial" w:eastAsia="Arial" w:hAnsi="Arial" w:cs="Arial"/>
                <w:sz w:val="22"/>
                <w:szCs w:val="22"/>
              </w:rPr>
            </w:pPr>
          </w:p>
          <w:p w:rsidR="007A1D70" w:rsidRPr="00945882" w:rsidRDefault="007A1D70" w:rsidP="007A1D70">
            <w:pPr>
              <w:rPr>
                <w:sz w:val="22"/>
                <w:szCs w:val="22"/>
              </w:rPr>
            </w:pPr>
            <w:r w:rsidRPr="00945882">
              <w:rPr>
                <w:rFonts w:ascii="Arial" w:eastAsia="Arial" w:hAnsi="Arial" w:cs="Arial"/>
                <w:b/>
                <w:bCs/>
                <w:sz w:val="22"/>
                <w:szCs w:val="22"/>
              </w:rPr>
              <w:t>Learning Teaching and Assessment</w:t>
            </w:r>
          </w:p>
          <w:p w:rsidR="007A1D70" w:rsidRPr="00945882" w:rsidRDefault="007A1D70" w:rsidP="007A1D70">
            <w:pPr>
              <w:rPr>
                <w:sz w:val="22"/>
                <w:szCs w:val="22"/>
              </w:rPr>
            </w:pPr>
            <w:r w:rsidRPr="00945882">
              <w:rPr>
                <w:rFonts w:ascii="Arial" w:eastAsia="Arial" w:hAnsi="Arial" w:cs="Arial"/>
                <w:sz w:val="22"/>
                <w:szCs w:val="22"/>
              </w:rPr>
              <w:t>Learner conversations an feedback (tied to new tracking system, PEF Attainment Champions and restorative practice)</w:t>
            </w:r>
          </w:p>
          <w:p w:rsidR="007A1D70" w:rsidRPr="00945882" w:rsidRDefault="007A1D70" w:rsidP="007A1D70">
            <w:pPr>
              <w:rPr>
                <w:sz w:val="22"/>
                <w:szCs w:val="22"/>
              </w:rPr>
            </w:pPr>
            <w:r w:rsidRPr="00945882">
              <w:rPr>
                <w:rFonts w:ascii="Arial" w:eastAsia="Arial" w:hAnsi="Arial" w:cs="Arial"/>
                <w:sz w:val="22"/>
                <w:szCs w:val="22"/>
              </w:rPr>
              <w:t>Digital pedagogy and training (Glow, Google Suite...)</w:t>
            </w:r>
          </w:p>
          <w:p w:rsidR="007A1D70" w:rsidRDefault="007A1D70" w:rsidP="007A1D70">
            <w:pPr>
              <w:rPr>
                <w:rFonts w:ascii="Arial" w:eastAsia="Arial" w:hAnsi="Arial" w:cs="Arial"/>
                <w:sz w:val="22"/>
                <w:szCs w:val="22"/>
              </w:rPr>
            </w:pPr>
            <w:r w:rsidRPr="00945882">
              <w:rPr>
                <w:rFonts w:ascii="Arial" w:eastAsia="Arial" w:hAnsi="Arial" w:cs="Arial"/>
                <w:sz w:val="22"/>
                <w:szCs w:val="22"/>
              </w:rPr>
              <w:t xml:space="preserve">Moderation of </w:t>
            </w:r>
            <w:proofErr w:type="spellStart"/>
            <w:r w:rsidRPr="00945882">
              <w:rPr>
                <w:rFonts w:ascii="Arial" w:eastAsia="Arial" w:hAnsi="Arial" w:cs="Arial"/>
                <w:sz w:val="22"/>
                <w:szCs w:val="22"/>
              </w:rPr>
              <w:t>CfE</w:t>
            </w:r>
            <w:proofErr w:type="spellEnd"/>
            <w:r w:rsidRPr="00945882">
              <w:rPr>
                <w:rFonts w:ascii="Arial" w:eastAsia="Arial" w:hAnsi="Arial" w:cs="Arial"/>
                <w:sz w:val="22"/>
                <w:szCs w:val="22"/>
              </w:rPr>
              <w:t xml:space="preserve"> levels to ensure a holistic approach</w:t>
            </w:r>
          </w:p>
          <w:p w:rsidR="007A1D70" w:rsidRPr="00945882" w:rsidRDefault="007A1D70" w:rsidP="007A1D70">
            <w:pPr>
              <w:rPr>
                <w:sz w:val="22"/>
                <w:szCs w:val="22"/>
              </w:rPr>
            </w:pPr>
          </w:p>
          <w:p w:rsidR="007A1D70" w:rsidRPr="00945882" w:rsidRDefault="007A1D70" w:rsidP="007A1D70">
            <w:pPr>
              <w:rPr>
                <w:sz w:val="22"/>
                <w:szCs w:val="22"/>
              </w:rPr>
            </w:pPr>
            <w:r w:rsidRPr="00945882">
              <w:rPr>
                <w:rFonts w:ascii="Arial" w:eastAsia="Arial" w:hAnsi="Arial" w:cs="Arial"/>
                <w:b/>
                <w:bCs/>
                <w:sz w:val="22"/>
                <w:szCs w:val="22"/>
              </w:rPr>
              <w:t>Curriculum</w:t>
            </w:r>
          </w:p>
          <w:p w:rsidR="007A1D70" w:rsidRPr="00945882" w:rsidRDefault="007A1D70" w:rsidP="007A1D70">
            <w:pPr>
              <w:rPr>
                <w:sz w:val="22"/>
                <w:szCs w:val="22"/>
              </w:rPr>
            </w:pPr>
            <w:r w:rsidRPr="00945882">
              <w:rPr>
                <w:rFonts w:ascii="Arial" w:eastAsia="Arial" w:hAnsi="Arial" w:cs="Arial"/>
                <w:sz w:val="22"/>
                <w:szCs w:val="22"/>
              </w:rPr>
              <w:t>Digital and Data curriculum for all reviewed</w:t>
            </w:r>
          </w:p>
          <w:p w:rsidR="007A1D70" w:rsidRPr="00945882" w:rsidRDefault="007A1D70" w:rsidP="007A1D70">
            <w:pPr>
              <w:rPr>
                <w:sz w:val="22"/>
                <w:szCs w:val="22"/>
              </w:rPr>
            </w:pPr>
            <w:r w:rsidRPr="00945882">
              <w:rPr>
                <w:rFonts w:ascii="Arial" w:eastAsia="Arial" w:hAnsi="Arial" w:cs="Arial"/>
                <w:sz w:val="22"/>
                <w:szCs w:val="22"/>
              </w:rPr>
              <w:t>Profiling for students created</w:t>
            </w:r>
          </w:p>
          <w:p w:rsidR="007A1D70" w:rsidRPr="00945882" w:rsidRDefault="007A1D70" w:rsidP="007A1D70">
            <w:pPr>
              <w:rPr>
                <w:sz w:val="22"/>
                <w:szCs w:val="22"/>
              </w:rPr>
            </w:pPr>
            <w:r w:rsidRPr="00945882">
              <w:rPr>
                <w:rFonts w:ascii="Arial" w:eastAsia="Arial" w:hAnsi="Arial" w:cs="Arial"/>
                <w:sz w:val="22"/>
                <w:szCs w:val="22"/>
              </w:rPr>
              <w:t>Develop our DYW strategy with Higher Ed, Further Ed, Businesses and 3 sector</w:t>
            </w:r>
          </w:p>
          <w:p w:rsidR="007A1D70" w:rsidRDefault="007A1D70" w:rsidP="007A1D70">
            <w:pPr>
              <w:rPr>
                <w:rFonts w:ascii="Arial" w:eastAsia="Arial" w:hAnsi="Arial" w:cs="Arial"/>
              </w:rPr>
            </w:pPr>
          </w:p>
          <w:p w:rsidR="007A1D70" w:rsidRPr="007A1D70" w:rsidRDefault="007A1D70" w:rsidP="007A1D70">
            <w:pPr>
              <w:rPr>
                <w:rFonts w:ascii="Arial" w:eastAsia="Arial" w:hAnsi="Arial" w:cs="Arial"/>
                <w:b/>
                <w:sz w:val="22"/>
                <w:szCs w:val="22"/>
              </w:rPr>
            </w:pPr>
            <w:r w:rsidRPr="007A1D70">
              <w:rPr>
                <w:rFonts w:ascii="Arial" w:eastAsia="Arial" w:hAnsi="Arial" w:cs="Arial"/>
                <w:b/>
                <w:sz w:val="22"/>
                <w:szCs w:val="22"/>
              </w:rPr>
              <w:t>Digital</w:t>
            </w:r>
          </w:p>
          <w:p w:rsidR="000D717B" w:rsidRPr="007A1D70" w:rsidRDefault="000D717B" w:rsidP="007A1D70">
            <w:pPr>
              <w:rPr>
                <w:rFonts w:ascii="Arial" w:eastAsia="Arial" w:hAnsi="Arial" w:cs="Arial"/>
                <w:sz w:val="22"/>
                <w:szCs w:val="22"/>
              </w:rPr>
            </w:pPr>
            <w:r w:rsidRPr="007A1D70">
              <w:rPr>
                <w:rFonts w:ascii="Arial" w:eastAsia="Arial" w:hAnsi="Arial" w:cs="Arial"/>
                <w:sz w:val="22"/>
                <w:szCs w:val="22"/>
              </w:rPr>
              <w:t>Teachers/Pupils are supported in the classroom when using digital technology. (Survey)</w:t>
            </w:r>
          </w:p>
          <w:p w:rsidR="000D717B" w:rsidRPr="007A1D70" w:rsidRDefault="000D717B" w:rsidP="007A1D70">
            <w:pPr>
              <w:pStyle w:val="Header"/>
              <w:tabs>
                <w:tab w:val="clear" w:pos="4153"/>
                <w:tab w:val="clear" w:pos="8306"/>
              </w:tabs>
              <w:rPr>
                <w:rFonts w:ascii="Arial" w:eastAsia="Arial" w:hAnsi="Arial" w:cs="Arial"/>
                <w:sz w:val="22"/>
                <w:szCs w:val="22"/>
              </w:rPr>
            </w:pPr>
            <w:r w:rsidRPr="007A1D70">
              <w:rPr>
                <w:rFonts w:ascii="Arial" w:eastAsia="Arial" w:hAnsi="Arial" w:cs="Arial"/>
                <w:sz w:val="22"/>
                <w:szCs w:val="22"/>
              </w:rPr>
              <w:t>Teachers across the school access training (CPD records).</w:t>
            </w:r>
          </w:p>
          <w:p w:rsidR="000D717B" w:rsidRPr="007A1D70" w:rsidRDefault="000D717B" w:rsidP="007A1D70">
            <w:pPr>
              <w:pStyle w:val="Header"/>
              <w:tabs>
                <w:tab w:val="clear" w:pos="4153"/>
                <w:tab w:val="clear" w:pos="8306"/>
              </w:tabs>
              <w:rPr>
                <w:rFonts w:ascii="Arial" w:eastAsia="Arial" w:hAnsi="Arial" w:cs="Arial"/>
                <w:sz w:val="22"/>
                <w:szCs w:val="22"/>
              </w:rPr>
            </w:pPr>
            <w:r w:rsidRPr="007A1D70">
              <w:rPr>
                <w:rFonts w:ascii="Arial" w:eastAsia="Arial" w:hAnsi="Arial" w:cs="Arial"/>
                <w:sz w:val="22"/>
                <w:szCs w:val="22"/>
              </w:rPr>
              <w:t>G-Suite/Glow/Chromebook are used in a consistent manner to organise and deliver learning high quality learning experiences.</w:t>
            </w:r>
          </w:p>
          <w:p w:rsidR="000D717B" w:rsidRPr="007A1D70" w:rsidRDefault="000D717B" w:rsidP="000D717B">
            <w:pPr>
              <w:pStyle w:val="Header"/>
              <w:tabs>
                <w:tab w:val="clear" w:pos="4153"/>
                <w:tab w:val="clear" w:pos="8306"/>
              </w:tabs>
              <w:rPr>
                <w:rFonts w:ascii="Arial" w:eastAsia="Arial" w:hAnsi="Arial" w:cs="Arial"/>
                <w:sz w:val="22"/>
                <w:szCs w:val="22"/>
              </w:rPr>
            </w:pPr>
            <w:r w:rsidRPr="007A1D70">
              <w:rPr>
                <w:rFonts w:ascii="Arial" w:eastAsia="Arial" w:hAnsi="Arial" w:cs="Arial"/>
                <w:sz w:val="22"/>
                <w:szCs w:val="22"/>
              </w:rPr>
              <w:t>(Observations/Surveys).</w:t>
            </w:r>
          </w:p>
          <w:p w:rsidR="000D717B" w:rsidRPr="007A1D70" w:rsidRDefault="000D717B" w:rsidP="007A1D70">
            <w:pPr>
              <w:pStyle w:val="Header"/>
              <w:tabs>
                <w:tab w:val="clear" w:pos="4153"/>
                <w:tab w:val="clear" w:pos="8306"/>
              </w:tabs>
              <w:rPr>
                <w:rFonts w:ascii="Arial" w:eastAsia="Arial" w:hAnsi="Arial" w:cs="Arial"/>
                <w:sz w:val="22"/>
                <w:szCs w:val="22"/>
              </w:rPr>
            </w:pPr>
            <w:proofErr w:type="gramStart"/>
            <w:r w:rsidRPr="007A1D70">
              <w:rPr>
                <w:rFonts w:ascii="Arial" w:eastAsia="Arial" w:hAnsi="Arial" w:cs="Arial"/>
                <w:sz w:val="22"/>
                <w:szCs w:val="22"/>
              </w:rPr>
              <w:t>Learners  consistently</w:t>
            </w:r>
            <w:proofErr w:type="gramEnd"/>
            <w:r w:rsidRPr="007A1D70">
              <w:rPr>
                <w:rFonts w:ascii="Arial" w:eastAsia="Arial" w:hAnsi="Arial" w:cs="Arial"/>
                <w:sz w:val="22"/>
                <w:szCs w:val="22"/>
              </w:rPr>
              <w:t xml:space="preserve"> use technology to organise their own learning, access resources, complete homework and organise their own learning. (</w:t>
            </w:r>
            <w:proofErr w:type="spellStart"/>
            <w:r w:rsidRPr="007A1D70">
              <w:rPr>
                <w:rFonts w:ascii="Arial" w:eastAsia="Arial" w:hAnsi="Arial" w:cs="Arial"/>
                <w:sz w:val="22"/>
                <w:szCs w:val="22"/>
              </w:rPr>
              <w:t>Observations,Surveys</w:t>
            </w:r>
            <w:proofErr w:type="spellEnd"/>
            <w:r w:rsidRPr="007A1D70">
              <w:rPr>
                <w:rFonts w:ascii="Arial" w:eastAsia="Arial" w:hAnsi="Arial" w:cs="Arial"/>
                <w:sz w:val="22"/>
                <w:szCs w:val="22"/>
              </w:rPr>
              <w:t>, Policy Docs)</w:t>
            </w:r>
          </w:p>
          <w:p w:rsidR="000D717B" w:rsidRPr="007A1D70" w:rsidRDefault="000D717B" w:rsidP="007A1D70">
            <w:pPr>
              <w:pStyle w:val="Header"/>
              <w:tabs>
                <w:tab w:val="clear" w:pos="4153"/>
                <w:tab w:val="clear" w:pos="8306"/>
              </w:tabs>
              <w:rPr>
                <w:rFonts w:ascii="Arial" w:eastAsia="Arial" w:hAnsi="Arial" w:cs="Arial"/>
                <w:sz w:val="22"/>
                <w:szCs w:val="22"/>
              </w:rPr>
            </w:pPr>
            <w:r w:rsidRPr="007A1D70">
              <w:rPr>
                <w:rFonts w:ascii="Arial" w:eastAsia="Arial" w:hAnsi="Arial" w:cs="Arial"/>
                <w:sz w:val="22"/>
                <w:szCs w:val="22"/>
              </w:rPr>
              <w:t xml:space="preserve">Digital Literacy curriculum </w:t>
            </w:r>
            <w:proofErr w:type="spellStart"/>
            <w:r w:rsidRPr="007A1D70">
              <w:rPr>
                <w:rFonts w:ascii="Arial" w:eastAsia="Arial" w:hAnsi="Arial" w:cs="Arial"/>
                <w:sz w:val="22"/>
                <w:szCs w:val="22"/>
              </w:rPr>
              <w:t>embedded.Learners</w:t>
            </w:r>
            <w:proofErr w:type="spellEnd"/>
            <w:r w:rsidRPr="007A1D70">
              <w:rPr>
                <w:rFonts w:ascii="Arial" w:eastAsia="Arial" w:hAnsi="Arial" w:cs="Arial"/>
                <w:sz w:val="22"/>
                <w:szCs w:val="22"/>
              </w:rPr>
              <w:t xml:space="preserve"> and teachers demonstrate a high level of skill and knowledge when using digital technology.</w:t>
            </w:r>
          </w:p>
          <w:p w:rsidR="000D717B" w:rsidRPr="007A1D70" w:rsidRDefault="000D717B" w:rsidP="007A1D70">
            <w:pPr>
              <w:pStyle w:val="Header"/>
              <w:tabs>
                <w:tab w:val="clear" w:pos="4153"/>
                <w:tab w:val="clear" w:pos="8306"/>
              </w:tabs>
              <w:rPr>
                <w:rFonts w:ascii="Arial" w:eastAsia="Arial" w:hAnsi="Arial" w:cs="Arial"/>
                <w:b/>
                <w:bCs/>
                <w:sz w:val="22"/>
                <w:szCs w:val="22"/>
              </w:rPr>
            </w:pPr>
            <w:r w:rsidRPr="007A1D70">
              <w:rPr>
                <w:rFonts w:ascii="Arial" w:eastAsia="Arial" w:hAnsi="Arial" w:cs="Arial"/>
                <w:sz w:val="22"/>
                <w:szCs w:val="22"/>
              </w:rPr>
              <w:t xml:space="preserve"> (Observations, Surveys, Documentation.) </w:t>
            </w:r>
          </w:p>
        </w:tc>
        <w:tc>
          <w:tcPr>
            <w:tcW w:w="1985" w:type="dxa"/>
          </w:tcPr>
          <w:p w:rsidR="000D717B" w:rsidRPr="007A1D70" w:rsidRDefault="000D717B" w:rsidP="000D717B">
            <w:pPr>
              <w:pStyle w:val="Header"/>
              <w:tabs>
                <w:tab w:val="clear" w:pos="4153"/>
                <w:tab w:val="clear" w:pos="8306"/>
              </w:tabs>
              <w:rPr>
                <w:rFonts w:ascii="Arial" w:eastAsia="Arial" w:hAnsi="Arial" w:cs="Arial"/>
                <w:sz w:val="22"/>
                <w:szCs w:val="22"/>
              </w:rPr>
            </w:pPr>
          </w:p>
          <w:p w:rsidR="000D717B" w:rsidRDefault="000D717B" w:rsidP="000D717B">
            <w:pPr>
              <w:pStyle w:val="Header"/>
              <w:tabs>
                <w:tab w:val="clear" w:pos="4153"/>
                <w:tab w:val="clear" w:pos="8306"/>
              </w:tabs>
              <w:rPr>
                <w:rFonts w:ascii="Arial" w:eastAsia="Arial" w:hAnsi="Arial" w:cs="Arial"/>
                <w:sz w:val="22"/>
                <w:szCs w:val="22"/>
              </w:rPr>
            </w:pPr>
          </w:p>
          <w:p w:rsidR="007A1D70" w:rsidRDefault="007A1D70" w:rsidP="000D717B">
            <w:pPr>
              <w:pStyle w:val="Header"/>
              <w:tabs>
                <w:tab w:val="clear" w:pos="4153"/>
                <w:tab w:val="clear" w:pos="8306"/>
              </w:tabs>
              <w:rPr>
                <w:rFonts w:ascii="Arial" w:eastAsia="Arial" w:hAnsi="Arial" w:cs="Arial"/>
                <w:sz w:val="22"/>
                <w:szCs w:val="22"/>
              </w:rPr>
            </w:pPr>
          </w:p>
          <w:p w:rsidR="007A1D70" w:rsidRDefault="007A1D70" w:rsidP="000D717B">
            <w:pPr>
              <w:pStyle w:val="Header"/>
              <w:tabs>
                <w:tab w:val="clear" w:pos="4153"/>
                <w:tab w:val="clear" w:pos="8306"/>
              </w:tabs>
              <w:rPr>
                <w:rFonts w:ascii="Arial" w:eastAsia="Arial" w:hAnsi="Arial" w:cs="Arial"/>
                <w:sz w:val="22"/>
                <w:szCs w:val="22"/>
              </w:rPr>
            </w:pPr>
          </w:p>
          <w:p w:rsidR="007A1D70" w:rsidRDefault="007A1D70" w:rsidP="000D717B">
            <w:pPr>
              <w:pStyle w:val="Header"/>
              <w:tabs>
                <w:tab w:val="clear" w:pos="4153"/>
                <w:tab w:val="clear" w:pos="8306"/>
              </w:tabs>
              <w:rPr>
                <w:rFonts w:ascii="Arial" w:eastAsia="Arial" w:hAnsi="Arial" w:cs="Arial"/>
                <w:sz w:val="22"/>
                <w:szCs w:val="22"/>
              </w:rPr>
            </w:pPr>
          </w:p>
          <w:p w:rsidR="007A1D70" w:rsidRDefault="007A1D70" w:rsidP="000D717B">
            <w:pPr>
              <w:pStyle w:val="Header"/>
              <w:tabs>
                <w:tab w:val="clear" w:pos="4153"/>
                <w:tab w:val="clear" w:pos="8306"/>
              </w:tabs>
              <w:rPr>
                <w:rFonts w:ascii="Arial" w:eastAsia="Arial" w:hAnsi="Arial" w:cs="Arial"/>
                <w:sz w:val="22"/>
                <w:szCs w:val="22"/>
              </w:rPr>
            </w:pPr>
          </w:p>
          <w:p w:rsidR="007A1D70" w:rsidRDefault="007A1D70" w:rsidP="000D717B">
            <w:pPr>
              <w:pStyle w:val="Header"/>
              <w:tabs>
                <w:tab w:val="clear" w:pos="4153"/>
                <w:tab w:val="clear" w:pos="8306"/>
              </w:tabs>
              <w:rPr>
                <w:rFonts w:ascii="Arial" w:eastAsia="Arial" w:hAnsi="Arial" w:cs="Arial"/>
                <w:sz w:val="22"/>
                <w:szCs w:val="22"/>
              </w:rPr>
            </w:pPr>
          </w:p>
          <w:p w:rsidR="007A1D70" w:rsidRDefault="007A1D70" w:rsidP="000D717B">
            <w:pPr>
              <w:pStyle w:val="Header"/>
              <w:tabs>
                <w:tab w:val="clear" w:pos="4153"/>
                <w:tab w:val="clear" w:pos="8306"/>
              </w:tabs>
              <w:rPr>
                <w:rFonts w:ascii="Arial" w:eastAsia="Arial" w:hAnsi="Arial" w:cs="Arial"/>
                <w:sz w:val="22"/>
                <w:szCs w:val="22"/>
              </w:rPr>
            </w:pPr>
          </w:p>
          <w:p w:rsidR="007A1D70" w:rsidRDefault="007A1D70" w:rsidP="000D717B">
            <w:pPr>
              <w:pStyle w:val="Header"/>
              <w:tabs>
                <w:tab w:val="clear" w:pos="4153"/>
                <w:tab w:val="clear" w:pos="8306"/>
              </w:tabs>
              <w:rPr>
                <w:rFonts w:ascii="Arial" w:eastAsia="Arial" w:hAnsi="Arial" w:cs="Arial"/>
                <w:sz w:val="22"/>
                <w:szCs w:val="22"/>
              </w:rPr>
            </w:pPr>
            <w:r>
              <w:rPr>
                <w:rFonts w:ascii="Arial" w:eastAsia="Arial" w:hAnsi="Arial" w:cs="Arial"/>
                <w:sz w:val="22"/>
                <w:szCs w:val="22"/>
              </w:rPr>
              <w:t xml:space="preserve">DHT </w:t>
            </w:r>
            <w:proofErr w:type="spellStart"/>
            <w:r>
              <w:rPr>
                <w:rFonts w:ascii="Arial" w:eastAsia="Arial" w:hAnsi="Arial" w:cs="Arial"/>
                <w:sz w:val="22"/>
                <w:szCs w:val="22"/>
              </w:rPr>
              <w:t>J.Fair</w:t>
            </w:r>
            <w:proofErr w:type="spellEnd"/>
          </w:p>
          <w:p w:rsidR="007A1D70" w:rsidRDefault="007A1D70" w:rsidP="000D717B">
            <w:pPr>
              <w:pStyle w:val="Header"/>
              <w:tabs>
                <w:tab w:val="clear" w:pos="4153"/>
                <w:tab w:val="clear" w:pos="8306"/>
              </w:tabs>
              <w:rPr>
                <w:rFonts w:ascii="Arial" w:eastAsia="Arial" w:hAnsi="Arial" w:cs="Arial"/>
                <w:sz w:val="22"/>
                <w:szCs w:val="22"/>
              </w:rPr>
            </w:pPr>
          </w:p>
          <w:p w:rsidR="007A1D70" w:rsidRDefault="007A1D70" w:rsidP="000D717B">
            <w:pPr>
              <w:pStyle w:val="Header"/>
              <w:tabs>
                <w:tab w:val="clear" w:pos="4153"/>
                <w:tab w:val="clear" w:pos="8306"/>
              </w:tabs>
              <w:rPr>
                <w:rFonts w:ascii="Arial" w:eastAsia="Arial" w:hAnsi="Arial" w:cs="Arial"/>
                <w:sz w:val="22"/>
                <w:szCs w:val="22"/>
              </w:rPr>
            </w:pPr>
          </w:p>
          <w:p w:rsidR="007A1D70" w:rsidRDefault="007A1D70" w:rsidP="000D717B">
            <w:pPr>
              <w:pStyle w:val="Header"/>
              <w:tabs>
                <w:tab w:val="clear" w:pos="4153"/>
                <w:tab w:val="clear" w:pos="8306"/>
              </w:tabs>
              <w:rPr>
                <w:rFonts w:ascii="Arial" w:eastAsia="Arial" w:hAnsi="Arial" w:cs="Arial"/>
                <w:sz w:val="22"/>
                <w:szCs w:val="22"/>
              </w:rPr>
            </w:pPr>
          </w:p>
          <w:p w:rsidR="007A1D70" w:rsidRDefault="007A1D70" w:rsidP="000D717B">
            <w:pPr>
              <w:pStyle w:val="Header"/>
              <w:tabs>
                <w:tab w:val="clear" w:pos="4153"/>
                <w:tab w:val="clear" w:pos="8306"/>
              </w:tabs>
              <w:rPr>
                <w:rFonts w:ascii="Arial" w:eastAsia="Arial" w:hAnsi="Arial" w:cs="Arial"/>
                <w:sz w:val="22"/>
                <w:szCs w:val="22"/>
              </w:rPr>
            </w:pPr>
          </w:p>
          <w:p w:rsidR="007A1D70" w:rsidRDefault="007A1D70" w:rsidP="000D717B">
            <w:pPr>
              <w:pStyle w:val="Header"/>
              <w:tabs>
                <w:tab w:val="clear" w:pos="4153"/>
                <w:tab w:val="clear" w:pos="8306"/>
              </w:tabs>
              <w:rPr>
                <w:rFonts w:ascii="Arial" w:eastAsia="Arial" w:hAnsi="Arial" w:cs="Arial"/>
                <w:sz w:val="22"/>
                <w:szCs w:val="22"/>
              </w:rPr>
            </w:pPr>
          </w:p>
          <w:p w:rsidR="007A1D70" w:rsidRDefault="007A1D70" w:rsidP="000D717B">
            <w:pPr>
              <w:pStyle w:val="Header"/>
              <w:tabs>
                <w:tab w:val="clear" w:pos="4153"/>
                <w:tab w:val="clear" w:pos="8306"/>
              </w:tabs>
              <w:rPr>
                <w:rFonts w:ascii="Arial" w:eastAsia="Arial" w:hAnsi="Arial" w:cs="Arial"/>
                <w:sz w:val="22"/>
                <w:szCs w:val="22"/>
              </w:rPr>
            </w:pPr>
            <w:r>
              <w:rPr>
                <w:rFonts w:ascii="Arial" w:eastAsia="Arial" w:hAnsi="Arial" w:cs="Arial"/>
                <w:sz w:val="22"/>
                <w:szCs w:val="22"/>
              </w:rPr>
              <w:t xml:space="preserve">DHT </w:t>
            </w:r>
            <w:proofErr w:type="spellStart"/>
            <w:r>
              <w:rPr>
                <w:rFonts w:ascii="Arial" w:eastAsia="Arial" w:hAnsi="Arial" w:cs="Arial"/>
                <w:sz w:val="22"/>
                <w:szCs w:val="22"/>
              </w:rPr>
              <w:t>C.Philp</w:t>
            </w:r>
            <w:proofErr w:type="spellEnd"/>
          </w:p>
          <w:p w:rsidR="007A1D70" w:rsidRDefault="007A1D70" w:rsidP="000D717B">
            <w:pPr>
              <w:pStyle w:val="Header"/>
              <w:tabs>
                <w:tab w:val="clear" w:pos="4153"/>
                <w:tab w:val="clear" w:pos="8306"/>
              </w:tabs>
              <w:rPr>
                <w:rFonts w:ascii="Arial" w:eastAsia="Arial" w:hAnsi="Arial" w:cs="Arial"/>
                <w:sz w:val="22"/>
                <w:szCs w:val="22"/>
              </w:rPr>
            </w:pPr>
          </w:p>
          <w:p w:rsidR="007A1D70" w:rsidRDefault="007A1D70" w:rsidP="000D717B">
            <w:pPr>
              <w:pStyle w:val="Header"/>
              <w:tabs>
                <w:tab w:val="clear" w:pos="4153"/>
                <w:tab w:val="clear" w:pos="8306"/>
              </w:tabs>
              <w:rPr>
                <w:rFonts w:ascii="Arial" w:eastAsia="Arial" w:hAnsi="Arial" w:cs="Arial"/>
                <w:sz w:val="22"/>
                <w:szCs w:val="22"/>
              </w:rPr>
            </w:pPr>
          </w:p>
          <w:p w:rsidR="007A1D70" w:rsidRDefault="007A1D70" w:rsidP="000D717B">
            <w:pPr>
              <w:pStyle w:val="Header"/>
              <w:tabs>
                <w:tab w:val="clear" w:pos="4153"/>
                <w:tab w:val="clear" w:pos="8306"/>
              </w:tabs>
              <w:rPr>
                <w:rFonts w:ascii="Arial" w:eastAsia="Arial" w:hAnsi="Arial" w:cs="Arial"/>
                <w:sz w:val="22"/>
                <w:szCs w:val="22"/>
              </w:rPr>
            </w:pPr>
          </w:p>
          <w:p w:rsidR="007A1D70" w:rsidRDefault="007A1D70" w:rsidP="000D717B">
            <w:pPr>
              <w:pStyle w:val="Header"/>
              <w:tabs>
                <w:tab w:val="clear" w:pos="4153"/>
                <w:tab w:val="clear" w:pos="8306"/>
              </w:tabs>
              <w:rPr>
                <w:rFonts w:ascii="Arial" w:eastAsia="Arial" w:hAnsi="Arial" w:cs="Arial"/>
                <w:sz w:val="22"/>
                <w:szCs w:val="22"/>
              </w:rPr>
            </w:pPr>
          </w:p>
          <w:p w:rsidR="007A1D70" w:rsidRDefault="007A1D70" w:rsidP="000D717B">
            <w:pPr>
              <w:pStyle w:val="Header"/>
              <w:tabs>
                <w:tab w:val="clear" w:pos="4153"/>
                <w:tab w:val="clear" w:pos="8306"/>
              </w:tabs>
              <w:rPr>
                <w:rFonts w:ascii="Arial" w:eastAsia="Arial" w:hAnsi="Arial" w:cs="Arial"/>
                <w:sz w:val="22"/>
                <w:szCs w:val="22"/>
              </w:rPr>
            </w:pPr>
          </w:p>
          <w:p w:rsidR="000D717B" w:rsidRPr="007A1D70" w:rsidRDefault="000D717B" w:rsidP="000D717B">
            <w:pPr>
              <w:pStyle w:val="Header"/>
              <w:tabs>
                <w:tab w:val="clear" w:pos="4153"/>
                <w:tab w:val="clear" w:pos="8306"/>
              </w:tabs>
              <w:rPr>
                <w:rFonts w:ascii="Arial" w:eastAsia="Arial" w:hAnsi="Arial" w:cs="Arial"/>
                <w:sz w:val="22"/>
                <w:szCs w:val="22"/>
              </w:rPr>
            </w:pPr>
            <w:r w:rsidRPr="007A1D70">
              <w:rPr>
                <w:rFonts w:ascii="Arial" w:eastAsia="Arial" w:hAnsi="Arial" w:cs="Arial"/>
                <w:sz w:val="22"/>
                <w:szCs w:val="22"/>
              </w:rPr>
              <w:t>D</w:t>
            </w:r>
            <w:r w:rsidR="007A1D70">
              <w:rPr>
                <w:rFonts w:ascii="Arial" w:eastAsia="Arial" w:hAnsi="Arial" w:cs="Arial"/>
                <w:sz w:val="22"/>
                <w:szCs w:val="22"/>
              </w:rPr>
              <w:t xml:space="preserve">HT </w:t>
            </w:r>
            <w:proofErr w:type="spellStart"/>
            <w:r w:rsidRPr="007A1D70">
              <w:rPr>
                <w:rFonts w:ascii="Arial" w:eastAsia="Arial" w:hAnsi="Arial" w:cs="Arial"/>
                <w:sz w:val="22"/>
                <w:szCs w:val="22"/>
              </w:rPr>
              <w:t>M</w:t>
            </w:r>
            <w:r w:rsidR="007A1D70">
              <w:rPr>
                <w:rFonts w:ascii="Arial" w:eastAsia="Arial" w:hAnsi="Arial" w:cs="Arial"/>
                <w:sz w:val="22"/>
                <w:szCs w:val="22"/>
              </w:rPr>
              <w:t>.</w:t>
            </w:r>
            <w:r w:rsidRPr="007A1D70">
              <w:rPr>
                <w:rFonts w:ascii="Arial" w:eastAsia="Arial" w:hAnsi="Arial" w:cs="Arial"/>
                <w:sz w:val="22"/>
                <w:szCs w:val="22"/>
              </w:rPr>
              <w:t>D</w:t>
            </w:r>
            <w:r w:rsidR="007A1D70">
              <w:rPr>
                <w:rFonts w:ascii="Arial" w:eastAsia="Arial" w:hAnsi="Arial" w:cs="Arial"/>
                <w:sz w:val="22"/>
                <w:szCs w:val="22"/>
              </w:rPr>
              <w:t>avidson</w:t>
            </w:r>
            <w:proofErr w:type="spellEnd"/>
            <w:r w:rsidR="007A1D70">
              <w:rPr>
                <w:rFonts w:ascii="Arial" w:eastAsia="Arial" w:hAnsi="Arial" w:cs="Arial"/>
                <w:sz w:val="22"/>
                <w:szCs w:val="22"/>
              </w:rPr>
              <w:t xml:space="preserve"> and </w:t>
            </w:r>
            <w:r w:rsidRPr="007A1D70">
              <w:rPr>
                <w:rFonts w:ascii="Arial" w:eastAsia="Arial" w:hAnsi="Arial" w:cs="Arial"/>
                <w:sz w:val="22"/>
                <w:szCs w:val="22"/>
              </w:rPr>
              <w:t>Digital Leaders.</w:t>
            </w:r>
          </w:p>
          <w:p w:rsidR="000D717B" w:rsidRPr="007A1D70" w:rsidRDefault="000D717B" w:rsidP="000D717B">
            <w:pPr>
              <w:pStyle w:val="Header"/>
              <w:tabs>
                <w:tab w:val="clear" w:pos="4153"/>
                <w:tab w:val="clear" w:pos="8306"/>
              </w:tabs>
              <w:rPr>
                <w:rFonts w:ascii="Arial" w:eastAsia="Arial" w:hAnsi="Arial" w:cs="Arial"/>
                <w:sz w:val="22"/>
                <w:szCs w:val="22"/>
              </w:rPr>
            </w:pPr>
          </w:p>
          <w:p w:rsidR="000D717B" w:rsidRPr="007A1D70" w:rsidRDefault="000D717B" w:rsidP="000D717B">
            <w:pPr>
              <w:pStyle w:val="Header"/>
              <w:tabs>
                <w:tab w:val="clear" w:pos="4153"/>
                <w:tab w:val="clear" w:pos="8306"/>
              </w:tabs>
              <w:rPr>
                <w:rFonts w:ascii="Arial" w:eastAsia="Arial" w:hAnsi="Arial" w:cs="Arial"/>
                <w:sz w:val="22"/>
                <w:szCs w:val="22"/>
              </w:rPr>
            </w:pPr>
          </w:p>
          <w:p w:rsidR="000D717B" w:rsidRPr="007A1D70" w:rsidRDefault="000D717B" w:rsidP="000D717B">
            <w:pPr>
              <w:pStyle w:val="Header"/>
              <w:tabs>
                <w:tab w:val="clear" w:pos="4153"/>
                <w:tab w:val="clear" w:pos="8306"/>
              </w:tabs>
              <w:rPr>
                <w:rFonts w:ascii="Arial" w:eastAsia="Arial" w:hAnsi="Arial" w:cs="Arial"/>
                <w:sz w:val="22"/>
                <w:szCs w:val="22"/>
              </w:rPr>
            </w:pPr>
          </w:p>
          <w:p w:rsidR="000D717B" w:rsidRPr="007A1D70" w:rsidRDefault="000D717B" w:rsidP="000D717B">
            <w:pPr>
              <w:pStyle w:val="Header"/>
              <w:tabs>
                <w:tab w:val="clear" w:pos="4153"/>
                <w:tab w:val="clear" w:pos="8306"/>
              </w:tabs>
              <w:rPr>
                <w:rFonts w:ascii="Arial" w:eastAsia="Arial" w:hAnsi="Arial" w:cs="Arial"/>
                <w:sz w:val="22"/>
                <w:szCs w:val="22"/>
              </w:rPr>
            </w:pPr>
          </w:p>
          <w:p w:rsidR="000D717B" w:rsidRPr="007A1D70" w:rsidRDefault="000D717B" w:rsidP="000D717B">
            <w:pPr>
              <w:pStyle w:val="Header"/>
              <w:tabs>
                <w:tab w:val="clear" w:pos="4153"/>
                <w:tab w:val="clear" w:pos="8306"/>
              </w:tabs>
              <w:rPr>
                <w:rFonts w:ascii="Arial" w:eastAsia="Arial" w:hAnsi="Arial" w:cs="Arial"/>
                <w:sz w:val="22"/>
                <w:szCs w:val="22"/>
              </w:rPr>
            </w:pPr>
          </w:p>
          <w:p w:rsidR="000D717B" w:rsidRPr="007A1D70" w:rsidRDefault="000D717B" w:rsidP="000D717B">
            <w:pPr>
              <w:pStyle w:val="Header"/>
              <w:tabs>
                <w:tab w:val="clear" w:pos="4153"/>
                <w:tab w:val="clear" w:pos="8306"/>
              </w:tabs>
              <w:rPr>
                <w:rFonts w:ascii="Arial" w:eastAsia="Arial" w:hAnsi="Arial" w:cs="Arial"/>
                <w:sz w:val="22"/>
                <w:szCs w:val="22"/>
              </w:rPr>
            </w:pPr>
          </w:p>
          <w:p w:rsidR="000D717B" w:rsidRPr="007A1D70" w:rsidRDefault="000D717B" w:rsidP="000D717B">
            <w:pPr>
              <w:pStyle w:val="Header"/>
              <w:tabs>
                <w:tab w:val="clear" w:pos="4153"/>
                <w:tab w:val="clear" w:pos="8306"/>
              </w:tabs>
              <w:rPr>
                <w:rFonts w:ascii="Arial" w:eastAsia="Arial" w:hAnsi="Arial" w:cs="Arial"/>
                <w:sz w:val="22"/>
                <w:szCs w:val="22"/>
              </w:rPr>
            </w:pPr>
          </w:p>
          <w:p w:rsidR="000D717B" w:rsidRPr="007A1D70" w:rsidRDefault="000D717B" w:rsidP="000D717B">
            <w:pPr>
              <w:pStyle w:val="Header"/>
              <w:tabs>
                <w:tab w:val="clear" w:pos="4153"/>
                <w:tab w:val="clear" w:pos="8306"/>
              </w:tabs>
              <w:rPr>
                <w:rFonts w:ascii="Arial" w:eastAsia="Arial" w:hAnsi="Arial" w:cs="Arial"/>
                <w:sz w:val="22"/>
                <w:szCs w:val="22"/>
              </w:rPr>
            </w:pPr>
          </w:p>
          <w:p w:rsidR="000D717B" w:rsidRPr="007A1D70" w:rsidRDefault="000D717B" w:rsidP="000D717B">
            <w:pPr>
              <w:pStyle w:val="Header"/>
              <w:tabs>
                <w:tab w:val="clear" w:pos="4153"/>
                <w:tab w:val="clear" w:pos="8306"/>
              </w:tabs>
              <w:rPr>
                <w:rFonts w:ascii="Arial" w:eastAsia="Arial" w:hAnsi="Arial" w:cs="Arial"/>
                <w:sz w:val="22"/>
                <w:szCs w:val="22"/>
              </w:rPr>
            </w:pPr>
          </w:p>
          <w:p w:rsidR="000D717B" w:rsidRPr="007A1D70" w:rsidRDefault="000D717B" w:rsidP="000D717B">
            <w:pPr>
              <w:pStyle w:val="Header"/>
              <w:tabs>
                <w:tab w:val="clear" w:pos="4153"/>
                <w:tab w:val="clear" w:pos="8306"/>
              </w:tabs>
              <w:rPr>
                <w:rFonts w:ascii="Arial" w:eastAsia="Arial" w:hAnsi="Arial" w:cs="Arial"/>
                <w:sz w:val="22"/>
                <w:szCs w:val="22"/>
              </w:rPr>
            </w:pPr>
          </w:p>
          <w:p w:rsidR="000D717B" w:rsidRPr="007A1D70" w:rsidRDefault="000D717B" w:rsidP="000D717B">
            <w:pPr>
              <w:pStyle w:val="Header"/>
              <w:tabs>
                <w:tab w:val="clear" w:pos="4153"/>
                <w:tab w:val="clear" w:pos="8306"/>
              </w:tabs>
              <w:rPr>
                <w:rFonts w:ascii="Arial" w:eastAsia="Arial" w:hAnsi="Arial" w:cs="Arial"/>
                <w:sz w:val="22"/>
                <w:szCs w:val="22"/>
              </w:rPr>
            </w:pPr>
          </w:p>
          <w:p w:rsidR="000D717B" w:rsidRPr="007A1D70" w:rsidRDefault="000D717B" w:rsidP="000D717B">
            <w:pPr>
              <w:pStyle w:val="Header"/>
              <w:tabs>
                <w:tab w:val="clear" w:pos="4153"/>
                <w:tab w:val="clear" w:pos="8306"/>
              </w:tabs>
              <w:rPr>
                <w:rFonts w:ascii="Arial" w:eastAsia="Arial" w:hAnsi="Arial" w:cs="Arial"/>
                <w:sz w:val="22"/>
                <w:szCs w:val="22"/>
              </w:rPr>
            </w:pPr>
          </w:p>
          <w:p w:rsidR="000D717B" w:rsidRPr="007A1D70" w:rsidRDefault="000D717B" w:rsidP="000D717B">
            <w:pPr>
              <w:pStyle w:val="Header"/>
              <w:tabs>
                <w:tab w:val="clear" w:pos="4153"/>
                <w:tab w:val="clear" w:pos="8306"/>
              </w:tabs>
              <w:rPr>
                <w:rFonts w:ascii="Arial" w:eastAsia="Arial" w:hAnsi="Arial" w:cs="Arial"/>
                <w:sz w:val="22"/>
                <w:szCs w:val="22"/>
              </w:rPr>
            </w:pPr>
          </w:p>
          <w:p w:rsidR="000D717B" w:rsidRPr="007A1D70" w:rsidRDefault="000D717B" w:rsidP="000D717B">
            <w:pPr>
              <w:pStyle w:val="Header"/>
              <w:tabs>
                <w:tab w:val="clear" w:pos="4153"/>
                <w:tab w:val="clear" w:pos="8306"/>
              </w:tabs>
              <w:rPr>
                <w:rFonts w:ascii="Arial" w:eastAsia="Arial" w:hAnsi="Arial" w:cs="Arial"/>
                <w:sz w:val="22"/>
                <w:szCs w:val="22"/>
              </w:rPr>
            </w:pPr>
          </w:p>
          <w:p w:rsidR="000D717B" w:rsidRPr="007A1D70" w:rsidRDefault="000D717B" w:rsidP="000D717B">
            <w:pPr>
              <w:pStyle w:val="Header"/>
              <w:tabs>
                <w:tab w:val="clear" w:pos="4153"/>
                <w:tab w:val="clear" w:pos="8306"/>
              </w:tabs>
              <w:rPr>
                <w:rFonts w:ascii="Arial" w:eastAsia="Arial" w:hAnsi="Arial" w:cs="Arial"/>
                <w:sz w:val="22"/>
                <w:szCs w:val="22"/>
              </w:rPr>
            </w:pPr>
          </w:p>
          <w:p w:rsidR="000D717B" w:rsidRPr="007A1D70" w:rsidRDefault="000D717B" w:rsidP="000D717B">
            <w:pPr>
              <w:pStyle w:val="Header"/>
              <w:tabs>
                <w:tab w:val="clear" w:pos="4153"/>
                <w:tab w:val="clear" w:pos="8306"/>
              </w:tabs>
              <w:rPr>
                <w:rFonts w:ascii="Arial" w:eastAsia="Arial" w:hAnsi="Arial" w:cs="Arial"/>
                <w:sz w:val="22"/>
                <w:szCs w:val="22"/>
              </w:rPr>
            </w:pPr>
          </w:p>
          <w:p w:rsidR="000D717B" w:rsidRPr="007A1D70" w:rsidRDefault="000D717B" w:rsidP="000D717B">
            <w:pPr>
              <w:pStyle w:val="Header"/>
              <w:tabs>
                <w:tab w:val="clear" w:pos="4153"/>
                <w:tab w:val="clear" w:pos="8306"/>
              </w:tabs>
              <w:rPr>
                <w:rFonts w:ascii="Arial" w:eastAsia="Arial" w:hAnsi="Arial" w:cs="Arial"/>
                <w:sz w:val="22"/>
                <w:szCs w:val="22"/>
              </w:rPr>
            </w:pPr>
          </w:p>
        </w:tc>
        <w:tc>
          <w:tcPr>
            <w:tcW w:w="2409" w:type="dxa"/>
          </w:tcPr>
          <w:p w:rsidR="000D717B" w:rsidRPr="007A1D70" w:rsidRDefault="000D717B" w:rsidP="000D717B">
            <w:pPr>
              <w:pStyle w:val="Header"/>
              <w:tabs>
                <w:tab w:val="clear" w:pos="4153"/>
                <w:tab w:val="clear" w:pos="8306"/>
              </w:tabs>
              <w:rPr>
                <w:rFonts w:ascii="Arial" w:eastAsia="Arial" w:hAnsi="Arial" w:cs="Arial"/>
                <w:b/>
                <w:bCs/>
                <w:sz w:val="22"/>
                <w:szCs w:val="22"/>
              </w:rPr>
            </w:pPr>
          </w:p>
          <w:p w:rsidR="000D717B" w:rsidRPr="007A1D70" w:rsidRDefault="000D717B" w:rsidP="000D717B">
            <w:pPr>
              <w:pStyle w:val="Header"/>
              <w:tabs>
                <w:tab w:val="clear" w:pos="4153"/>
                <w:tab w:val="clear" w:pos="8306"/>
              </w:tabs>
              <w:rPr>
                <w:rFonts w:ascii="Arial" w:eastAsia="Arial" w:hAnsi="Arial" w:cs="Arial"/>
                <w:b/>
                <w:bCs/>
                <w:sz w:val="22"/>
                <w:szCs w:val="22"/>
              </w:rPr>
            </w:pPr>
          </w:p>
          <w:p w:rsidR="000D717B" w:rsidRPr="007A1D70" w:rsidRDefault="000D717B" w:rsidP="000D717B">
            <w:pPr>
              <w:pStyle w:val="Header"/>
              <w:tabs>
                <w:tab w:val="clear" w:pos="4153"/>
                <w:tab w:val="clear" w:pos="8306"/>
              </w:tabs>
              <w:rPr>
                <w:rFonts w:ascii="Arial" w:eastAsia="Arial" w:hAnsi="Arial" w:cs="Arial"/>
                <w:b/>
                <w:bCs/>
                <w:sz w:val="22"/>
                <w:szCs w:val="22"/>
              </w:rPr>
            </w:pPr>
          </w:p>
          <w:p w:rsidR="000D717B" w:rsidRPr="007A1D70" w:rsidRDefault="000D717B" w:rsidP="000D717B">
            <w:pPr>
              <w:pStyle w:val="Header"/>
              <w:tabs>
                <w:tab w:val="clear" w:pos="4153"/>
                <w:tab w:val="clear" w:pos="8306"/>
              </w:tabs>
              <w:rPr>
                <w:rFonts w:ascii="Arial" w:eastAsia="Arial" w:hAnsi="Arial" w:cs="Arial"/>
                <w:b/>
                <w:bCs/>
                <w:sz w:val="22"/>
                <w:szCs w:val="22"/>
              </w:rPr>
            </w:pPr>
          </w:p>
          <w:p w:rsidR="000D717B" w:rsidRPr="007A1D70" w:rsidRDefault="000D717B" w:rsidP="000D717B">
            <w:pPr>
              <w:pStyle w:val="Header"/>
              <w:tabs>
                <w:tab w:val="clear" w:pos="4153"/>
                <w:tab w:val="clear" w:pos="8306"/>
              </w:tabs>
              <w:rPr>
                <w:rFonts w:ascii="Arial" w:eastAsia="Arial" w:hAnsi="Arial" w:cs="Arial"/>
                <w:b/>
                <w:bCs/>
                <w:sz w:val="22"/>
                <w:szCs w:val="22"/>
              </w:rPr>
            </w:pPr>
          </w:p>
          <w:p w:rsidR="000D717B" w:rsidRDefault="000D717B" w:rsidP="000D717B">
            <w:pPr>
              <w:pStyle w:val="Header"/>
              <w:tabs>
                <w:tab w:val="clear" w:pos="4153"/>
                <w:tab w:val="clear" w:pos="8306"/>
              </w:tabs>
              <w:rPr>
                <w:rFonts w:ascii="Arial" w:eastAsia="Arial" w:hAnsi="Arial" w:cs="Arial"/>
                <w:b/>
                <w:bCs/>
                <w:sz w:val="22"/>
                <w:szCs w:val="22"/>
              </w:rPr>
            </w:pPr>
          </w:p>
          <w:p w:rsidR="007A1D70" w:rsidRPr="007A1D70" w:rsidRDefault="007A1D70" w:rsidP="000D717B">
            <w:pPr>
              <w:pStyle w:val="Header"/>
              <w:tabs>
                <w:tab w:val="clear" w:pos="4153"/>
                <w:tab w:val="clear" w:pos="8306"/>
              </w:tabs>
              <w:rPr>
                <w:rFonts w:ascii="Arial" w:eastAsia="Arial" w:hAnsi="Arial" w:cs="Arial"/>
                <w:b/>
                <w:bCs/>
                <w:sz w:val="22"/>
                <w:szCs w:val="22"/>
              </w:rPr>
            </w:pPr>
          </w:p>
          <w:p w:rsidR="000D717B" w:rsidRPr="007A1D70" w:rsidRDefault="000D717B" w:rsidP="000D717B">
            <w:pPr>
              <w:pStyle w:val="Header"/>
              <w:tabs>
                <w:tab w:val="clear" w:pos="4153"/>
                <w:tab w:val="clear" w:pos="8306"/>
              </w:tabs>
              <w:rPr>
                <w:rFonts w:ascii="Arial" w:eastAsia="Arial" w:hAnsi="Arial" w:cs="Arial"/>
                <w:b/>
                <w:bCs/>
                <w:sz w:val="22"/>
                <w:szCs w:val="22"/>
              </w:rPr>
            </w:pPr>
          </w:p>
          <w:p w:rsidR="000D717B" w:rsidRPr="007A1D70" w:rsidRDefault="007A1D70" w:rsidP="000D717B">
            <w:pPr>
              <w:pStyle w:val="Header"/>
              <w:tabs>
                <w:tab w:val="clear" w:pos="4153"/>
                <w:tab w:val="clear" w:pos="8306"/>
              </w:tabs>
              <w:rPr>
                <w:rFonts w:ascii="Arial" w:eastAsia="Arial" w:hAnsi="Arial" w:cs="Arial"/>
                <w:bCs/>
                <w:sz w:val="22"/>
                <w:szCs w:val="22"/>
              </w:rPr>
            </w:pPr>
            <w:r w:rsidRPr="007A1D70">
              <w:rPr>
                <w:rFonts w:ascii="Arial" w:eastAsia="Arial" w:hAnsi="Arial" w:cs="Arial"/>
                <w:bCs/>
                <w:sz w:val="22"/>
                <w:szCs w:val="22"/>
              </w:rPr>
              <w:t>June 2019</w:t>
            </w:r>
          </w:p>
          <w:p w:rsidR="007A1D70" w:rsidRDefault="007A1D70" w:rsidP="000D717B">
            <w:pPr>
              <w:pStyle w:val="Header"/>
              <w:tabs>
                <w:tab w:val="clear" w:pos="4153"/>
                <w:tab w:val="clear" w:pos="8306"/>
              </w:tabs>
              <w:rPr>
                <w:rFonts w:ascii="Arial" w:eastAsia="Arial" w:hAnsi="Arial" w:cs="Arial"/>
                <w:b/>
                <w:bCs/>
                <w:sz w:val="22"/>
                <w:szCs w:val="22"/>
              </w:rPr>
            </w:pPr>
          </w:p>
          <w:p w:rsidR="007A1D70" w:rsidRDefault="007A1D70" w:rsidP="000D717B">
            <w:pPr>
              <w:pStyle w:val="Header"/>
              <w:tabs>
                <w:tab w:val="clear" w:pos="4153"/>
                <w:tab w:val="clear" w:pos="8306"/>
              </w:tabs>
              <w:rPr>
                <w:rFonts w:ascii="Arial" w:eastAsia="Arial" w:hAnsi="Arial" w:cs="Arial"/>
                <w:b/>
                <w:bCs/>
                <w:sz w:val="22"/>
                <w:szCs w:val="22"/>
              </w:rPr>
            </w:pPr>
          </w:p>
          <w:p w:rsidR="007A1D70" w:rsidRDefault="007A1D70" w:rsidP="000D717B">
            <w:pPr>
              <w:pStyle w:val="Header"/>
              <w:tabs>
                <w:tab w:val="clear" w:pos="4153"/>
                <w:tab w:val="clear" w:pos="8306"/>
              </w:tabs>
              <w:rPr>
                <w:rFonts w:ascii="Arial" w:eastAsia="Arial" w:hAnsi="Arial" w:cs="Arial"/>
                <w:b/>
                <w:bCs/>
                <w:sz w:val="22"/>
                <w:szCs w:val="22"/>
              </w:rPr>
            </w:pPr>
          </w:p>
          <w:p w:rsidR="007A1D70" w:rsidRDefault="007A1D70" w:rsidP="000D717B">
            <w:pPr>
              <w:pStyle w:val="Header"/>
              <w:tabs>
                <w:tab w:val="clear" w:pos="4153"/>
                <w:tab w:val="clear" w:pos="8306"/>
              </w:tabs>
              <w:rPr>
                <w:rFonts w:ascii="Arial" w:eastAsia="Arial" w:hAnsi="Arial" w:cs="Arial"/>
                <w:b/>
                <w:bCs/>
                <w:sz w:val="22"/>
                <w:szCs w:val="22"/>
              </w:rPr>
            </w:pPr>
          </w:p>
          <w:p w:rsidR="007A1D70" w:rsidRDefault="007A1D70" w:rsidP="000D717B">
            <w:pPr>
              <w:pStyle w:val="Header"/>
              <w:tabs>
                <w:tab w:val="clear" w:pos="4153"/>
                <w:tab w:val="clear" w:pos="8306"/>
              </w:tabs>
              <w:rPr>
                <w:rFonts w:ascii="Arial" w:eastAsia="Arial" w:hAnsi="Arial" w:cs="Arial"/>
                <w:b/>
                <w:bCs/>
                <w:sz w:val="22"/>
                <w:szCs w:val="22"/>
              </w:rPr>
            </w:pPr>
          </w:p>
          <w:p w:rsidR="007A1D70" w:rsidRPr="007A1D70" w:rsidRDefault="007A1D70" w:rsidP="007A1D70">
            <w:pPr>
              <w:pStyle w:val="Header"/>
              <w:tabs>
                <w:tab w:val="clear" w:pos="4153"/>
                <w:tab w:val="clear" w:pos="8306"/>
              </w:tabs>
              <w:rPr>
                <w:rFonts w:ascii="Arial" w:eastAsia="Arial" w:hAnsi="Arial" w:cs="Arial"/>
                <w:bCs/>
                <w:sz w:val="22"/>
                <w:szCs w:val="22"/>
              </w:rPr>
            </w:pPr>
            <w:r w:rsidRPr="007A1D70">
              <w:rPr>
                <w:rFonts w:ascii="Arial" w:eastAsia="Arial" w:hAnsi="Arial" w:cs="Arial"/>
                <w:bCs/>
                <w:sz w:val="22"/>
                <w:szCs w:val="22"/>
              </w:rPr>
              <w:t>June 2019</w:t>
            </w:r>
          </w:p>
          <w:p w:rsidR="007A1D70" w:rsidRDefault="007A1D70" w:rsidP="000D717B">
            <w:pPr>
              <w:pStyle w:val="Header"/>
              <w:tabs>
                <w:tab w:val="clear" w:pos="4153"/>
                <w:tab w:val="clear" w:pos="8306"/>
              </w:tabs>
              <w:rPr>
                <w:rFonts w:ascii="Arial" w:eastAsia="Arial" w:hAnsi="Arial" w:cs="Arial"/>
                <w:b/>
                <w:bCs/>
                <w:sz w:val="22"/>
                <w:szCs w:val="22"/>
              </w:rPr>
            </w:pPr>
          </w:p>
          <w:p w:rsidR="007A1D70" w:rsidRDefault="007A1D70" w:rsidP="000D717B">
            <w:pPr>
              <w:pStyle w:val="Header"/>
              <w:tabs>
                <w:tab w:val="clear" w:pos="4153"/>
                <w:tab w:val="clear" w:pos="8306"/>
              </w:tabs>
              <w:rPr>
                <w:rFonts w:ascii="Arial" w:eastAsia="Arial" w:hAnsi="Arial" w:cs="Arial"/>
                <w:b/>
                <w:bCs/>
                <w:sz w:val="22"/>
                <w:szCs w:val="22"/>
              </w:rPr>
            </w:pPr>
          </w:p>
          <w:p w:rsidR="007A1D70" w:rsidRDefault="007A1D70" w:rsidP="000D717B">
            <w:pPr>
              <w:pStyle w:val="Header"/>
              <w:tabs>
                <w:tab w:val="clear" w:pos="4153"/>
                <w:tab w:val="clear" w:pos="8306"/>
              </w:tabs>
              <w:rPr>
                <w:rFonts w:ascii="Arial" w:eastAsia="Arial" w:hAnsi="Arial" w:cs="Arial"/>
                <w:b/>
                <w:bCs/>
                <w:sz w:val="22"/>
                <w:szCs w:val="22"/>
              </w:rPr>
            </w:pPr>
          </w:p>
          <w:p w:rsidR="007A1D70" w:rsidRDefault="007A1D70" w:rsidP="000D717B">
            <w:pPr>
              <w:pStyle w:val="Header"/>
              <w:tabs>
                <w:tab w:val="clear" w:pos="4153"/>
                <w:tab w:val="clear" w:pos="8306"/>
              </w:tabs>
              <w:rPr>
                <w:rFonts w:ascii="Arial" w:eastAsia="Arial" w:hAnsi="Arial" w:cs="Arial"/>
                <w:b/>
                <w:bCs/>
                <w:sz w:val="22"/>
                <w:szCs w:val="22"/>
              </w:rPr>
            </w:pPr>
          </w:p>
          <w:p w:rsidR="007A1D70" w:rsidRDefault="007A1D70" w:rsidP="000D717B">
            <w:pPr>
              <w:pStyle w:val="Header"/>
              <w:tabs>
                <w:tab w:val="clear" w:pos="4153"/>
                <w:tab w:val="clear" w:pos="8306"/>
              </w:tabs>
              <w:rPr>
                <w:rFonts w:ascii="Arial" w:eastAsia="Arial" w:hAnsi="Arial" w:cs="Arial"/>
                <w:b/>
                <w:bCs/>
                <w:sz w:val="22"/>
                <w:szCs w:val="22"/>
              </w:rPr>
            </w:pPr>
          </w:p>
          <w:p w:rsidR="007A1D70" w:rsidRPr="007A1D70" w:rsidRDefault="007A1D70" w:rsidP="007A1D70">
            <w:pPr>
              <w:pStyle w:val="Header"/>
              <w:tabs>
                <w:tab w:val="clear" w:pos="4153"/>
                <w:tab w:val="clear" w:pos="8306"/>
              </w:tabs>
              <w:rPr>
                <w:rFonts w:ascii="Arial" w:eastAsia="Arial" w:hAnsi="Arial" w:cs="Arial"/>
                <w:bCs/>
                <w:sz w:val="22"/>
                <w:szCs w:val="22"/>
              </w:rPr>
            </w:pPr>
            <w:r w:rsidRPr="007A1D70">
              <w:rPr>
                <w:rFonts w:ascii="Arial" w:eastAsia="Arial" w:hAnsi="Arial" w:cs="Arial"/>
                <w:bCs/>
                <w:sz w:val="22"/>
                <w:szCs w:val="22"/>
              </w:rPr>
              <w:t>June 2019</w:t>
            </w:r>
          </w:p>
          <w:p w:rsidR="007A1D70" w:rsidRPr="007A1D70" w:rsidRDefault="007A1D70" w:rsidP="000D717B">
            <w:pPr>
              <w:pStyle w:val="Header"/>
              <w:tabs>
                <w:tab w:val="clear" w:pos="4153"/>
                <w:tab w:val="clear" w:pos="8306"/>
              </w:tabs>
              <w:rPr>
                <w:rFonts w:ascii="Arial" w:eastAsia="Arial" w:hAnsi="Arial" w:cs="Arial"/>
                <w:b/>
                <w:bCs/>
                <w:sz w:val="22"/>
                <w:szCs w:val="22"/>
              </w:rPr>
            </w:pPr>
          </w:p>
        </w:tc>
      </w:tr>
      <w:tr w:rsidR="007A1D70" w:rsidTr="6C3F0E55">
        <w:tc>
          <w:tcPr>
            <w:tcW w:w="1242" w:type="dxa"/>
          </w:tcPr>
          <w:p w:rsidR="007A1D70" w:rsidRPr="00CF6D22" w:rsidRDefault="007A1D70" w:rsidP="007A1D70">
            <w:pPr>
              <w:pStyle w:val="Header"/>
              <w:tabs>
                <w:tab w:val="clear" w:pos="4153"/>
                <w:tab w:val="clear" w:pos="8306"/>
              </w:tabs>
              <w:jc w:val="center"/>
              <w:rPr>
                <w:rFonts w:ascii="Arial" w:hAnsi="Arial" w:cs="Arial"/>
                <w:b/>
                <w:bCs/>
                <w:sz w:val="22"/>
                <w:szCs w:val="22"/>
              </w:rPr>
            </w:pPr>
          </w:p>
          <w:p w:rsidR="007A1D70" w:rsidRPr="00CF6D22" w:rsidRDefault="007A1D70" w:rsidP="007A1D70">
            <w:pPr>
              <w:pStyle w:val="Header"/>
              <w:tabs>
                <w:tab w:val="clear" w:pos="4153"/>
                <w:tab w:val="clear" w:pos="8306"/>
              </w:tabs>
              <w:jc w:val="center"/>
              <w:rPr>
                <w:rFonts w:ascii="Arial" w:eastAsia="Arial" w:hAnsi="Arial" w:cs="Arial"/>
                <w:b/>
                <w:bCs/>
                <w:sz w:val="22"/>
                <w:szCs w:val="22"/>
              </w:rPr>
            </w:pPr>
            <w:r>
              <w:rPr>
                <w:rFonts w:ascii="Arial" w:eastAsia="Arial" w:hAnsi="Arial" w:cs="Arial"/>
                <w:b/>
                <w:bCs/>
                <w:sz w:val="22"/>
                <w:szCs w:val="22"/>
              </w:rPr>
              <w:t>3</w:t>
            </w:r>
          </w:p>
          <w:p w:rsidR="007A1D70" w:rsidRPr="00CF6D22" w:rsidRDefault="007A1D70" w:rsidP="007A1D70">
            <w:pPr>
              <w:pStyle w:val="Header"/>
              <w:tabs>
                <w:tab w:val="clear" w:pos="4153"/>
                <w:tab w:val="clear" w:pos="8306"/>
              </w:tabs>
              <w:rPr>
                <w:rFonts w:ascii="Arial" w:hAnsi="Arial" w:cs="Arial"/>
                <w:b/>
                <w:bCs/>
                <w:sz w:val="22"/>
                <w:szCs w:val="22"/>
              </w:rPr>
            </w:pPr>
          </w:p>
          <w:p w:rsidR="007A1D70" w:rsidRPr="00CF6D22" w:rsidRDefault="007A1D70" w:rsidP="007A1D70">
            <w:pPr>
              <w:pStyle w:val="Header"/>
              <w:tabs>
                <w:tab w:val="clear" w:pos="4153"/>
                <w:tab w:val="clear" w:pos="8306"/>
              </w:tabs>
              <w:jc w:val="center"/>
              <w:rPr>
                <w:rFonts w:ascii="Arial" w:hAnsi="Arial" w:cs="Arial"/>
                <w:b/>
                <w:bCs/>
                <w:sz w:val="22"/>
                <w:szCs w:val="22"/>
              </w:rPr>
            </w:pPr>
          </w:p>
        </w:tc>
        <w:tc>
          <w:tcPr>
            <w:tcW w:w="3038" w:type="dxa"/>
          </w:tcPr>
          <w:p w:rsidR="007A1D70" w:rsidRDefault="007A1D70" w:rsidP="007A1D70">
            <w:pPr>
              <w:rPr>
                <w:rFonts w:ascii="Arial" w:eastAsia="Arial" w:hAnsi="Arial" w:cs="Arial"/>
                <w:b/>
                <w:bCs/>
                <w:sz w:val="22"/>
                <w:szCs w:val="22"/>
              </w:rPr>
            </w:pPr>
          </w:p>
          <w:p w:rsidR="007A1D70" w:rsidRDefault="007A1D70" w:rsidP="007A1D70">
            <w:pPr>
              <w:rPr>
                <w:rFonts w:ascii="Arial" w:eastAsia="Arial" w:hAnsi="Arial" w:cs="Arial"/>
                <w:b/>
                <w:bCs/>
                <w:sz w:val="22"/>
                <w:szCs w:val="22"/>
              </w:rPr>
            </w:pPr>
            <w:r>
              <w:rPr>
                <w:rFonts w:ascii="Arial" w:eastAsia="Arial" w:hAnsi="Arial" w:cs="Arial"/>
                <w:b/>
                <w:bCs/>
                <w:sz w:val="22"/>
                <w:szCs w:val="22"/>
              </w:rPr>
              <w:t xml:space="preserve">Health and Wellbeing </w:t>
            </w:r>
          </w:p>
          <w:p w:rsidR="007A1D70" w:rsidRDefault="007A1D70" w:rsidP="007A1D70">
            <w:pPr>
              <w:rPr>
                <w:rFonts w:ascii="Arial" w:eastAsia="Arial" w:hAnsi="Arial" w:cs="Arial"/>
                <w:b/>
                <w:bCs/>
                <w:sz w:val="22"/>
                <w:szCs w:val="22"/>
              </w:rPr>
            </w:pPr>
          </w:p>
          <w:p w:rsidR="007A1D70" w:rsidRDefault="007A1D70" w:rsidP="007A1D70">
            <w:pPr>
              <w:rPr>
                <w:rFonts w:ascii="Arial" w:eastAsia="Arial" w:hAnsi="Arial" w:cs="Arial"/>
                <w:b/>
                <w:bCs/>
                <w:sz w:val="22"/>
                <w:szCs w:val="22"/>
              </w:rPr>
            </w:pPr>
          </w:p>
          <w:p w:rsidR="007A1D70" w:rsidRDefault="007A1D70" w:rsidP="007A1D70">
            <w:pPr>
              <w:rPr>
                <w:rFonts w:ascii="Arial" w:eastAsia="Arial" w:hAnsi="Arial" w:cs="Arial"/>
                <w:b/>
                <w:bCs/>
                <w:sz w:val="22"/>
                <w:szCs w:val="22"/>
              </w:rPr>
            </w:pPr>
          </w:p>
          <w:p w:rsidR="007A1D70" w:rsidRDefault="007A1D70" w:rsidP="007A1D70">
            <w:pPr>
              <w:rPr>
                <w:rFonts w:ascii="Arial" w:eastAsia="Arial" w:hAnsi="Arial" w:cs="Arial"/>
                <w:b/>
                <w:bCs/>
                <w:sz w:val="22"/>
                <w:szCs w:val="22"/>
              </w:rPr>
            </w:pPr>
            <w:r w:rsidRPr="3E4E4B78">
              <w:rPr>
                <w:rFonts w:ascii="Arial" w:eastAsia="Arial" w:hAnsi="Arial" w:cs="Arial"/>
                <w:b/>
                <w:bCs/>
                <w:sz w:val="22"/>
                <w:szCs w:val="22"/>
              </w:rPr>
              <w:t>Pastoral</w:t>
            </w:r>
          </w:p>
          <w:p w:rsidR="007A1D70" w:rsidRDefault="007A1D70" w:rsidP="007A1D70">
            <w:pPr>
              <w:rPr>
                <w:rFonts w:ascii="Arial" w:eastAsia="Arial" w:hAnsi="Arial" w:cs="Arial"/>
                <w:b/>
                <w:bCs/>
                <w:sz w:val="22"/>
                <w:szCs w:val="22"/>
              </w:rPr>
            </w:pPr>
            <w:r w:rsidRPr="3E4E4B78">
              <w:rPr>
                <w:rFonts w:ascii="Arial" w:eastAsia="Arial" w:hAnsi="Arial" w:cs="Arial"/>
                <w:b/>
                <w:bCs/>
                <w:sz w:val="22"/>
                <w:szCs w:val="22"/>
              </w:rPr>
              <w:t>Restorative Practice</w:t>
            </w:r>
          </w:p>
          <w:p w:rsidR="007A1D70" w:rsidRDefault="007A1D70" w:rsidP="007A1D70">
            <w:pPr>
              <w:rPr>
                <w:rFonts w:ascii="Arial" w:eastAsia="Arial" w:hAnsi="Arial" w:cs="Arial"/>
                <w:b/>
                <w:bCs/>
                <w:sz w:val="22"/>
                <w:szCs w:val="22"/>
              </w:rPr>
            </w:pPr>
            <w:r w:rsidRPr="7257088E">
              <w:rPr>
                <w:rFonts w:ascii="Arial" w:eastAsia="Arial" w:hAnsi="Arial" w:cs="Arial"/>
                <w:b/>
                <w:bCs/>
                <w:sz w:val="22"/>
                <w:szCs w:val="22"/>
              </w:rPr>
              <w:t xml:space="preserve">Relationships and professionalism </w:t>
            </w:r>
          </w:p>
          <w:p w:rsidR="007A1D70" w:rsidRDefault="007A1D70" w:rsidP="007A1D70">
            <w:pPr>
              <w:rPr>
                <w:rFonts w:ascii="Arial" w:hAnsi="Arial" w:cs="Arial"/>
                <w:b/>
                <w:bCs/>
                <w:sz w:val="22"/>
                <w:szCs w:val="22"/>
              </w:rPr>
            </w:pPr>
          </w:p>
          <w:p w:rsidR="007A1D70" w:rsidRDefault="007A1D70" w:rsidP="007A1D70">
            <w:pPr>
              <w:rPr>
                <w:rFonts w:ascii="Arial" w:hAnsi="Arial" w:cs="Arial"/>
                <w:b/>
                <w:bCs/>
                <w:sz w:val="22"/>
                <w:szCs w:val="22"/>
              </w:rPr>
            </w:pPr>
          </w:p>
          <w:p w:rsidR="007A1D70" w:rsidRDefault="007A1D70" w:rsidP="007A1D70">
            <w:pPr>
              <w:rPr>
                <w:rFonts w:ascii="Arial" w:hAnsi="Arial" w:cs="Arial"/>
                <w:b/>
                <w:bCs/>
                <w:sz w:val="22"/>
                <w:szCs w:val="22"/>
              </w:rPr>
            </w:pPr>
          </w:p>
          <w:p w:rsidR="007A1D70" w:rsidRDefault="007A1D70" w:rsidP="007A1D70">
            <w:pPr>
              <w:rPr>
                <w:rFonts w:ascii="Arial" w:hAnsi="Arial" w:cs="Arial"/>
                <w:b/>
                <w:bCs/>
                <w:sz w:val="22"/>
                <w:szCs w:val="22"/>
              </w:rPr>
            </w:pPr>
          </w:p>
          <w:p w:rsidR="007A1D70" w:rsidRDefault="007A1D70" w:rsidP="007A1D70">
            <w:pPr>
              <w:rPr>
                <w:rFonts w:ascii="Arial" w:hAnsi="Arial" w:cs="Arial"/>
                <w:b/>
                <w:bCs/>
                <w:sz w:val="22"/>
                <w:szCs w:val="22"/>
              </w:rPr>
            </w:pPr>
          </w:p>
          <w:p w:rsidR="007A1D70" w:rsidRPr="00CF6D22" w:rsidRDefault="007A1D70" w:rsidP="007A1D70">
            <w:pPr>
              <w:pStyle w:val="Header"/>
              <w:rPr>
                <w:rFonts w:ascii="Arial" w:hAnsi="Arial" w:cs="Arial"/>
                <w:b/>
                <w:bCs/>
                <w:sz w:val="22"/>
                <w:szCs w:val="22"/>
              </w:rPr>
            </w:pPr>
          </w:p>
        </w:tc>
        <w:tc>
          <w:tcPr>
            <w:tcW w:w="6743" w:type="dxa"/>
          </w:tcPr>
          <w:p w:rsidR="007A1D70" w:rsidRPr="007A1D70" w:rsidRDefault="007A1D70" w:rsidP="007A1D70">
            <w:pPr>
              <w:pStyle w:val="Header"/>
              <w:tabs>
                <w:tab w:val="clear" w:pos="4153"/>
                <w:tab w:val="clear" w:pos="8306"/>
              </w:tabs>
              <w:rPr>
                <w:rFonts w:ascii="Arial" w:eastAsia="Arial" w:hAnsi="Arial" w:cs="Arial"/>
                <w:sz w:val="22"/>
                <w:szCs w:val="22"/>
              </w:rPr>
            </w:pPr>
            <w:r w:rsidRPr="007A1D70">
              <w:rPr>
                <w:rFonts w:ascii="Arial" w:eastAsia="Arial" w:hAnsi="Arial" w:cs="Arial"/>
                <w:sz w:val="22"/>
                <w:szCs w:val="22"/>
              </w:rPr>
              <w:t>Implement new Pastoral structure, all pupils, parents/carers and staff aware of new structure, staff and responsibilities.</w:t>
            </w:r>
          </w:p>
          <w:p w:rsidR="007A1D70" w:rsidRPr="007A1D70" w:rsidRDefault="007A1D70" w:rsidP="007A1D70">
            <w:pPr>
              <w:pStyle w:val="Header"/>
              <w:tabs>
                <w:tab w:val="clear" w:pos="4153"/>
                <w:tab w:val="clear" w:pos="8306"/>
              </w:tabs>
              <w:rPr>
                <w:rFonts w:ascii="Arial" w:eastAsia="Arial" w:hAnsi="Arial" w:cs="Arial"/>
                <w:sz w:val="22"/>
                <w:szCs w:val="22"/>
              </w:rPr>
            </w:pPr>
            <w:r w:rsidRPr="007A1D70">
              <w:rPr>
                <w:rFonts w:ascii="Arial" w:eastAsia="Arial" w:hAnsi="Arial" w:cs="Arial"/>
                <w:sz w:val="22"/>
                <w:szCs w:val="22"/>
              </w:rPr>
              <w:t>Engage all Principal Teachers within the new structure in the 'Leadership Matters' programme</w:t>
            </w:r>
            <w:r>
              <w:rPr>
                <w:rFonts w:ascii="Arial" w:eastAsia="Arial" w:hAnsi="Arial" w:cs="Arial"/>
                <w:sz w:val="22"/>
                <w:szCs w:val="22"/>
              </w:rPr>
              <w:t>.</w:t>
            </w:r>
          </w:p>
          <w:p w:rsidR="007A1D70" w:rsidRPr="007A1D70" w:rsidRDefault="007A1D70" w:rsidP="007A1D70">
            <w:pPr>
              <w:pStyle w:val="Header"/>
              <w:tabs>
                <w:tab w:val="clear" w:pos="4153"/>
                <w:tab w:val="clear" w:pos="8306"/>
              </w:tabs>
              <w:rPr>
                <w:rFonts w:ascii="Arial" w:eastAsia="Arial" w:hAnsi="Arial" w:cs="Arial"/>
                <w:sz w:val="22"/>
                <w:szCs w:val="22"/>
              </w:rPr>
            </w:pPr>
            <w:r w:rsidRPr="007A1D70">
              <w:rPr>
                <w:rFonts w:ascii="Arial" w:eastAsia="Arial" w:hAnsi="Arial" w:cs="Arial"/>
                <w:sz w:val="22"/>
                <w:szCs w:val="22"/>
              </w:rPr>
              <w:t>Establish rigorous attendance procedures within the new structure to ensure school attendance is over 90%.</w:t>
            </w:r>
          </w:p>
          <w:p w:rsidR="007A1D70" w:rsidRPr="007A1D70" w:rsidRDefault="007A1D70" w:rsidP="007A1D70">
            <w:pPr>
              <w:pStyle w:val="Header"/>
              <w:tabs>
                <w:tab w:val="clear" w:pos="4153"/>
                <w:tab w:val="clear" w:pos="8306"/>
              </w:tabs>
              <w:rPr>
                <w:rFonts w:ascii="Arial" w:eastAsia="Arial" w:hAnsi="Arial" w:cs="Arial"/>
                <w:sz w:val="22"/>
                <w:szCs w:val="22"/>
              </w:rPr>
            </w:pPr>
            <w:r w:rsidRPr="007A1D70">
              <w:rPr>
                <w:rFonts w:ascii="Arial" w:eastAsia="Arial" w:hAnsi="Arial" w:cs="Arial"/>
                <w:sz w:val="22"/>
                <w:szCs w:val="22"/>
              </w:rPr>
              <w:t xml:space="preserve">Continue to improve Sustained Positive Destinations in line with Midlothian target of </w:t>
            </w:r>
            <w:r w:rsidR="000C0FC8">
              <w:rPr>
                <w:rFonts w:ascii="Arial" w:eastAsia="Arial" w:hAnsi="Arial" w:cs="Arial"/>
                <w:sz w:val="22"/>
                <w:szCs w:val="22"/>
              </w:rPr>
              <w:t xml:space="preserve">at least </w:t>
            </w:r>
            <w:r w:rsidRPr="007A1D70">
              <w:rPr>
                <w:rFonts w:ascii="Arial" w:eastAsia="Arial" w:hAnsi="Arial" w:cs="Arial"/>
                <w:sz w:val="22"/>
                <w:szCs w:val="22"/>
              </w:rPr>
              <w:t>96%.</w:t>
            </w:r>
          </w:p>
          <w:p w:rsidR="007A1D70" w:rsidRPr="007A1D70" w:rsidRDefault="007A1D70" w:rsidP="007A1D70">
            <w:pPr>
              <w:pStyle w:val="Header"/>
              <w:tabs>
                <w:tab w:val="clear" w:pos="4153"/>
                <w:tab w:val="clear" w:pos="8306"/>
              </w:tabs>
              <w:rPr>
                <w:rFonts w:ascii="Arial" w:eastAsia="Arial" w:hAnsi="Arial" w:cs="Arial"/>
                <w:sz w:val="22"/>
                <w:szCs w:val="22"/>
              </w:rPr>
            </w:pPr>
            <w:r w:rsidRPr="007A1D70">
              <w:rPr>
                <w:rFonts w:ascii="Arial" w:eastAsia="Arial" w:hAnsi="Arial" w:cs="Arial"/>
                <w:sz w:val="22"/>
                <w:szCs w:val="22"/>
              </w:rPr>
              <w:t xml:space="preserve">Establish Restorative Practices Working group to lead introduction with pupils, parent/carers and staff. </w:t>
            </w:r>
          </w:p>
          <w:p w:rsidR="007A1D70" w:rsidRPr="007A1D70" w:rsidRDefault="007A1D70" w:rsidP="007A1D70">
            <w:pPr>
              <w:pStyle w:val="Header"/>
              <w:tabs>
                <w:tab w:val="clear" w:pos="4153"/>
                <w:tab w:val="clear" w:pos="8306"/>
              </w:tabs>
              <w:rPr>
                <w:rFonts w:ascii="Arial" w:eastAsia="Arial" w:hAnsi="Arial" w:cs="Arial"/>
                <w:sz w:val="22"/>
                <w:szCs w:val="22"/>
              </w:rPr>
            </w:pPr>
            <w:r w:rsidRPr="007A1D70">
              <w:rPr>
                <w:rFonts w:ascii="Arial" w:eastAsia="Arial" w:hAnsi="Arial" w:cs="Arial"/>
                <w:sz w:val="22"/>
                <w:szCs w:val="22"/>
              </w:rPr>
              <w:t>Ensure strong understanding of all staff and pupils of importance of positive relationships and impact of mental and emotional wellbeing, through full implementation of programmes such as Teenage Brains and Behaviour, Cool Calm and Connected and Mentors in Violence Prevention.</w:t>
            </w:r>
          </w:p>
          <w:p w:rsidR="007A1D70" w:rsidRDefault="007A1D70" w:rsidP="007A1D70">
            <w:pPr>
              <w:pStyle w:val="Header"/>
              <w:tabs>
                <w:tab w:val="clear" w:pos="4153"/>
                <w:tab w:val="clear" w:pos="8306"/>
              </w:tabs>
              <w:rPr>
                <w:rFonts w:ascii="Arial" w:eastAsia="Arial" w:hAnsi="Arial" w:cs="Arial"/>
                <w:sz w:val="22"/>
                <w:szCs w:val="22"/>
              </w:rPr>
            </w:pPr>
            <w:r w:rsidRPr="007A1D70">
              <w:rPr>
                <w:rFonts w:ascii="Arial" w:eastAsia="Arial" w:hAnsi="Arial" w:cs="Arial"/>
                <w:sz w:val="22"/>
                <w:szCs w:val="22"/>
              </w:rPr>
              <w:t>Relationships and professionalism professional learning.</w:t>
            </w:r>
          </w:p>
          <w:p w:rsidR="007A1D70" w:rsidRDefault="007A1D70" w:rsidP="007A1D70">
            <w:pPr>
              <w:pStyle w:val="Header"/>
              <w:tabs>
                <w:tab w:val="clear" w:pos="4153"/>
                <w:tab w:val="clear" w:pos="8306"/>
              </w:tabs>
              <w:rPr>
                <w:rFonts w:ascii="Arial" w:eastAsia="Arial" w:hAnsi="Arial" w:cs="Arial"/>
                <w:sz w:val="22"/>
                <w:szCs w:val="22"/>
              </w:rPr>
            </w:pPr>
            <w:r>
              <w:rPr>
                <w:rFonts w:ascii="Arial" w:eastAsia="Arial" w:hAnsi="Arial" w:cs="Arial"/>
                <w:sz w:val="22"/>
                <w:szCs w:val="22"/>
              </w:rPr>
              <w:t>Ensure QI 2.1 checklist is completed</w:t>
            </w:r>
          </w:p>
          <w:p w:rsidR="007A1D70" w:rsidRDefault="007A1D70" w:rsidP="007A1D70">
            <w:pPr>
              <w:pStyle w:val="Header"/>
              <w:tabs>
                <w:tab w:val="clear" w:pos="4153"/>
                <w:tab w:val="clear" w:pos="8306"/>
              </w:tabs>
              <w:rPr>
                <w:rFonts w:ascii="Arial" w:eastAsia="Arial" w:hAnsi="Arial" w:cs="Arial"/>
                <w:sz w:val="22"/>
                <w:szCs w:val="22"/>
              </w:rPr>
            </w:pPr>
          </w:p>
          <w:p w:rsidR="007A1D70" w:rsidRDefault="007A1D70" w:rsidP="007A1D70">
            <w:pPr>
              <w:pStyle w:val="Header"/>
              <w:tabs>
                <w:tab w:val="clear" w:pos="4153"/>
                <w:tab w:val="clear" w:pos="8306"/>
              </w:tabs>
              <w:rPr>
                <w:rFonts w:ascii="Arial" w:hAnsi="Arial" w:cs="Arial"/>
                <w:bCs/>
                <w:sz w:val="22"/>
                <w:szCs w:val="22"/>
              </w:rPr>
            </w:pPr>
            <w:r w:rsidRPr="007A1D70">
              <w:rPr>
                <w:rFonts w:ascii="Arial" w:hAnsi="Arial" w:cs="Arial"/>
                <w:bCs/>
                <w:sz w:val="22"/>
                <w:szCs w:val="22"/>
              </w:rPr>
              <w:t xml:space="preserve">Significant reduction in exclusions.  </w:t>
            </w:r>
          </w:p>
          <w:p w:rsidR="007A1D70" w:rsidRDefault="007A1D70" w:rsidP="007A1D70">
            <w:pPr>
              <w:pStyle w:val="Header"/>
              <w:tabs>
                <w:tab w:val="clear" w:pos="4153"/>
                <w:tab w:val="clear" w:pos="8306"/>
              </w:tabs>
              <w:rPr>
                <w:rFonts w:ascii="Arial" w:hAnsi="Arial" w:cs="Arial"/>
                <w:bCs/>
                <w:sz w:val="22"/>
                <w:szCs w:val="22"/>
              </w:rPr>
            </w:pPr>
            <w:r w:rsidRPr="007A1D70">
              <w:rPr>
                <w:rFonts w:ascii="Arial" w:hAnsi="Arial" w:cs="Arial"/>
                <w:bCs/>
                <w:sz w:val="22"/>
                <w:szCs w:val="22"/>
              </w:rPr>
              <w:t>Zero exclusions approach.</w:t>
            </w:r>
          </w:p>
          <w:p w:rsidR="007A1D70" w:rsidRDefault="007A1D70" w:rsidP="007A1D70">
            <w:pPr>
              <w:pStyle w:val="Header"/>
              <w:tabs>
                <w:tab w:val="clear" w:pos="4153"/>
                <w:tab w:val="clear" w:pos="8306"/>
              </w:tabs>
              <w:rPr>
                <w:rFonts w:ascii="Arial" w:hAnsi="Arial" w:cs="Arial"/>
                <w:bCs/>
                <w:sz w:val="22"/>
                <w:szCs w:val="22"/>
              </w:rPr>
            </w:pPr>
            <w:r w:rsidRPr="007A1D70">
              <w:rPr>
                <w:rFonts w:ascii="Arial" w:hAnsi="Arial" w:cs="Arial"/>
                <w:bCs/>
                <w:sz w:val="22"/>
                <w:szCs w:val="22"/>
              </w:rPr>
              <w:t xml:space="preserve">Increase attendance to </w:t>
            </w:r>
            <w:r w:rsidR="000C0FC8">
              <w:rPr>
                <w:rFonts w:ascii="Arial" w:hAnsi="Arial" w:cs="Arial"/>
                <w:bCs/>
                <w:sz w:val="22"/>
                <w:szCs w:val="22"/>
              </w:rPr>
              <w:t xml:space="preserve">at least </w:t>
            </w:r>
            <w:r w:rsidRPr="007A1D70">
              <w:rPr>
                <w:rFonts w:ascii="Arial" w:hAnsi="Arial" w:cs="Arial"/>
                <w:bCs/>
                <w:sz w:val="22"/>
                <w:szCs w:val="22"/>
              </w:rPr>
              <w:t>90%.</w:t>
            </w:r>
          </w:p>
          <w:p w:rsidR="007A1D70" w:rsidRPr="007A1D70" w:rsidRDefault="007A1D70" w:rsidP="007A1D70">
            <w:pPr>
              <w:pStyle w:val="Header"/>
              <w:tabs>
                <w:tab w:val="clear" w:pos="4153"/>
                <w:tab w:val="clear" w:pos="8306"/>
              </w:tabs>
              <w:rPr>
                <w:rFonts w:ascii="Arial" w:eastAsia="Arial" w:hAnsi="Arial" w:cs="Arial"/>
                <w:color w:val="FF0000"/>
                <w:sz w:val="22"/>
                <w:szCs w:val="22"/>
              </w:rPr>
            </w:pPr>
            <w:r w:rsidRPr="007A1D70">
              <w:rPr>
                <w:rFonts w:ascii="Arial" w:hAnsi="Arial" w:cs="Arial"/>
                <w:bCs/>
                <w:sz w:val="22"/>
                <w:szCs w:val="22"/>
              </w:rPr>
              <w:t xml:space="preserve">Increase sustained destinations to </w:t>
            </w:r>
            <w:r w:rsidR="000C0FC8">
              <w:rPr>
                <w:rFonts w:ascii="Arial" w:hAnsi="Arial" w:cs="Arial"/>
                <w:bCs/>
                <w:sz w:val="22"/>
                <w:szCs w:val="22"/>
              </w:rPr>
              <w:t xml:space="preserve">at least </w:t>
            </w:r>
            <w:r w:rsidRPr="007A1D70">
              <w:rPr>
                <w:rFonts w:ascii="Arial" w:hAnsi="Arial" w:cs="Arial"/>
                <w:bCs/>
                <w:sz w:val="22"/>
                <w:szCs w:val="22"/>
              </w:rPr>
              <w:t>96%.</w:t>
            </w:r>
          </w:p>
        </w:tc>
        <w:tc>
          <w:tcPr>
            <w:tcW w:w="1985" w:type="dxa"/>
          </w:tcPr>
          <w:p w:rsidR="007A1D70" w:rsidRDefault="007A1D70" w:rsidP="007A1D70">
            <w:pPr>
              <w:pStyle w:val="Header"/>
              <w:tabs>
                <w:tab w:val="clear" w:pos="4153"/>
                <w:tab w:val="clear" w:pos="8306"/>
              </w:tabs>
              <w:rPr>
                <w:rFonts w:ascii="Arial" w:eastAsia="Arial" w:hAnsi="Arial" w:cs="Arial"/>
                <w:sz w:val="22"/>
                <w:szCs w:val="22"/>
              </w:rPr>
            </w:pPr>
            <w:r w:rsidRPr="007A1D70">
              <w:rPr>
                <w:rFonts w:ascii="Arial" w:eastAsia="Arial" w:hAnsi="Arial" w:cs="Arial"/>
                <w:sz w:val="22"/>
                <w:szCs w:val="22"/>
              </w:rPr>
              <w:t>D</w:t>
            </w:r>
            <w:r>
              <w:rPr>
                <w:rFonts w:ascii="Arial" w:eastAsia="Arial" w:hAnsi="Arial" w:cs="Arial"/>
                <w:sz w:val="22"/>
                <w:szCs w:val="22"/>
              </w:rPr>
              <w:t xml:space="preserve">HT </w:t>
            </w:r>
            <w:proofErr w:type="spellStart"/>
            <w:r w:rsidRPr="007A1D70">
              <w:rPr>
                <w:rFonts w:ascii="Arial" w:eastAsia="Arial" w:hAnsi="Arial" w:cs="Arial"/>
                <w:sz w:val="22"/>
                <w:szCs w:val="22"/>
              </w:rPr>
              <w:t>M</w:t>
            </w:r>
            <w:r>
              <w:rPr>
                <w:rFonts w:ascii="Arial" w:eastAsia="Arial" w:hAnsi="Arial" w:cs="Arial"/>
                <w:sz w:val="22"/>
                <w:szCs w:val="22"/>
              </w:rPr>
              <w:t>.</w:t>
            </w:r>
            <w:r w:rsidRPr="007A1D70">
              <w:rPr>
                <w:rFonts w:ascii="Arial" w:eastAsia="Arial" w:hAnsi="Arial" w:cs="Arial"/>
                <w:sz w:val="22"/>
                <w:szCs w:val="22"/>
              </w:rPr>
              <w:t>H</w:t>
            </w:r>
            <w:r>
              <w:rPr>
                <w:rFonts w:ascii="Arial" w:eastAsia="Arial" w:hAnsi="Arial" w:cs="Arial"/>
                <w:sz w:val="22"/>
                <w:szCs w:val="22"/>
              </w:rPr>
              <w:t>ume</w:t>
            </w:r>
            <w:proofErr w:type="spellEnd"/>
            <w:r w:rsidRPr="007A1D70">
              <w:rPr>
                <w:rFonts w:ascii="Arial" w:eastAsia="Arial" w:hAnsi="Arial" w:cs="Arial"/>
                <w:sz w:val="22"/>
                <w:szCs w:val="22"/>
              </w:rPr>
              <w:t>, Pupil Support</w:t>
            </w:r>
          </w:p>
          <w:p w:rsidR="007A1D70" w:rsidRDefault="007A1D70" w:rsidP="007A1D70">
            <w:pPr>
              <w:pStyle w:val="Header"/>
              <w:tabs>
                <w:tab w:val="clear" w:pos="4153"/>
                <w:tab w:val="clear" w:pos="8306"/>
              </w:tabs>
              <w:rPr>
                <w:rFonts w:ascii="Arial" w:eastAsia="Arial" w:hAnsi="Arial" w:cs="Arial"/>
                <w:sz w:val="22"/>
                <w:szCs w:val="22"/>
              </w:rPr>
            </w:pPr>
          </w:p>
          <w:p w:rsidR="007A1D70" w:rsidRPr="007A1D70" w:rsidRDefault="007A1D70" w:rsidP="007A1D70">
            <w:pPr>
              <w:pStyle w:val="Header"/>
              <w:tabs>
                <w:tab w:val="clear" w:pos="4153"/>
                <w:tab w:val="clear" w:pos="8306"/>
              </w:tabs>
              <w:rPr>
                <w:rFonts w:ascii="Arial" w:eastAsia="Arial" w:hAnsi="Arial" w:cs="Arial"/>
                <w:sz w:val="22"/>
                <w:szCs w:val="22"/>
              </w:rPr>
            </w:pPr>
            <w:r>
              <w:rPr>
                <w:rFonts w:ascii="Arial" w:eastAsia="Arial" w:hAnsi="Arial" w:cs="Arial"/>
                <w:sz w:val="22"/>
                <w:szCs w:val="22"/>
              </w:rPr>
              <w:t>House Head Team</w:t>
            </w:r>
          </w:p>
        </w:tc>
        <w:tc>
          <w:tcPr>
            <w:tcW w:w="2409" w:type="dxa"/>
          </w:tcPr>
          <w:p w:rsidR="007A1D70" w:rsidRDefault="007A1D70" w:rsidP="007A1D70">
            <w:pPr>
              <w:pStyle w:val="Header"/>
              <w:tabs>
                <w:tab w:val="clear" w:pos="4153"/>
                <w:tab w:val="clear" w:pos="8306"/>
              </w:tabs>
              <w:rPr>
                <w:rFonts w:ascii="Arial" w:hAnsi="Arial" w:cs="Arial"/>
                <w:bCs/>
                <w:sz w:val="22"/>
                <w:szCs w:val="22"/>
              </w:rPr>
            </w:pPr>
          </w:p>
          <w:p w:rsidR="007A1D70" w:rsidRPr="007A1D70" w:rsidRDefault="007A1D70" w:rsidP="007A1D70">
            <w:pPr>
              <w:pStyle w:val="Header"/>
              <w:tabs>
                <w:tab w:val="clear" w:pos="4153"/>
                <w:tab w:val="clear" w:pos="8306"/>
              </w:tabs>
              <w:rPr>
                <w:rFonts w:ascii="Arial" w:hAnsi="Arial" w:cs="Arial"/>
                <w:bCs/>
                <w:sz w:val="22"/>
                <w:szCs w:val="22"/>
              </w:rPr>
            </w:pPr>
            <w:r>
              <w:rPr>
                <w:rFonts w:ascii="Arial" w:hAnsi="Arial" w:cs="Arial"/>
                <w:bCs/>
                <w:sz w:val="22"/>
                <w:szCs w:val="22"/>
              </w:rPr>
              <w:t>May 2019 – allowing to be reviewed and in the following years Improvement Plan.</w:t>
            </w:r>
          </w:p>
        </w:tc>
      </w:tr>
      <w:tr w:rsidR="00791676" w:rsidTr="6C3F0E55">
        <w:tc>
          <w:tcPr>
            <w:tcW w:w="1242" w:type="dxa"/>
          </w:tcPr>
          <w:p w:rsidR="00791676" w:rsidRPr="00CF6D22" w:rsidRDefault="00791676" w:rsidP="00791676">
            <w:pPr>
              <w:pStyle w:val="Header"/>
              <w:tabs>
                <w:tab w:val="clear" w:pos="4153"/>
                <w:tab w:val="clear" w:pos="8306"/>
              </w:tabs>
              <w:jc w:val="center"/>
              <w:rPr>
                <w:rFonts w:ascii="Arial" w:hAnsi="Arial" w:cs="Arial"/>
                <w:b/>
                <w:bCs/>
                <w:sz w:val="22"/>
                <w:szCs w:val="22"/>
              </w:rPr>
            </w:pPr>
          </w:p>
          <w:p w:rsidR="00791676" w:rsidRPr="00CF6D22" w:rsidRDefault="00791676" w:rsidP="00791676">
            <w:pPr>
              <w:pStyle w:val="Header"/>
              <w:tabs>
                <w:tab w:val="clear" w:pos="4153"/>
                <w:tab w:val="clear" w:pos="8306"/>
              </w:tabs>
              <w:jc w:val="center"/>
              <w:rPr>
                <w:rFonts w:ascii="Arial" w:eastAsia="Arial" w:hAnsi="Arial" w:cs="Arial"/>
                <w:b/>
                <w:bCs/>
                <w:sz w:val="22"/>
                <w:szCs w:val="22"/>
              </w:rPr>
            </w:pPr>
            <w:r w:rsidRPr="6C3F0E55">
              <w:rPr>
                <w:rFonts w:ascii="Arial" w:eastAsia="Arial" w:hAnsi="Arial" w:cs="Arial"/>
                <w:b/>
                <w:bCs/>
                <w:sz w:val="22"/>
                <w:szCs w:val="22"/>
              </w:rPr>
              <w:t>4</w:t>
            </w:r>
          </w:p>
          <w:p w:rsidR="00791676" w:rsidRPr="00CF6D22" w:rsidRDefault="00791676" w:rsidP="00791676">
            <w:pPr>
              <w:pStyle w:val="Header"/>
              <w:tabs>
                <w:tab w:val="clear" w:pos="4153"/>
                <w:tab w:val="clear" w:pos="8306"/>
              </w:tabs>
              <w:jc w:val="center"/>
              <w:rPr>
                <w:rFonts w:ascii="Arial" w:hAnsi="Arial" w:cs="Arial"/>
                <w:b/>
                <w:bCs/>
                <w:sz w:val="22"/>
                <w:szCs w:val="22"/>
              </w:rPr>
            </w:pPr>
          </w:p>
          <w:p w:rsidR="00791676" w:rsidRPr="00CF6D22" w:rsidRDefault="00791676" w:rsidP="00791676">
            <w:pPr>
              <w:pStyle w:val="Header"/>
              <w:tabs>
                <w:tab w:val="clear" w:pos="4153"/>
                <w:tab w:val="clear" w:pos="8306"/>
              </w:tabs>
              <w:jc w:val="center"/>
              <w:rPr>
                <w:rFonts w:ascii="Arial" w:hAnsi="Arial" w:cs="Arial"/>
                <w:b/>
                <w:bCs/>
                <w:sz w:val="22"/>
                <w:szCs w:val="22"/>
              </w:rPr>
            </w:pPr>
          </w:p>
          <w:p w:rsidR="00791676" w:rsidRPr="00CF6D22" w:rsidRDefault="00791676" w:rsidP="00791676">
            <w:pPr>
              <w:pStyle w:val="Header"/>
              <w:tabs>
                <w:tab w:val="clear" w:pos="4153"/>
                <w:tab w:val="clear" w:pos="8306"/>
              </w:tabs>
              <w:jc w:val="center"/>
              <w:rPr>
                <w:rFonts w:ascii="Arial" w:hAnsi="Arial" w:cs="Arial"/>
                <w:b/>
                <w:bCs/>
                <w:sz w:val="22"/>
                <w:szCs w:val="22"/>
              </w:rPr>
            </w:pPr>
          </w:p>
        </w:tc>
        <w:tc>
          <w:tcPr>
            <w:tcW w:w="3038" w:type="dxa"/>
          </w:tcPr>
          <w:p w:rsidR="00791676" w:rsidRPr="00C73EEA" w:rsidRDefault="00791676" w:rsidP="00791676">
            <w:pPr>
              <w:pStyle w:val="ListParagraph"/>
              <w:spacing w:after="0" w:line="240" w:lineRule="auto"/>
              <w:ind w:left="0"/>
              <w:rPr>
                <w:rFonts w:ascii="Arial" w:eastAsia="Arial" w:hAnsi="Arial" w:cs="Arial"/>
                <w:b/>
              </w:rPr>
            </w:pPr>
            <w:r w:rsidRPr="00C73EEA">
              <w:rPr>
                <w:rFonts w:ascii="Arial" w:eastAsia="Arial" w:hAnsi="Arial" w:cs="Arial"/>
                <w:b/>
                <w:bCs/>
              </w:rPr>
              <w:t xml:space="preserve">Improvement in employability skills and sustained, positive leaver destinations </w:t>
            </w:r>
            <w:r w:rsidRPr="00C73EEA">
              <w:rPr>
                <w:rFonts w:ascii="Arial" w:eastAsia="Arial" w:hAnsi="Arial" w:cs="Arial"/>
                <w:b/>
              </w:rPr>
              <w:t>for all young people</w:t>
            </w:r>
          </w:p>
          <w:p w:rsidR="00791676" w:rsidRPr="00945882" w:rsidRDefault="00791676" w:rsidP="00791676">
            <w:pPr>
              <w:rPr>
                <w:rFonts w:ascii="Arial" w:eastAsia="Arial" w:hAnsi="Arial" w:cs="Arial"/>
                <w:b/>
                <w:bCs/>
                <w:sz w:val="22"/>
                <w:szCs w:val="22"/>
              </w:rPr>
            </w:pPr>
          </w:p>
        </w:tc>
        <w:tc>
          <w:tcPr>
            <w:tcW w:w="6743" w:type="dxa"/>
          </w:tcPr>
          <w:p w:rsidR="00791676" w:rsidRPr="00945882" w:rsidRDefault="00791676" w:rsidP="00791676">
            <w:pPr>
              <w:rPr>
                <w:sz w:val="22"/>
                <w:szCs w:val="22"/>
              </w:rPr>
            </w:pPr>
            <w:r w:rsidRPr="00945882">
              <w:rPr>
                <w:rFonts w:ascii="Arial" w:eastAsia="Arial" w:hAnsi="Arial" w:cs="Arial"/>
                <w:sz w:val="22"/>
                <w:szCs w:val="22"/>
              </w:rPr>
              <w:t>Develop our DYW strategy with Higher Ed, Further Ed, Businesses and 3 sector</w:t>
            </w:r>
          </w:p>
          <w:p w:rsidR="00791676" w:rsidRDefault="00791676" w:rsidP="00791676">
            <w:pPr>
              <w:pStyle w:val="Header"/>
              <w:tabs>
                <w:tab w:val="clear" w:pos="4153"/>
                <w:tab w:val="clear" w:pos="8306"/>
              </w:tabs>
              <w:rPr>
                <w:rFonts w:ascii="Arial" w:eastAsia="Arial" w:hAnsi="Arial" w:cs="Arial"/>
                <w:sz w:val="22"/>
                <w:szCs w:val="22"/>
              </w:rPr>
            </w:pPr>
          </w:p>
          <w:p w:rsidR="00791676" w:rsidRDefault="00791676" w:rsidP="00791676">
            <w:pPr>
              <w:pStyle w:val="Header"/>
              <w:tabs>
                <w:tab w:val="clear" w:pos="4153"/>
                <w:tab w:val="clear" w:pos="8306"/>
              </w:tabs>
              <w:rPr>
                <w:rFonts w:ascii="Arial" w:eastAsia="Arial" w:hAnsi="Arial" w:cs="Arial"/>
                <w:sz w:val="22"/>
                <w:szCs w:val="22"/>
              </w:rPr>
            </w:pPr>
            <w:r w:rsidRPr="003E3160">
              <w:rPr>
                <w:rFonts w:ascii="Arial" w:eastAsia="Arial" w:hAnsi="Arial" w:cs="Arial"/>
                <w:sz w:val="22"/>
                <w:szCs w:val="22"/>
              </w:rPr>
              <w:t xml:space="preserve">Continue to improve Sustained Positive Destinations in line with Midlothian target of </w:t>
            </w:r>
            <w:r w:rsidR="000C0FC8">
              <w:rPr>
                <w:rFonts w:ascii="Arial" w:eastAsia="Arial" w:hAnsi="Arial" w:cs="Arial"/>
                <w:sz w:val="22"/>
                <w:szCs w:val="22"/>
              </w:rPr>
              <w:t xml:space="preserve">at least </w:t>
            </w:r>
            <w:r w:rsidRPr="003E3160">
              <w:rPr>
                <w:rFonts w:ascii="Arial" w:eastAsia="Arial" w:hAnsi="Arial" w:cs="Arial"/>
                <w:sz w:val="22"/>
                <w:szCs w:val="22"/>
              </w:rPr>
              <w:t>96%.</w:t>
            </w:r>
          </w:p>
          <w:p w:rsidR="00791676" w:rsidRPr="003E3160" w:rsidRDefault="00791676" w:rsidP="00791676">
            <w:pPr>
              <w:pStyle w:val="Header"/>
              <w:tabs>
                <w:tab w:val="clear" w:pos="4153"/>
                <w:tab w:val="clear" w:pos="8306"/>
              </w:tabs>
              <w:rPr>
                <w:rFonts w:ascii="Arial" w:eastAsia="Arial" w:hAnsi="Arial" w:cs="Arial"/>
                <w:sz w:val="22"/>
                <w:szCs w:val="22"/>
              </w:rPr>
            </w:pPr>
            <w:r>
              <w:rPr>
                <w:rFonts w:ascii="Arial" w:eastAsia="Arial" w:hAnsi="Arial" w:cs="Arial"/>
                <w:sz w:val="22"/>
                <w:szCs w:val="22"/>
              </w:rPr>
              <w:t>100% success rate with our pre-apprentices.</w:t>
            </w:r>
          </w:p>
          <w:p w:rsidR="00791676" w:rsidRPr="007A1D70" w:rsidRDefault="00791676" w:rsidP="00791676">
            <w:pPr>
              <w:pStyle w:val="Header"/>
              <w:tabs>
                <w:tab w:val="clear" w:pos="4153"/>
                <w:tab w:val="clear" w:pos="8306"/>
              </w:tabs>
              <w:rPr>
                <w:rFonts w:ascii="Arial" w:eastAsia="Arial" w:hAnsi="Arial" w:cs="Arial"/>
                <w:sz w:val="22"/>
                <w:szCs w:val="22"/>
              </w:rPr>
            </w:pPr>
          </w:p>
        </w:tc>
        <w:tc>
          <w:tcPr>
            <w:tcW w:w="1985" w:type="dxa"/>
          </w:tcPr>
          <w:p w:rsidR="00791676" w:rsidRPr="003E3160" w:rsidRDefault="00791676" w:rsidP="00791676">
            <w:pPr>
              <w:pStyle w:val="Header"/>
              <w:tabs>
                <w:tab w:val="clear" w:pos="4153"/>
                <w:tab w:val="clear" w:pos="8306"/>
              </w:tabs>
              <w:rPr>
                <w:rFonts w:ascii="Arial" w:eastAsia="Arial" w:hAnsi="Arial" w:cs="Arial"/>
                <w:sz w:val="22"/>
                <w:szCs w:val="22"/>
              </w:rPr>
            </w:pPr>
            <w:r>
              <w:rPr>
                <w:rFonts w:ascii="Arial" w:eastAsia="Arial" w:hAnsi="Arial" w:cs="Arial"/>
                <w:sz w:val="22"/>
                <w:szCs w:val="22"/>
              </w:rPr>
              <w:t xml:space="preserve">DHT </w:t>
            </w:r>
            <w:proofErr w:type="spellStart"/>
            <w:r>
              <w:rPr>
                <w:rFonts w:ascii="Arial" w:eastAsia="Arial" w:hAnsi="Arial" w:cs="Arial"/>
                <w:sz w:val="22"/>
                <w:szCs w:val="22"/>
              </w:rPr>
              <w:t>C.Philp</w:t>
            </w:r>
            <w:proofErr w:type="spellEnd"/>
          </w:p>
          <w:p w:rsidR="00791676" w:rsidRPr="007A1D70" w:rsidRDefault="00791676" w:rsidP="00791676">
            <w:pPr>
              <w:pStyle w:val="Header"/>
              <w:tabs>
                <w:tab w:val="clear" w:pos="4153"/>
                <w:tab w:val="clear" w:pos="8306"/>
              </w:tabs>
              <w:rPr>
                <w:rFonts w:ascii="Arial" w:eastAsia="Arial" w:hAnsi="Arial" w:cs="Arial"/>
                <w:sz w:val="22"/>
                <w:szCs w:val="22"/>
              </w:rPr>
            </w:pPr>
          </w:p>
        </w:tc>
        <w:tc>
          <w:tcPr>
            <w:tcW w:w="2409" w:type="dxa"/>
          </w:tcPr>
          <w:p w:rsidR="00791676" w:rsidRPr="007A1D70" w:rsidRDefault="00791676" w:rsidP="00791676">
            <w:pPr>
              <w:pStyle w:val="Header"/>
              <w:tabs>
                <w:tab w:val="clear" w:pos="4153"/>
                <w:tab w:val="clear" w:pos="8306"/>
              </w:tabs>
              <w:rPr>
                <w:rFonts w:ascii="Arial" w:hAnsi="Arial" w:cs="Arial"/>
                <w:bCs/>
                <w:sz w:val="22"/>
                <w:szCs w:val="22"/>
              </w:rPr>
            </w:pPr>
            <w:r>
              <w:rPr>
                <w:rFonts w:ascii="Arial" w:hAnsi="Arial" w:cs="Arial"/>
                <w:bCs/>
                <w:sz w:val="22"/>
                <w:szCs w:val="22"/>
              </w:rPr>
              <w:t>June 2019</w:t>
            </w:r>
          </w:p>
        </w:tc>
      </w:tr>
    </w:tbl>
    <w:p w:rsidR="006E3DDE" w:rsidRDefault="006E3DDE" w:rsidP="006A4374">
      <w:pPr>
        <w:pStyle w:val="Header"/>
        <w:tabs>
          <w:tab w:val="clear" w:pos="4153"/>
          <w:tab w:val="clear" w:pos="8306"/>
        </w:tabs>
        <w:rPr>
          <w:rFonts w:ascii="Arial" w:hAnsi="Arial" w:cs="Arial"/>
          <w:b/>
          <w:bCs/>
          <w:sz w:val="22"/>
          <w:szCs w:val="22"/>
        </w:rPr>
      </w:pPr>
    </w:p>
    <w:p w:rsidR="00883C1B" w:rsidRDefault="00883C1B" w:rsidP="006A4374">
      <w:pPr>
        <w:pStyle w:val="Header"/>
        <w:tabs>
          <w:tab w:val="clear" w:pos="4153"/>
          <w:tab w:val="clear" w:pos="8306"/>
        </w:tabs>
        <w:rPr>
          <w:rFonts w:ascii="Arial" w:hAnsi="Arial" w:cs="Arial"/>
          <w:b/>
          <w:bCs/>
          <w:sz w:val="22"/>
          <w:szCs w:val="22"/>
        </w:rPr>
      </w:pPr>
    </w:p>
    <w:p w:rsidR="00835CD6" w:rsidRDefault="00835CD6" w:rsidP="006A4374">
      <w:pPr>
        <w:pStyle w:val="Header"/>
        <w:tabs>
          <w:tab w:val="clear" w:pos="4153"/>
          <w:tab w:val="clear" w:pos="8306"/>
        </w:tabs>
        <w:rPr>
          <w:rFonts w:ascii="Arial" w:hAnsi="Arial" w:cs="Arial"/>
          <w:b/>
          <w:bCs/>
          <w:sz w:val="22"/>
          <w:szCs w:val="22"/>
        </w:rPr>
      </w:pPr>
    </w:p>
    <w:p w:rsidR="00835CD6" w:rsidRDefault="00835CD6" w:rsidP="006A4374">
      <w:pPr>
        <w:pStyle w:val="Header"/>
        <w:tabs>
          <w:tab w:val="clear" w:pos="4153"/>
          <w:tab w:val="clear" w:pos="8306"/>
        </w:tabs>
        <w:rPr>
          <w:rFonts w:ascii="Arial" w:hAnsi="Arial" w:cs="Arial"/>
          <w:b/>
          <w:bCs/>
          <w:sz w:val="22"/>
          <w:szCs w:val="22"/>
        </w:rPr>
      </w:pPr>
    </w:p>
    <w:p w:rsidR="00835CD6" w:rsidRDefault="00835CD6" w:rsidP="006A4374">
      <w:pPr>
        <w:pStyle w:val="Header"/>
        <w:tabs>
          <w:tab w:val="clear" w:pos="4153"/>
          <w:tab w:val="clear" w:pos="8306"/>
        </w:tabs>
        <w:rPr>
          <w:rFonts w:ascii="Arial" w:hAnsi="Arial" w:cs="Arial"/>
          <w:b/>
          <w:bCs/>
          <w:sz w:val="22"/>
          <w:szCs w:val="22"/>
        </w:rPr>
      </w:pPr>
    </w:p>
    <w:p w:rsidR="00835CD6" w:rsidRDefault="00835CD6" w:rsidP="006A4374">
      <w:pPr>
        <w:pStyle w:val="Header"/>
        <w:tabs>
          <w:tab w:val="clear" w:pos="4153"/>
          <w:tab w:val="clear" w:pos="8306"/>
        </w:tabs>
        <w:rPr>
          <w:rFonts w:ascii="Arial" w:hAnsi="Arial" w:cs="Arial"/>
          <w:b/>
          <w:bCs/>
          <w:sz w:val="22"/>
          <w:szCs w:val="22"/>
        </w:rPr>
      </w:pPr>
    </w:p>
    <w:p w:rsidR="00835CD6" w:rsidRDefault="00835CD6" w:rsidP="006A4374">
      <w:pPr>
        <w:pStyle w:val="Header"/>
        <w:tabs>
          <w:tab w:val="clear" w:pos="4153"/>
          <w:tab w:val="clear" w:pos="8306"/>
        </w:tabs>
        <w:rPr>
          <w:rFonts w:ascii="Arial" w:hAnsi="Arial" w:cs="Arial"/>
          <w:b/>
          <w:bCs/>
          <w:sz w:val="22"/>
          <w:szCs w:val="22"/>
        </w:rPr>
      </w:pPr>
    </w:p>
    <w:p w:rsidR="00883C1B" w:rsidRDefault="00883C1B" w:rsidP="006A4374">
      <w:pPr>
        <w:pStyle w:val="Header"/>
        <w:tabs>
          <w:tab w:val="clear" w:pos="4153"/>
          <w:tab w:val="clear" w:pos="8306"/>
        </w:tabs>
        <w:rPr>
          <w:rFonts w:ascii="Arial" w:hAnsi="Arial" w:cs="Arial"/>
          <w:b/>
          <w:bCs/>
          <w:sz w:val="22"/>
          <w:szCs w:val="22"/>
        </w:rPr>
      </w:pPr>
    </w:p>
    <w:p w:rsidR="00BC57D7" w:rsidRDefault="00D12C06" w:rsidP="3E4E4B78">
      <w:pPr>
        <w:spacing w:before="100" w:beforeAutospacing="1" w:after="100" w:afterAutospacing="1" w:line="100" w:lineRule="atLeast"/>
        <w:rPr>
          <w:rFonts w:ascii="Arial" w:eastAsia="Arial" w:hAnsi="Arial" w:cs="Arial"/>
          <w:sz w:val="28"/>
          <w:szCs w:val="28"/>
          <w:lang w:eastAsia="en-GB"/>
        </w:rPr>
      </w:pPr>
      <w:r w:rsidRPr="3E4E4B78">
        <w:rPr>
          <w:rFonts w:ascii="Arial" w:eastAsia="Arial" w:hAnsi="Arial" w:cs="Arial"/>
          <w:b/>
          <w:bCs/>
          <w:sz w:val="28"/>
          <w:szCs w:val="28"/>
          <w:lang w:eastAsia="en-GB"/>
        </w:rPr>
        <w:br w:type="page"/>
      </w:r>
      <w:r w:rsidR="3E4E4B78" w:rsidRPr="3E4E4B78">
        <w:rPr>
          <w:rFonts w:ascii="Arial" w:eastAsia="Arial" w:hAnsi="Arial" w:cs="Arial"/>
          <w:b/>
          <w:bCs/>
          <w:sz w:val="28"/>
          <w:szCs w:val="28"/>
          <w:lang w:eastAsia="en-GB"/>
        </w:rPr>
        <w:lastRenderedPageBreak/>
        <w:t>2.4</w:t>
      </w:r>
      <w:r w:rsidR="3E4E4B78" w:rsidRPr="3E4E4B78">
        <w:rPr>
          <w:rFonts w:ascii="Arial" w:eastAsia="Arial" w:hAnsi="Arial" w:cs="Arial"/>
          <w:sz w:val="28"/>
          <w:szCs w:val="28"/>
          <w:lang w:eastAsia="en-GB"/>
        </w:rPr>
        <w:t xml:space="preserve"> Working Group or Management Framework for Improvement Plan</w:t>
      </w:r>
    </w:p>
    <w:p w:rsidR="00112EE3" w:rsidRDefault="3E4E4B78" w:rsidP="3E4E4B78">
      <w:pPr>
        <w:pStyle w:val="Heading"/>
        <w:rPr>
          <w:rFonts w:ascii="Tahoma" w:eastAsia="Tahoma" w:hAnsi="Tahoma" w:cs="Tahoma"/>
        </w:rPr>
      </w:pPr>
      <w:r w:rsidRPr="3E4E4B78">
        <w:rPr>
          <w:rFonts w:ascii="Tahoma" w:eastAsia="Tahoma" w:hAnsi="Tahoma" w:cs="Tahoma"/>
        </w:rPr>
        <w:t>Whole School Collegiate Time Working Groups/ Faculty &amp; Departments – Improvement Plans</w:t>
      </w:r>
    </w:p>
    <w:p w:rsidR="00112EE3" w:rsidRPr="0046488E" w:rsidRDefault="00112EE3" w:rsidP="00112EE3">
      <w:pPr>
        <w:pStyle w:val="Body"/>
      </w:pPr>
    </w:p>
    <w:p w:rsidR="00112EE3" w:rsidRDefault="6C3F0E55" w:rsidP="6C3F0E55">
      <w:pPr>
        <w:pStyle w:val="Body"/>
        <w:rPr>
          <w:rFonts w:ascii="Tahoma" w:eastAsia="Tahoma" w:hAnsi="Tahoma" w:cs="Tahoma"/>
        </w:rPr>
      </w:pPr>
      <w:r w:rsidRPr="6C3F0E55">
        <w:rPr>
          <w:rFonts w:ascii="Tahoma" w:eastAsia="Tahoma" w:hAnsi="Tahoma" w:cs="Tahoma"/>
        </w:rPr>
        <w:t>The ongoing improvement work of the school is complex.  In Newbattle High School we have a variety of structures which encourages collaborative approaches to self-evaluation and strategic planning for continuous improvement.</w:t>
      </w:r>
    </w:p>
    <w:p w:rsidR="00112EE3" w:rsidRDefault="00112EE3" w:rsidP="00112EE3">
      <w:pPr>
        <w:pStyle w:val="Body"/>
        <w:rPr>
          <w:rFonts w:ascii="Tahoma" w:hAnsi="Tahoma" w:cs="Tahoma"/>
        </w:rPr>
      </w:pPr>
    </w:p>
    <w:p w:rsidR="00112EE3" w:rsidRDefault="3E4E4B78" w:rsidP="3E4E4B78">
      <w:pPr>
        <w:pStyle w:val="Body"/>
        <w:rPr>
          <w:rFonts w:ascii="Tahoma" w:eastAsia="Tahoma" w:hAnsi="Tahoma" w:cs="Tahoma"/>
        </w:rPr>
      </w:pPr>
      <w:r w:rsidRPr="3E4E4B78">
        <w:rPr>
          <w:rFonts w:ascii="Tahoma" w:eastAsia="Tahoma" w:hAnsi="Tahoma" w:cs="Tahoma"/>
        </w:rPr>
        <w:t>In 2018-19 our Whole School Collegiate Time Working Groups have been structured to provide maximum impact to planning for and implementing strategies which will lead to an improvement in attainment and achievement across four key areas of the Curriculum for Excellence.  Our Working Group ‘A’ is taken broadly from The National Improvement Framework;</w:t>
      </w:r>
    </w:p>
    <w:p w:rsidR="00112EE3" w:rsidRDefault="00112EE3" w:rsidP="00112EE3">
      <w:pPr>
        <w:pStyle w:val="Body"/>
        <w:rPr>
          <w:rFonts w:ascii="Tahoma" w:hAnsi="Tahoma" w:cs="Tahom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2410"/>
        <w:gridCol w:w="2551"/>
        <w:gridCol w:w="3352"/>
        <w:gridCol w:w="3452"/>
      </w:tblGrid>
      <w:tr w:rsidR="00112EE3" w:rsidTr="6C3F0E55">
        <w:tc>
          <w:tcPr>
            <w:tcW w:w="3085" w:type="dxa"/>
          </w:tcPr>
          <w:p w:rsidR="00112EE3" w:rsidRPr="00802CA2" w:rsidRDefault="3E4E4B78" w:rsidP="3E4E4B78">
            <w:pPr>
              <w:pStyle w:val="Body"/>
              <w:rPr>
                <w:rFonts w:ascii="Tahoma" w:eastAsia="Tahoma" w:hAnsi="Tahoma" w:cs="Tahoma"/>
              </w:rPr>
            </w:pPr>
            <w:r w:rsidRPr="3E4E4B78">
              <w:rPr>
                <w:rFonts w:ascii="Tahoma" w:eastAsia="Tahoma" w:hAnsi="Tahoma" w:cs="Tahoma"/>
              </w:rPr>
              <w:t>Literacy across learning</w:t>
            </w:r>
          </w:p>
        </w:tc>
        <w:tc>
          <w:tcPr>
            <w:tcW w:w="2410" w:type="dxa"/>
          </w:tcPr>
          <w:p w:rsidR="00112EE3" w:rsidRPr="00802CA2" w:rsidRDefault="3E4E4B78" w:rsidP="3E4E4B78">
            <w:pPr>
              <w:pStyle w:val="Body"/>
              <w:rPr>
                <w:rFonts w:ascii="Tahoma" w:eastAsia="Tahoma" w:hAnsi="Tahoma" w:cs="Tahoma"/>
              </w:rPr>
            </w:pPr>
            <w:r w:rsidRPr="3E4E4B78">
              <w:rPr>
                <w:rFonts w:ascii="Tahoma" w:eastAsia="Tahoma" w:hAnsi="Tahoma" w:cs="Tahoma"/>
              </w:rPr>
              <w:t>Numeracy across learning</w:t>
            </w:r>
          </w:p>
        </w:tc>
        <w:tc>
          <w:tcPr>
            <w:tcW w:w="2551" w:type="dxa"/>
          </w:tcPr>
          <w:p w:rsidR="00112EE3" w:rsidRPr="00802CA2" w:rsidRDefault="3E4E4B78" w:rsidP="3E4E4B78">
            <w:pPr>
              <w:pStyle w:val="Body"/>
              <w:rPr>
                <w:rFonts w:ascii="Tahoma" w:eastAsia="Tahoma" w:hAnsi="Tahoma" w:cs="Tahoma"/>
              </w:rPr>
            </w:pPr>
            <w:r w:rsidRPr="3E4E4B78">
              <w:rPr>
                <w:rFonts w:ascii="Tahoma" w:eastAsia="Tahoma" w:hAnsi="Tahoma" w:cs="Tahoma"/>
              </w:rPr>
              <w:t>Health &amp; wellbeing</w:t>
            </w:r>
          </w:p>
        </w:tc>
        <w:tc>
          <w:tcPr>
            <w:tcW w:w="3352" w:type="dxa"/>
          </w:tcPr>
          <w:p w:rsidR="00112EE3" w:rsidRPr="00802CA2" w:rsidRDefault="6C3F0E55" w:rsidP="6C3F0E55">
            <w:pPr>
              <w:pStyle w:val="Body"/>
              <w:rPr>
                <w:rFonts w:ascii="Tahoma" w:eastAsia="Tahoma" w:hAnsi="Tahoma" w:cs="Tahoma"/>
              </w:rPr>
            </w:pPr>
            <w:r w:rsidRPr="6C3F0E55">
              <w:rPr>
                <w:rFonts w:ascii="Tahoma" w:eastAsia="Tahoma" w:hAnsi="Tahoma" w:cs="Tahoma"/>
              </w:rPr>
              <w:t xml:space="preserve">Developing </w:t>
            </w:r>
            <w:proofErr w:type="spellStart"/>
            <w:r w:rsidRPr="6C3F0E55">
              <w:rPr>
                <w:rFonts w:ascii="Tahoma" w:eastAsia="Tahoma" w:hAnsi="Tahoma" w:cs="Tahoma"/>
              </w:rPr>
              <w:t>Newbattle’s</w:t>
            </w:r>
            <w:proofErr w:type="spellEnd"/>
            <w:r w:rsidRPr="6C3F0E55">
              <w:rPr>
                <w:rFonts w:ascii="Tahoma" w:eastAsia="Tahoma" w:hAnsi="Tahoma" w:cs="Tahoma"/>
              </w:rPr>
              <w:t xml:space="preserve"> Young Workforce</w:t>
            </w:r>
          </w:p>
        </w:tc>
        <w:tc>
          <w:tcPr>
            <w:tcW w:w="3452" w:type="dxa"/>
          </w:tcPr>
          <w:p w:rsidR="00112EE3" w:rsidRPr="00802CA2" w:rsidRDefault="3E4E4B78" w:rsidP="3E4E4B78">
            <w:pPr>
              <w:pStyle w:val="Body"/>
              <w:rPr>
                <w:rFonts w:ascii="Tahoma" w:eastAsia="Tahoma" w:hAnsi="Tahoma" w:cs="Tahoma"/>
              </w:rPr>
            </w:pPr>
            <w:r w:rsidRPr="3E4E4B78">
              <w:rPr>
                <w:rFonts w:ascii="Tahoma" w:eastAsia="Tahoma" w:hAnsi="Tahoma" w:cs="Tahoma"/>
              </w:rPr>
              <w:t>Digital Literacy across learning</w:t>
            </w:r>
          </w:p>
        </w:tc>
      </w:tr>
    </w:tbl>
    <w:p w:rsidR="00112EE3" w:rsidRPr="0043458E" w:rsidRDefault="00112EE3" w:rsidP="00112EE3">
      <w:pPr>
        <w:pStyle w:val="Body"/>
        <w:rPr>
          <w:rFonts w:ascii="Tahoma" w:hAnsi="Tahoma" w:cs="Tahoma"/>
        </w:rPr>
      </w:pPr>
      <w:r>
        <w:rPr>
          <w:rFonts w:ascii="Tahoma" w:hAnsi="Tahoma" w:cs="Tahoma"/>
        </w:rPr>
        <w:t xml:space="preserve"> </w:t>
      </w:r>
    </w:p>
    <w:p w:rsidR="00112EE3" w:rsidRDefault="3E4E4B78" w:rsidP="3E4E4B78">
      <w:pPr>
        <w:pStyle w:val="Body"/>
        <w:rPr>
          <w:rFonts w:ascii="Tahoma" w:eastAsia="Tahoma" w:hAnsi="Tahoma" w:cs="Tahoma"/>
        </w:rPr>
      </w:pPr>
      <w:r w:rsidRPr="3E4E4B78">
        <w:rPr>
          <w:rFonts w:ascii="Tahoma" w:eastAsia="Tahoma" w:hAnsi="Tahoma" w:cs="Tahoma"/>
        </w:rPr>
        <w:t>All teaching staff will choose to work in one of the above five areas and will be allocated 10 hours of WCT time to engage in professional dialogue and carry out a range of tasks which will be designed to lead to improvements in attainment and achievement.</w:t>
      </w:r>
    </w:p>
    <w:p w:rsidR="00112EE3" w:rsidRDefault="00112EE3" w:rsidP="00112EE3">
      <w:pPr>
        <w:pStyle w:val="Body"/>
        <w:rPr>
          <w:rFonts w:ascii="Tahoma" w:hAnsi="Tahoma" w:cs="Tahoma"/>
        </w:rPr>
      </w:pPr>
      <w:bookmarkStart w:id="0" w:name="_GoBack"/>
      <w:bookmarkEnd w:id="0"/>
    </w:p>
    <w:p w:rsidR="00112EE3" w:rsidRDefault="3E4E4B78" w:rsidP="3E4E4B78">
      <w:pPr>
        <w:pStyle w:val="Body"/>
        <w:rPr>
          <w:rFonts w:ascii="Tahoma" w:eastAsia="Tahoma" w:hAnsi="Tahoma" w:cs="Tahoma"/>
        </w:rPr>
      </w:pPr>
      <w:r w:rsidRPr="3E4E4B78">
        <w:rPr>
          <w:rFonts w:ascii="Tahoma" w:eastAsia="Tahoma" w:hAnsi="Tahoma" w:cs="Tahoma"/>
        </w:rPr>
        <w:t>In addition the school will operate further groups which will again be tasked with making ongoing improvements to the work of the school and will not necessarily feature in the School Improvement Plan.  Teaching staff will be given a further 6 hours to carry out work in the group/s of their choice.  The groups are below, but new groups may emerge:</w:t>
      </w:r>
    </w:p>
    <w:p w:rsidR="00112EE3" w:rsidRDefault="00112EE3" w:rsidP="00112EE3">
      <w:pPr>
        <w:pStyle w:val="Body"/>
        <w:rPr>
          <w:rFonts w:ascii="Tahoma" w:hAnsi="Tahoma" w:cs="Tahom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1"/>
        <w:gridCol w:w="3691"/>
        <w:gridCol w:w="3685"/>
        <w:gridCol w:w="3683"/>
      </w:tblGrid>
      <w:tr w:rsidR="00112EE3" w:rsidTr="3E4E4B78">
        <w:tc>
          <w:tcPr>
            <w:tcW w:w="3731" w:type="dxa"/>
          </w:tcPr>
          <w:p w:rsidR="00112EE3" w:rsidRPr="00802CA2" w:rsidRDefault="3E4E4B78" w:rsidP="3E4E4B78">
            <w:pPr>
              <w:pStyle w:val="Body"/>
              <w:rPr>
                <w:rFonts w:ascii="Tahoma" w:eastAsia="Tahoma" w:hAnsi="Tahoma" w:cs="Tahoma"/>
              </w:rPr>
            </w:pPr>
            <w:r w:rsidRPr="3E4E4B78">
              <w:rPr>
                <w:rFonts w:ascii="Tahoma" w:eastAsia="Tahoma" w:hAnsi="Tahoma" w:cs="Tahoma"/>
              </w:rPr>
              <w:t>Restorative Practices</w:t>
            </w:r>
          </w:p>
        </w:tc>
        <w:tc>
          <w:tcPr>
            <w:tcW w:w="3691" w:type="dxa"/>
          </w:tcPr>
          <w:p w:rsidR="00112EE3" w:rsidRPr="00802CA2" w:rsidRDefault="3E4E4B78" w:rsidP="3E4E4B78">
            <w:pPr>
              <w:pStyle w:val="Body"/>
              <w:rPr>
                <w:rFonts w:ascii="Tahoma" w:eastAsia="Tahoma" w:hAnsi="Tahoma" w:cs="Tahoma"/>
              </w:rPr>
            </w:pPr>
            <w:r w:rsidRPr="3E4E4B78">
              <w:rPr>
                <w:rFonts w:ascii="Tahoma" w:eastAsia="Tahoma" w:hAnsi="Tahoma" w:cs="Tahoma"/>
              </w:rPr>
              <w:t>Teaching and learning advisory group</w:t>
            </w:r>
          </w:p>
        </w:tc>
        <w:tc>
          <w:tcPr>
            <w:tcW w:w="3683" w:type="dxa"/>
          </w:tcPr>
          <w:p w:rsidR="00112EE3" w:rsidRPr="00802CA2" w:rsidRDefault="3E4E4B78" w:rsidP="3E4E4B78">
            <w:pPr>
              <w:pStyle w:val="Body"/>
              <w:rPr>
                <w:rFonts w:ascii="Tahoma" w:eastAsia="Tahoma" w:hAnsi="Tahoma" w:cs="Tahoma"/>
              </w:rPr>
            </w:pPr>
            <w:r w:rsidRPr="3E4E4B78">
              <w:rPr>
                <w:rFonts w:ascii="Tahoma" w:eastAsia="Tahoma" w:hAnsi="Tahoma" w:cs="Tahoma"/>
              </w:rPr>
              <w:t>Assessment/reporting/mentoring</w:t>
            </w:r>
          </w:p>
        </w:tc>
        <w:tc>
          <w:tcPr>
            <w:tcW w:w="3683" w:type="dxa"/>
          </w:tcPr>
          <w:p w:rsidR="00112EE3" w:rsidRPr="00802CA2" w:rsidRDefault="000C0FC8" w:rsidP="3E4E4B78">
            <w:pPr>
              <w:pStyle w:val="Body"/>
              <w:rPr>
                <w:rFonts w:ascii="Tahoma" w:eastAsia="Tahoma" w:hAnsi="Tahoma" w:cs="Tahoma"/>
              </w:rPr>
            </w:pPr>
            <w:r>
              <w:rPr>
                <w:rFonts w:ascii="Tahoma" w:eastAsia="Tahoma" w:hAnsi="Tahoma" w:cs="Tahoma"/>
              </w:rPr>
              <w:t>LGBT Charter</w:t>
            </w:r>
          </w:p>
        </w:tc>
      </w:tr>
      <w:tr w:rsidR="00112EE3" w:rsidTr="3E4E4B78">
        <w:tc>
          <w:tcPr>
            <w:tcW w:w="3731" w:type="dxa"/>
          </w:tcPr>
          <w:p w:rsidR="00112EE3" w:rsidRPr="00802CA2" w:rsidRDefault="000C0FC8" w:rsidP="3E4E4B78">
            <w:pPr>
              <w:pStyle w:val="Body"/>
              <w:rPr>
                <w:rFonts w:ascii="Tahoma" w:eastAsia="Tahoma" w:hAnsi="Tahoma" w:cs="Tahoma"/>
              </w:rPr>
            </w:pPr>
            <w:r>
              <w:rPr>
                <w:rFonts w:ascii="Tahoma" w:eastAsia="Tahoma" w:hAnsi="Tahoma" w:cs="Tahoma"/>
              </w:rPr>
              <w:t>Learning for Sustainability</w:t>
            </w:r>
          </w:p>
        </w:tc>
        <w:tc>
          <w:tcPr>
            <w:tcW w:w="3691" w:type="dxa"/>
          </w:tcPr>
          <w:p w:rsidR="00112EE3" w:rsidRPr="00802CA2" w:rsidRDefault="003E6307" w:rsidP="3E4E4B78">
            <w:pPr>
              <w:pStyle w:val="Body"/>
              <w:rPr>
                <w:rFonts w:ascii="Tahoma" w:eastAsia="Tahoma" w:hAnsi="Tahoma" w:cs="Tahoma"/>
              </w:rPr>
            </w:pPr>
            <w:r>
              <w:rPr>
                <w:rFonts w:ascii="Tahoma" w:eastAsia="Tahoma" w:hAnsi="Tahoma" w:cs="Tahoma"/>
              </w:rPr>
              <w:t>Digital Centre of Excellence</w:t>
            </w:r>
          </w:p>
        </w:tc>
        <w:tc>
          <w:tcPr>
            <w:tcW w:w="3683" w:type="dxa"/>
          </w:tcPr>
          <w:p w:rsidR="00112EE3" w:rsidRPr="00802CA2" w:rsidRDefault="000C0FC8" w:rsidP="3E4E4B78">
            <w:pPr>
              <w:pStyle w:val="Body"/>
              <w:rPr>
                <w:rFonts w:ascii="Tahoma" w:eastAsia="Tahoma" w:hAnsi="Tahoma" w:cs="Tahoma"/>
              </w:rPr>
            </w:pPr>
            <w:r>
              <w:rPr>
                <w:rFonts w:ascii="Tahoma" w:eastAsia="Tahoma" w:hAnsi="Tahoma" w:cs="Tahoma"/>
              </w:rPr>
              <w:t>Rights Respecting Schools</w:t>
            </w:r>
          </w:p>
        </w:tc>
        <w:tc>
          <w:tcPr>
            <w:tcW w:w="3683" w:type="dxa"/>
          </w:tcPr>
          <w:p w:rsidR="00112EE3" w:rsidRPr="00802CA2" w:rsidRDefault="000C0FC8" w:rsidP="3E4E4B78">
            <w:pPr>
              <w:pStyle w:val="Body"/>
              <w:rPr>
                <w:rFonts w:ascii="Tahoma" w:eastAsia="Tahoma" w:hAnsi="Tahoma" w:cs="Tahoma"/>
              </w:rPr>
            </w:pPr>
            <w:r>
              <w:rPr>
                <w:rFonts w:ascii="Tahoma" w:eastAsia="Tahoma" w:hAnsi="Tahoma" w:cs="Tahoma"/>
              </w:rPr>
              <w:t xml:space="preserve">SQA </w:t>
            </w:r>
            <w:r w:rsidR="3E4E4B78" w:rsidRPr="3E4E4B78">
              <w:rPr>
                <w:rFonts w:ascii="Tahoma" w:eastAsia="Tahoma" w:hAnsi="Tahoma" w:cs="Tahoma"/>
              </w:rPr>
              <w:t>Wider Achievement</w:t>
            </w:r>
          </w:p>
        </w:tc>
      </w:tr>
      <w:tr w:rsidR="00112EE3" w:rsidTr="3E4E4B78">
        <w:tc>
          <w:tcPr>
            <w:tcW w:w="3731" w:type="dxa"/>
          </w:tcPr>
          <w:p w:rsidR="00112EE3" w:rsidRPr="00802CA2" w:rsidRDefault="3E4E4B78" w:rsidP="3E4E4B78">
            <w:pPr>
              <w:pStyle w:val="Body"/>
              <w:rPr>
                <w:rFonts w:ascii="Tahoma" w:eastAsia="Tahoma" w:hAnsi="Tahoma" w:cs="Tahoma"/>
              </w:rPr>
            </w:pPr>
            <w:r w:rsidRPr="3E4E4B78">
              <w:rPr>
                <w:rFonts w:ascii="Tahoma" w:eastAsia="Tahoma" w:hAnsi="Tahoma" w:cs="Tahoma"/>
              </w:rPr>
              <w:t>ECO Schools</w:t>
            </w:r>
          </w:p>
        </w:tc>
        <w:tc>
          <w:tcPr>
            <w:tcW w:w="3691" w:type="dxa"/>
          </w:tcPr>
          <w:p w:rsidR="00112EE3" w:rsidRPr="00802CA2" w:rsidRDefault="000C0FC8" w:rsidP="3E4E4B78">
            <w:pPr>
              <w:pStyle w:val="Body"/>
              <w:rPr>
                <w:rFonts w:ascii="Tahoma" w:eastAsia="Tahoma" w:hAnsi="Tahoma" w:cs="Tahoma"/>
              </w:rPr>
            </w:pPr>
            <w:r>
              <w:rPr>
                <w:rFonts w:ascii="Tahoma" w:eastAsia="Tahoma" w:hAnsi="Tahoma" w:cs="Tahoma"/>
              </w:rPr>
              <w:t>Eco-Schools</w:t>
            </w:r>
          </w:p>
        </w:tc>
        <w:tc>
          <w:tcPr>
            <w:tcW w:w="3683" w:type="dxa"/>
          </w:tcPr>
          <w:p w:rsidR="00112EE3" w:rsidRPr="00802CA2" w:rsidRDefault="000C0FC8" w:rsidP="3E4E4B78">
            <w:pPr>
              <w:pStyle w:val="Body"/>
              <w:rPr>
                <w:rFonts w:ascii="Tahoma" w:eastAsia="Tahoma" w:hAnsi="Tahoma" w:cs="Tahoma"/>
              </w:rPr>
            </w:pPr>
            <w:r>
              <w:rPr>
                <w:rFonts w:ascii="Tahoma" w:eastAsia="Tahoma" w:hAnsi="Tahoma" w:cs="Tahoma"/>
              </w:rPr>
              <w:t>Intergenerational Projects</w:t>
            </w:r>
          </w:p>
        </w:tc>
        <w:tc>
          <w:tcPr>
            <w:tcW w:w="3683" w:type="dxa"/>
          </w:tcPr>
          <w:p w:rsidR="00112EE3" w:rsidRPr="00802CA2" w:rsidRDefault="000C0FC8" w:rsidP="3E4E4B78">
            <w:pPr>
              <w:pStyle w:val="Body"/>
              <w:rPr>
                <w:rFonts w:ascii="Tahoma" w:eastAsia="Tahoma" w:hAnsi="Tahoma" w:cs="Tahoma"/>
              </w:rPr>
            </w:pPr>
            <w:r>
              <w:rPr>
                <w:rFonts w:ascii="Tahoma" w:eastAsia="Tahoma" w:hAnsi="Tahoma" w:cs="Tahoma"/>
              </w:rPr>
              <w:t xml:space="preserve">DYW – </w:t>
            </w:r>
            <w:proofErr w:type="spellStart"/>
            <w:r>
              <w:rPr>
                <w:rFonts w:ascii="Tahoma" w:eastAsia="Tahoma" w:hAnsi="Tahoma" w:cs="Tahoma"/>
              </w:rPr>
              <w:t>WoW</w:t>
            </w:r>
            <w:proofErr w:type="spellEnd"/>
            <w:r>
              <w:rPr>
                <w:rFonts w:ascii="Tahoma" w:eastAsia="Tahoma" w:hAnsi="Tahoma" w:cs="Tahoma"/>
              </w:rPr>
              <w:t xml:space="preserve"> Ambassadors</w:t>
            </w:r>
          </w:p>
        </w:tc>
      </w:tr>
      <w:tr w:rsidR="00112EE3" w:rsidTr="3E4E4B78">
        <w:tc>
          <w:tcPr>
            <w:tcW w:w="3731" w:type="dxa"/>
          </w:tcPr>
          <w:p w:rsidR="00112EE3" w:rsidRPr="00802CA2" w:rsidRDefault="000C0FC8" w:rsidP="3E4E4B78">
            <w:pPr>
              <w:pStyle w:val="Body"/>
              <w:rPr>
                <w:rFonts w:ascii="Tahoma" w:eastAsia="Tahoma" w:hAnsi="Tahoma" w:cs="Tahoma"/>
              </w:rPr>
            </w:pPr>
            <w:r>
              <w:rPr>
                <w:rFonts w:ascii="Tahoma" w:eastAsia="Tahoma" w:hAnsi="Tahoma" w:cs="Tahoma"/>
              </w:rPr>
              <w:t>Mentors in Violence Prevention</w:t>
            </w:r>
          </w:p>
        </w:tc>
        <w:tc>
          <w:tcPr>
            <w:tcW w:w="3691" w:type="dxa"/>
          </w:tcPr>
          <w:p w:rsidR="00112EE3" w:rsidRPr="00802CA2" w:rsidRDefault="000C0FC8" w:rsidP="3E4E4B78">
            <w:pPr>
              <w:pStyle w:val="Body"/>
              <w:rPr>
                <w:rFonts w:ascii="Tahoma" w:eastAsia="Tahoma" w:hAnsi="Tahoma" w:cs="Tahoma"/>
              </w:rPr>
            </w:pPr>
            <w:r>
              <w:rPr>
                <w:rFonts w:ascii="Tahoma" w:eastAsia="Tahoma" w:hAnsi="Tahoma" w:cs="Tahoma"/>
              </w:rPr>
              <w:t>Mental Wellbeing 1</w:t>
            </w:r>
            <w:r w:rsidRPr="000C0FC8">
              <w:rPr>
                <w:rFonts w:ascii="Tahoma" w:eastAsia="Tahoma" w:hAnsi="Tahoma" w:cs="Tahoma"/>
                <w:vertAlign w:val="superscript"/>
              </w:rPr>
              <w:t>st</w:t>
            </w:r>
            <w:r>
              <w:rPr>
                <w:rFonts w:ascii="Tahoma" w:eastAsia="Tahoma" w:hAnsi="Tahoma" w:cs="Tahoma"/>
              </w:rPr>
              <w:t xml:space="preserve"> Aiders</w:t>
            </w:r>
          </w:p>
        </w:tc>
        <w:tc>
          <w:tcPr>
            <w:tcW w:w="3683" w:type="dxa"/>
          </w:tcPr>
          <w:p w:rsidR="00112EE3" w:rsidRPr="00802CA2" w:rsidRDefault="00112EE3" w:rsidP="3E4E4B78">
            <w:pPr>
              <w:pStyle w:val="Body"/>
              <w:rPr>
                <w:rFonts w:ascii="Tahoma" w:eastAsia="Tahoma" w:hAnsi="Tahoma" w:cs="Tahoma"/>
              </w:rPr>
            </w:pPr>
          </w:p>
        </w:tc>
        <w:tc>
          <w:tcPr>
            <w:tcW w:w="3683" w:type="dxa"/>
          </w:tcPr>
          <w:p w:rsidR="00112EE3" w:rsidRPr="00802CA2" w:rsidRDefault="00112EE3" w:rsidP="3E4E4B78">
            <w:pPr>
              <w:pStyle w:val="Body"/>
              <w:rPr>
                <w:rFonts w:ascii="Tahoma" w:eastAsia="Tahoma" w:hAnsi="Tahoma" w:cs="Tahoma"/>
              </w:rPr>
            </w:pPr>
          </w:p>
        </w:tc>
      </w:tr>
    </w:tbl>
    <w:p w:rsidR="00112EE3" w:rsidRDefault="00112EE3" w:rsidP="00112EE3">
      <w:pPr>
        <w:pStyle w:val="Body"/>
        <w:rPr>
          <w:rFonts w:ascii="Tahoma" w:hAnsi="Tahoma" w:cs="Tahoma"/>
        </w:rPr>
      </w:pPr>
    </w:p>
    <w:p w:rsidR="00112EE3" w:rsidRDefault="6C3F0E55" w:rsidP="6C3F0E55">
      <w:pPr>
        <w:pStyle w:val="Body"/>
        <w:rPr>
          <w:rFonts w:ascii="Arial" w:eastAsia="Arial" w:hAnsi="Arial" w:cs="Arial"/>
          <w:b/>
          <w:bCs/>
          <w:i/>
          <w:iCs/>
          <w:sz w:val="22"/>
          <w:szCs w:val="22"/>
        </w:rPr>
      </w:pPr>
      <w:r w:rsidRPr="6C3F0E55">
        <w:rPr>
          <w:rFonts w:ascii="Tahoma" w:eastAsia="Tahoma" w:hAnsi="Tahoma" w:cs="Tahoma"/>
        </w:rPr>
        <w:t xml:space="preserve">All faculties &amp; departments each year engage in self evaluation of their practice and design a faculty/departmental improvement plan which guide members throughout the session.  The Working Groups present back to all staff during the May </w:t>
      </w:r>
      <w:proofErr w:type="spellStart"/>
      <w:r w:rsidRPr="6C3F0E55">
        <w:rPr>
          <w:rFonts w:ascii="Tahoma" w:eastAsia="Tahoma" w:hAnsi="Tahoma" w:cs="Tahoma"/>
        </w:rPr>
        <w:t>Inservice</w:t>
      </w:r>
      <w:proofErr w:type="spellEnd"/>
      <w:r w:rsidRPr="6C3F0E55">
        <w:rPr>
          <w:rFonts w:ascii="Tahoma" w:eastAsia="Tahoma" w:hAnsi="Tahoma" w:cs="Tahoma"/>
        </w:rPr>
        <w:t xml:space="preserve"> day to assist with the following years planning.</w:t>
      </w:r>
    </w:p>
    <w:sectPr w:rsidR="00112EE3" w:rsidSect="00D930DC">
      <w:footerReference w:type="default" r:id="rId40"/>
      <w:pgSz w:w="16838" w:h="11906" w:orient="landscape" w:code="9"/>
      <w:pgMar w:top="720" w:right="720" w:bottom="720" w:left="72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E5790" w:rsidRDefault="009E5790">
      <w:r>
        <w:separator/>
      </w:r>
    </w:p>
  </w:endnote>
  <w:endnote w:type="continuationSeparator" w:id="0">
    <w:p w:rsidR="009E5790" w:rsidRDefault="009E57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Antique Olive">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Unicode MS">
    <w:panose1 w:val="020B0604020202020204"/>
    <w:charset w:val="80"/>
    <w:family w:val="swiss"/>
    <w:pitch w:val="variable"/>
    <w:sig w:usb0="00000000" w:usb1="E9DFFFFF" w:usb2="0000003F" w:usb3="00000000" w:csb0="003F01FF" w:csb1="00000000"/>
  </w:font>
  <w:font w:name="Arial,Tahoma">
    <w:altName w:val="Times New Roman"/>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E5790" w:rsidRPr="00EA6BA8" w:rsidRDefault="009E5790" w:rsidP="00EA6BA8">
    <w:pPr>
      <w:pStyle w:val="Heading1"/>
      <w:spacing w:before="0" w:after="0"/>
      <w:rPr>
        <w:rFonts w:cs="Arial"/>
        <w:bCs/>
        <w:kern w:val="0"/>
        <w:sz w:val="20"/>
        <w:lang w:val="en-GB" w:eastAsia="en-US"/>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E5790" w:rsidRDefault="009E5790">
      <w:r>
        <w:separator/>
      </w:r>
    </w:p>
  </w:footnote>
  <w:footnote w:type="continuationSeparator" w:id="0">
    <w:p w:rsidR="009E5790" w:rsidRDefault="009E579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078AD"/>
    <w:multiLevelType w:val="multilevel"/>
    <w:tmpl w:val="8E54D722"/>
    <w:lvl w:ilvl="0">
      <w:numFmt w:val="bullet"/>
      <w:lvlText w:val="•"/>
      <w:lvlJc w:val="left"/>
      <w:rPr>
        <w:rFonts w:ascii="Tahoma" w:eastAsia="Tahoma" w:hAnsi="Tahoma" w:cs="Tahoma"/>
        <w:position w:val="0"/>
      </w:rPr>
    </w:lvl>
    <w:lvl w:ilvl="1">
      <w:start w:val="1"/>
      <w:numFmt w:val="bullet"/>
      <w:lvlText w:val="o"/>
      <w:lvlJc w:val="left"/>
      <w:rPr>
        <w:rFonts w:ascii="Tahoma" w:eastAsia="Tahoma" w:hAnsi="Tahoma" w:cs="Tahoma"/>
        <w:position w:val="0"/>
      </w:rPr>
    </w:lvl>
    <w:lvl w:ilvl="2">
      <w:start w:val="1"/>
      <w:numFmt w:val="bullet"/>
      <w:lvlText w:val="▪"/>
      <w:lvlJc w:val="left"/>
      <w:rPr>
        <w:rFonts w:ascii="Tahoma" w:eastAsia="Tahoma" w:hAnsi="Tahoma" w:cs="Tahoma"/>
        <w:position w:val="0"/>
      </w:rPr>
    </w:lvl>
    <w:lvl w:ilvl="3">
      <w:start w:val="1"/>
      <w:numFmt w:val="bullet"/>
      <w:lvlText w:val="•"/>
      <w:lvlJc w:val="left"/>
      <w:rPr>
        <w:rFonts w:ascii="Tahoma" w:eastAsia="Tahoma" w:hAnsi="Tahoma" w:cs="Tahoma"/>
        <w:position w:val="0"/>
      </w:rPr>
    </w:lvl>
    <w:lvl w:ilvl="4">
      <w:start w:val="1"/>
      <w:numFmt w:val="bullet"/>
      <w:lvlText w:val="o"/>
      <w:lvlJc w:val="left"/>
      <w:rPr>
        <w:rFonts w:ascii="Tahoma" w:eastAsia="Tahoma" w:hAnsi="Tahoma" w:cs="Tahoma"/>
        <w:position w:val="0"/>
      </w:rPr>
    </w:lvl>
    <w:lvl w:ilvl="5">
      <w:start w:val="1"/>
      <w:numFmt w:val="bullet"/>
      <w:lvlText w:val="▪"/>
      <w:lvlJc w:val="left"/>
      <w:rPr>
        <w:rFonts w:ascii="Tahoma" w:eastAsia="Tahoma" w:hAnsi="Tahoma" w:cs="Tahoma"/>
        <w:position w:val="0"/>
      </w:rPr>
    </w:lvl>
    <w:lvl w:ilvl="6">
      <w:start w:val="1"/>
      <w:numFmt w:val="bullet"/>
      <w:lvlText w:val="•"/>
      <w:lvlJc w:val="left"/>
      <w:rPr>
        <w:rFonts w:ascii="Tahoma" w:eastAsia="Tahoma" w:hAnsi="Tahoma" w:cs="Tahoma"/>
        <w:position w:val="0"/>
      </w:rPr>
    </w:lvl>
    <w:lvl w:ilvl="7">
      <w:start w:val="1"/>
      <w:numFmt w:val="bullet"/>
      <w:lvlText w:val="o"/>
      <w:lvlJc w:val="left"/>
      <w:rPr>
        <w:rFonts w:ascii="Tahoma" w:eastAsia="Tahoma" w:hAnsi="Tahoma" w:cs="Tahoma"/>
        <w:position w:val="0"/>
      </w:rPr>
    </w:lvl>
    <w:lvl w:ilvl="8">
      <w:start w:val="1"/>
      <w:numFmt w:val="bullet"/>
      <w:lvlText w:val="▪"/>
      <w:lvlJc w:val="left"/>
      <w:rPr>
        <w:rFonts w:ascii="Tahoma" w:eastAsia="Tahoma" w:hAnsi="Tahoma" w:cs="Tahoma"/>
        <w:position w:val="0"/>
      </w:rPr>
    </w:lvl>
  </w:abstractNum>
  <w:abstractNum w:abstractNumId="1" w15:restartNumberingAfterBreak="0">
    <w:nsid w:val="06A34B7D"/>
    <w:multiLevelType w:val="multilevel"/>
    <w:tmpl w:val="8AC8A6F8"/>
    <w:styleLink w:val="List0"/>
    <w:lvl w:ilvl="0">
      <w:start w:val="1"/>
      <w:numFmt w:val="lowerLetter"/>
      <w:lvlText w:val="%1)"/>
      <w:lvlJc w:val="left"/>
      <w:pPr>
        <w:tabs>
          <w:tab w:val="num" w:pos="720"/>
        </w:tabs>
        <w:ind w:left="720" w:hanging="360"/>
      </w:pPr>
      <w:rPr>
        <w:rFonts w:ascii="Tahoma" w:eastAsia="Tahoma" w:hAnsi="Tahoma" w:cs="Tahoma"/>
        <w:position w:val="0"/>
        <w:sz w:val="24"/>
        <w:szCs w:val="24"/>
      </w:rPr>
    </w:lvl>
    <w:lvl w:ilvl="1">
      <w:start w:val="1"/>
      <w:numFmt w:val="lowerLetter"/>
      <w:lvlText w:val="%2."/>
      <w:lvlJc w:val="left"/>
      <w:pPr>
        <w:tabs>
          <w:tab w:val="num" w:pos="1440"/>
        </w:tabs>
        <w:ind w:left="1440" w:hanging="360"/>
      </w:pPr>
      <w:rPr>
        <w:rFonts w:ascii="Tahoma" w:eastAsia="Tahoma" w:hAnsi="Tahoma" w:cs="Tahoma"/>
        <w:position w:val="0"/>
        <w:sz w:val="24"/>
        <w:szCs w:val="24"/>
      </w:rPr>
    </w:lvl>
    <w:lvl w:ilvl="2">
      <w:start w:val="1"/>
      <w:numFmt w:val="lowerRoman"/>
      <w:lvlText w:val="%3."/>
      <w:lvlJc w:val="left"/>
      <w:pPr>
        <w:tabs>
          <w:tab w:val="num" w:pos="2160"/>
        </w:tabs>
        <w:ind w:left="2160" w:hanging="296"/>
      </w:pPr>
      <w:rPr>
        <w:rFonts w:ascii="Tahoma" w:eastAsia="Tahoma" w:hAnsi="Tahoma" w:cs="Tahoma"/>
        <w:position w:val="0"/>
        <w:sz w:val="24"/>
        <w:szCs w:val="24"/>
      </w:rPr>
    </w:lvl>
    <w:lvl w:ilvl="3">
      <w:start w:val="1"/>
      <w:numFmt w:val="decimal"/>
      <w:lvlText w:val="%4."/>
      <w:lvlJc w:val="left"/>
      <w:pPr>
        <w:tabs>
          <w:tab w:val="num" w:pos="2880"/>
        </w:tabs>
        <w:ind w:left="2880" w:hanging="360"/>
      </w:pPr>
      <w:rPr>
        <w:rFonts w:ascii="Tahoma" w:eastAsia="Tahoma" w:hAnsi="Tahoma" w:cs="Tahoma"/>
        <w:position w:val="0"/>
        <w:sz w:val="24"/>
        <w:szCs w:val="24"/>
      </w:rPr>
    </w:lvl>
    <w:lvl w:ilvl="4">
      <w:start w:val="1"/>
      <w:numFmt w:val="lowerLetter"/>
      <w:lvlText w:val="%5."/>
      <w:lvlJc w:val="left"/>
      <w:pPr>
        <w:tabs>
          <w:tab w:val="num" w:pos="3600"/>
        </w:tabs>
        <w:ind w:left="3600" w:hanging="360"/>
      </w:pPr>
      <w:rPr>
        <w:rFonts w:ascii="Tahoma" w:eastAsia="Tahoma" w:hAnsi="Tahoma" w:cs="Tahoma"/>
        <w:position w:val="0"/>
        <w:sz w:val="24"/>
        <w:szCs w:val="24"/>
      </w:rPr>
    </w:lvl>
    <w:lvl w:ilvl="5">
      <w:start w:val="1"/>
      <w:numFmt w:val="lowerRoman"/>
      <w:lvlText w:val="%6."/>
      <w:lvlJc w:val="left"/>
      <w:pPr>
        <w:tabs>
          <w:tab w:val="num" w:pos="4320"/>
        </w:tabs>
        <w:ind w:left="4320" w:hanging="296"/>
      </w:pPr>
      <w:rPr>
        <w:rFonts w:ascii="Tahoma" w:eastAsia="Tahoma" w:hAnsi="Tahoma" w:cs="Tahoma"/>
        <w:position w:val="0"/>
        <w:sz w:val="24"/>
        <w:szCs w:val="24"/>
      </w:rPr>
    </w:lvl>
    <w:lvl w:ilvl="6">
      <w:start w:val="1"/>
      <w:numFmt w:val="decimal"/>
      <w:lvlText w:val="%7."/>
      <w:lvlJc w:val="left"/>
      <w:pPr>
        <w:tabs>
          <w:tab w:val="num" w:pos="5040"/>
        </w:tabs>
        <w:ind w:left="5040" w:hanging="360"/>
      </w:pPr>
      <w:rPr>
        <w:rFonts w:ascii="Tahoma" w:eastAsia="Tahoma" w:hAnsi="Tahoma" w:cs="Tahoma"/>
        <w:position w:val="0"/>
        <w:sz w:val="24"/>
        <w:szCs w:val="24"/>
      </w:rPr>
    </w:lvl>
    <w:lvl w:ilvl="7">
      <w:start w:val="1"/>
      <w:numFmt w:val="lowerLetter"/>
      <w:lvlText w:val="%8."/>
      <w:lvlJc w:val="left"/>
      <w:pPr>
        <w:tabs>
          <w:tab w:val="num" w:pos="5760"/>
        </w:tabs>
        <w:ind w:left="5760" w:hanging="360"/>
      </w:pPr>
      <w:rPr>
        <w:rFonts w:ascii="Tahoma" w:eastAsia="Tahoma" w:hAnsi="Tahoma" w:cs="Tahoma"/>
        <w:position w:val="0"/>
        <w:sz w:val="24"/>
        <w:szCs w:val="24"/>
      </w:rPr>
    </w:lvl>
    <w:lvl w:ilvl="8">
      <w:start w:val="1"/>
      <w:numFmt w:val="lowerRoman"/>
      <w:lvlText w:val="%9."/>
      <w:lvlJc w:val="left"/>
      <w:pPr>
        <w:tabs>
          <w:tab w:val="num" w:pos="6480"/>
        </w:tabs>
        <w:ind w:left="6480" w:hanging="296"/>
      </w:pPr>
      <w:rPr>
        <w:rFonts w:ascii="Tahoma" w:eastAsia="Tahoma" w:hAnsi="Tahoma" w:cs="Tahoma"/>
        <w:position w:val="0"/>
        <w:sz w:val="24"/>
        <w:szCs w:val="24"/>
      </w:rPr>
    </w:lvl>
  </w:abstractNum>
  <w:abstractNum w:abstractNumId="2" w15:restartNumberingAfterBreak="0">
    <w:nsid w:val="089C0AB1"/>
    <w:multiLevelType w:val="hybridMultilevel"/>
    <w:tmpl w:val="CF2C83C0"/>
    <w:lvl w:ilvl="0" w:tplc="F0209112">
      <w:start w:val="1"/>
      <w:numFmt w:val="bullet"/>
      <w:lvlText w:val=""/>
      <w:lvlJc w:val="left"/>
      <w:pPr>
        <w:ind w:left="720" w:hanging="360"/>
      </w:pPr>
      <w:rPr>
        <w:rFonts w:ascii="Symbol" w:hAnsi="Symbol" w:hint="default"/>
      </w:rPr>
    </w:lvl>
    <w:lvl w:ilvl="1" w:tplc="03B82064">
      <w:start w:val="1"/>
      <w:numFmt w:val="bullet"/>
      <w:lvlText w:val="o"/>
      <w:lvlJc w:val="left"/>
      <w:pPr>
        <w:ind w:left="1440" w:hanging="360"/>
      </w:pPr>
      <w:rPr>
        <w:rFonts w:ascii="Courier New" w:hAnsi="Courier New" w:hint="default"/>
      </w:rPr>
    </w:lvl>
    <w:lvl w:ilvl="2" w:tplc="DD188BDA">
      <w:start w:val="1"/>
      <w:numFmt w:val="bullet"/>
      <w:lvlText w:val=""/>
      <w:lvlJc w:val="left"/>
      <w:pPr>
        <w:ind w:left="2160" w:hanging="360"/>
      </w:pPr>
      <w:rPr>
        <w:rFonts w:ascii="Wingdings" w:hAnsi="Wingdings" w:hint="default"/>
      </w:rPr>
    </w:lvl>
    <w:lvl w:ilvl="3" w:tplc="B55C3114">
      <w:start w:val="1"/>
      <w:numFmt w:val="bullet"/>
      <w:lvlText w:val=""/>
      <w:lvlJc w:val="left"/>
      <w:pPr>
        <w:ind w:left="2880" w:hanging="360"/>
      </w:pPr>
      <w:rPr>
        <w:rFonts w:ascii="Symbol" w:hAnsi="Symbol" w:hint="default"/>
      </w:rPr>
    </w:lvl>
    <w:lvl w:ilvl="4" w:tplc="113EBFEE">
      <w:start w:val="1"/>
      <w:numFmt w:val="bullet"/>
      <w:lvlText w:val="o"/>
      <w:lvlJc w:val="left"/>
      <w:pPr>
        <w:ind w:left="3600" w:hanging="360"/>
      </w:pPr>
      <w:rPr>
        <w:rFonts w:ascii="Courier New" w:hAnsi="Courier New" w:hint="default"/>
      </w:rPr>
    </w:lvl>
    <w:lvl w:ilvl="5" w:tplc="AF6A0FB2">
      <w:start w:val="1"/>
      <w:numFmt w:val="bullet"/>
      <w:lvlText w:val=""/>
      <w:lvlJc w:val="left"/>
      <w:pPr>
        <w:ind w:left="4320" w:hanging="360"/>
      </w:pPr>
      <w:rPr>
        <w:rFonts w:ascii="Wingdings" w:hAnsi="Wingdings" w:hint="default"/>
      </w:rPr>
    </w:lvl>
    <w:lvl w:ilvl="6" w:tplc="68A2AB8C">
      <w:start w:val="1"/>
      <w:numFmt w:val="bullet"/>
      <w:lvlText w:val=""/>
      <w:lvlJc w:val="left"/>
      <w:pPr>
        <w:ind w:left="5040" w:hanging="360"/>
      </w:pPr>
      <w:rPr>
        <w:rFonts w:ascii="Symbol" w:hAnsi="Symbol" w:hint="default"/>
      </w:rPr>
    </w:lvl>
    <w:lvl w:ilvl="7" w:tplc="9EB03176">
      <w:start w:val="1"/>
      <w:numFmt w:val="bullet"/>
      <w:lvlText w:val="o"/>
      <w:lvlJc w:val="left"/>
      <w:pPr>
        <w:ind w:left="5760" w:hanging="360"/>
      </w:pPr>
      <w:rPr>
        <w:rFonts w:ascii="Courier New" w:hAnsi="Courier New" w:hint="default"/>
      </w:rPr>
    </w:lvl>
    <w:lvl w:ilvl="8" w:tplc="C9763E9C">
      <w:start w:val="1"/>
      <w:numFmt w:val="bullet"/>
      <w:lvlText w:val=""/>
      <w:lvlJc w:val="left"/>
      <w:pPr>
        <w:ind w:left="6480" w:hanging="360"/>
      </w:pPr>
      <w:rPr>
        <w:rFonts w:ascii="Wingdings" w:hAnsi="Wingdings" w:hint="default"/>
      </w:rPr>
    </w:lvl>
  </w:abstractNum>
  <w:abstractNum w:abstractNumId="3" w15:restartNumberingAfterBreak="0">
    <w:nsid w:val="1D1E2FB1"/>
    <w:multiLevelType w:val="hybridMultilevel"/>
    <w:tmpl w:val="C8E225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25842B9"/>
    <w:multiLevelType w:val="multilevel"/>
    <w:tmpl w:val="D8D062D4"/>
    <w:lvl w:ilvl="0">
      <w:numFmt w:val="bullet"/>
      <w:lvlText w:val="•"/>
      <w:lvlJc w:val="left"/>
      <w:rPr>
        <w:rFonts w:ascii="Tahoma" w:eastAsia="Tahoma" w:hAnsi="Tahoma" w:cs="Tahoma"/>
        <w:position w:val="0"/>
      </w:rPr>
    </w:lvl>
    <w:lvl w:ilvl="1">
      <w:start w:val="1"/>
      <w:numFmt w:val="bullet"/>
      <w:lvlText w:val="o"/>
      <w:lvlJc w:val="left"/>
      <w:rPr>
        <w:rFonts w:ascii="Tahoma" w:eastAsia="Tahoma" w:hAnsi="Tahoma" w:cs="Tahoma"/>
        <w:position w:val="0"/>
      </w:rPr>
    </w:lvl>
    <w:lvl w:ilvl="2">
      <w:start w:val="1"/>
      <w:numFmt w:val="bullet"/>
      <w:lvlText w:val="▪"/>
      <w:lvlJc w:val="left"/>
      <w:rPr>
        <w:rFonts w:ascii="Tahoma" w:eastAsia="Tahoma" w:hAnsi="Tahoma" w:cs="Tahoma"/>
        <w:position w:val="0"/>
      </w:rPr>
    </w:lvl>
    <w:lvl w:ilvl="3">
      <w:start w:val="1"/>
      <w:numFmt w:val="bullet"/>
      <w:lvlText w:val="•"/>
      <w:lvlJc w:val="left"/>
      <w:rPr>
        <w:rFonts w:ascii="Tahoma" w:eastAsia="Tahoma" w:hAnsi="Tahoma" w:cs="Tahoma"/>
        <w:position w:val="0"/>
      </w:rPr>
    </w:lvl>
    <w:lvl w:ilvl="4">
      <w:start w:val="1"/>
      <w:numFmt w:val="bullet"/>
      <w:lvlText w:val="o"/>
      <w:lvlJc w:val="left"/>
      <w:rPr>
        <w:rFonts w:ascii="Tahoma" w:eastAsia="Tahoma" w:hAnsi="Tahoma" w:cs="Tahoma"/>
        <w:position w:val="0"/>
      </w:rPr>
    </w:lvl>
    <w:lvl w:ilvl="5">
      <w:start w:val="1"/>
      <w:numFmt w:val="bullet"/>
      <w:lvlText w:val="▪"/>
      <w:lvlJc w:val="left"/>
      <w:rPr>
        <w:rFonts w:ascii="Tahoma" w:eastAsia="Tahoma" w:hAnsi="Tahoma" w:cs="Tahoma"/>
        <w:position w:val="0"/>
      </w:rPr>
    </w:lvl>
    <w:lvl w:ilvl="6">
      <w:start w:val="1"/>
      <w:numFmt w:val="bullet"/>
      <w:lvlText w:val="•"/>
      <w:lvlJc w:val="left"/>
      <w:rPr>
        <w:rFonts w:ascii="Tahoma" w:eastAsia="Tahoma" w:hAnsi="Tahoma" w:cs="Tahoma"/>
        <w:position w:val="0"/>
      </w:rPr>
    </w:lvl>
    <w:lvl w:ilvl="7">
      <w:start w:val="1"/>
      <w:numFmt w:val="bullet"/>
      <w:lvlText w:val="o"/>
      <w:lvlJc w:val="left"/>
      <w:rPr>
        <w:rFonts w:ascii="Tahoma" w:eastAsia="Tahoma" w:hAnsi="Tahoma" w:cs="Tahoma"/>
        <w:position w:val="0"/>
      </w:rPr>
    </w:lvl>
    <w:lvl w:ilvl="8">
      <w:start w:val="1"/>
      <w:numFmt w:val="bullet"/>
      <w:lvlText w:val="▪"/>
      <w:lvlJc w:val="left"/>
      <w:rPr>
        <w:rFonts w:ascii="Tahoma" w:eastAsia="Tahoma" w:hAnsi="Tahoma" w:cs="Tahoma"/>
        <w:position w:val="0"/>
      </w:rPr>
    </w:lvl>
  </w:abstractNum>
  <w:abstractNum w:abstractNumId="5" w15:restartNumberingAfterBreak="0">
    <w:nsid w:val="29B36AD4"/>
    <w:multiLevelType w:val="hybridMultilevel"/>
    <w:tmpl w:val="21CA882A"/>
    <w:lvl w:ilvl="0" w:tplc="55029348">
      <w:start w:val="1"/>
      <w:numFmt w:val="bullet"/>
      <w:lvlText w:val=""/>
      <w:lvlJc w:val="left"/>
      <w:pPr>
        <w:ind w:left="720" w:hanging="360"/>
      </w:pPr>
      <w:rPr>
        <w:rFonts w:ascii="Symbol" w:hAnsi="Symbol" w:hint="default"/>
      </w:rPr>
    </w:lvl>
    <w:lvl w:ilvl="1" w:tplc="C1D80838">
      <w:start w:val="1"/>
      <w:numFmt w:val="bullet"/>
      <w:lvlText w:val="o"/>
      <w:lvlJc w:val="left"/>
      <w:pPr>
        <w:ind w:left="1440" w:hanging="360"/>
      </w:pPr>
      <w:rPr>
        <w:rFonts w:ascii="Courier New" w:hAnsi="Courier New" w:hint="default"/>
      </w:rPr>
    </w:lvl>
    <w:lvl w:ilvl="2" w:tplc="B23A0614">
      <w:start w:val="1"/>
      <w:numFmt w:val="bullet"/>
      <w:lvlText w:val=""/>
      <w:lvlJc w:val="left"/>
      <w:pPr>
        <w:ind w:left="2160" w:hanging="360"/>
      </w:pPr>
      <w:rPr>
        <w:rFonts w:ascii="Wingdings" w:hAnsi="Wingdings" w:hint="default"/>
      </w:rPr>
    </w:lvl>
    <w:lvl w:ilvl="3" w:tplc="83A254A0">
      <w:start w:val="1"/>
      <w:numFmt w:val="bullet"/>
      <w:lvlText w:val=""/>
      <w:lvlJc w:val="left"/>
      <w:pPr>
        <w:ind w:left="2880" w:hanging="360"/>
      </w:pPr>
      <w:rPr>
        <w:rFonts w:ascii="Symbol" w:hAnsi="Symbol" w:hint="default"/>
      </w:rPr>
    </w:lvl>
    <w:lvl w:ilvl="4" w:tplc="0E2AB54C">
      <w:start w:val="1"/>
      <w:numFmt w:val="bullet"/>
      <w:lvlText w:val="o"/>
      <w:lvlJc w:val="left"/>
      <w:pPr>
        <w:ind w:left="3600" w:hanging="360"/>
      </w:pPr>
      <w:rPr>
        <w:rFonts w:ascii="Courier New" w:hAnsi="Courier New" w:hint="default"/>
      </w:rPr>
    </w:lvl>
    <w:lvl w:ilvl="5" w:tplc="A9D26F00">
      <w:start w:val="1"/>
      <w:numFmt w:val="bullet"/>
      <w:lvlText w:val=""/>
      <w:lvlJc w:val="left"/>
      <w:pPr>
        <w:ind w:left="4320" w:hanging="360"/>
      </w:pPr>
      <w:rPr>
        <w:rFonts w:ascii="Wingdings" w:hAnsi="Wingdings" w:hint="default"/>
      </w:rPr>
    </w:lvl>
    <w:lvl w:ilvl="6" w:tplc="B8ECE9B8">
      <w:start w:val="1"/>
      <w:numFmt w:val="bullet"/>
      <w:lvlText w:val=""/>
      <w:lvlJc w:val="left"/>
      <w:pPr>
        <w:ind w:left="5040" w:hanging="360"/>
      </w:pPr>
      <w:rPr>
        <w:rFonts w:ascii="Symbol" w:hAnsi="Symbol" w:hint="default"/>
      </w:rPr>
    </w:lvl>
    <w:lvl w:ilvl="7" w:tplc="CB0C2F3C">
      <w:start w:val="1"/>
      <w:numFmt w:val="bullet"/>
      <w:lvlText w:val="o"/>
      <w:lvlJc w:val="left"/>
      <w:pPr>
        <w:ind w:left="5760" w:hanging="360"/>
      </w:pPr>
      <w:rPr>
        <w:rFonts w:ascii="Courier New" w:hAnsi="Courier New" w:hint="default"/>
      </w:rPr>
    </w:lvl>
    <w:lvl w:ilvl="8" w:tplc="69FED3F2">
      <w:start w:val="1"/>
      <w:numFmt w:val="bullet"/>
      <w:lvlText w:val=""/>
      <w:lvlJc w:val="left"/>
      <w:pPr>
        <w:ind w:left="6480" w:hanging="360"/>
      </w:pPr>
      <w:rPr>
        <w:rFonts w:ascii="Wingdings" w:hAnsi="Wingdings" w:hint="default"/>
      </w:rPr>
    </w:lvl>
  </w:abstractNum>
  <w:abstractNum w:abstractNumId="6" w15:restartNumberingAfterBreak="0">
    <w:nsid w:val="2D3B701D"/>
    <w:multiLevelType w:val="multilevel"/>
    <w:tmpl w:val="8F7027CE"/>
    <w:lvl w:ilvl="0">
      <w:numFmt w:val="bullet"/>
      <w:lvlText w:val="•"/>
      <w:lvlJc w:val="left"/>
      <w:rPr>
        <w:rFonts w:ascii="Tahoma" w:eastAsia="Tahoma" w:hAnsi="Tahoma" w:cs="Tahoma"/>
        <w:position w:val="0"/>
      </w:rPr>
    </w:lvl>
    <w:lvl w:ilvl="1">
      <w:start w:val="1"/>
      <w:numFmt w:val="bullet"/>
      <w:lvlText w:val="o"/>
      <w:lvlJc w:val="left"/>
      <w:rPr>
        <w:rFonts w:ascii="Tahoma" w:eastAsia="Tahoma" w:hAnsi="Tahoma" w:cs="Tahoma"/>
        <w:position w:val="0"/>
      </w:rPr>
    </w:lvl>
    <w:lvl w:ilvl="2">
      <w:start w:val="1"/>
      <w:numFmt w:val="bullet"/>
      <w:lvlText w:val="▪"/>
      <w:lvlJc w:val="left"/>
      <w:rPr>
        <w:rFonts w:ascii="Tahoma" w:eastAsia="Tahoma" w:hAnsi="Tahoma" w:cs="Tahoma"/>
        <w:position w:val="0"/>
      </w:rPr>
    </w:lvl>
    <w:lvl w:ilvl="3">
      <w:start w:val="1"/>
      <w:numFmt w:val="bullet"/>
      <w:lvlText w:val="•"/>
      <w:lvlJc w:val="left"/>
      <w:rPr>
        <w:rFonts w:ascii="Tahoma" w:eastAsia="Tahoma" w:hAnsi="Tahoma" w:cs="Tahoma"/>
        <w:position w:val="0"/>
      </w:rPr>
    </w:lvl>
    <w:lvl w:ilvl="4">
      <w:start w:val="1"/>
      <w:numFmt w:val="bullet"/>
      <w:lvlText w:val="o"/>
      <w:lvlJc w:val="left"/>
      <w:rPr>
        <w:rFonts w:ascii="Tahoma" w:eastAsia="Tahoma" w:hAnsi="Tahoma" w:cs="Tahoma"/>
        <w:position w:val="0"/>
      </w:rPr>
    </w:lvl>
    <w:lvl w:ilvl="5">
      <w:start w:val="1"/>
      <w:numFmt w:val="bullet"/>
      <w:lvlText w:val="▪"/>
      <w:lvlJc w:val="left"/>
      <w:rPr>
        <w:rFonts w:ascii="Tahoma" w:eastAsia="Tahoma" w:hAnsi="Tahoma" w:cs="Tahoma"/>
        <w:position w:val="0"/>
      </w:rPr>
    </w:lvl>
    <w:lvl w:ilvl="6">
      <w:start w:val="1"/>
      <w:numFmt w:val="bullet"/>
      <w:lvlText w:val="•"/>
      <w:lvlJc w:val="left"/>
      <w:rPr>
        <w:rFonts w:ascii="Tahoma" w:eastAsia="Tahoma" w:hAnsi="Tahoma" w:cs="Tahoma"/>
        <w:position w:val="0"/>
      </w:rPr>
    </w:lvl>
    <w:lvl w:ilvl="7">
      <w:start w:val="1"/>
      <w:numFmt w:val="bullet"/>
      <w:lvlText w:val="o"/>
      <w:lvlJc w:val="left"/>
      <w:rPr>
        <w:rFonts w:ascii="Tahoma" w:eastAsia="Tahoma" w:hAnsi="Tahoma" w:cs="Tahoma"/>
        <w:position w:val="0"/>
      </w:rPr>
    </w:lvl>
    <w:lvl w:ilvl="8">
      <w:start w:val="1"/>
      <w:numFmt w:val="bullet"/>
      <w:lvlText w:val="▪"/>
      <w:lvlJc w:val="left"/>
      <w:rPr>
        <w:rFonts w:ascii="Tahoma" w:eastAsia="Tahoma" w:hAnsi="Tahoma" w:cs="Tahoma"/>
        <w:position w:val="0"/>
      </w:rPr>
    </w:lvl>
  </w:abstractNum>
  <w:abstractNum w:abstractNumId="7" w15:restartNumberingAfterBreak="0">
    <w:nsid w:val="30E50EDD"/>
    <w:multiLevelType w:val="multilevel"/>
    <w:tmpl w:val="AFC0CCA0"/>
    <w:lvl w:ilvl="0">
      <w:numFmt w:val="bullet"/>
      <w:lvlText w:val="•"/>
      <w:lvlJc w:val="left"/>
      <w:rPr>
        <w:rFonts w:ascii="Tahoma" w:eastAsia="Tahoma" w:hAnsi="Tahoma" w:cs="Tahoma"/>
        <w:position w:val="0"/>
      </w:rPr>
    </w:lvl>
    <w:lvl w:ilvl="1">
      <w:start w:val="1"/>
      <w:numFmt w:val="bullet"/>
      <w:lvlText w:val="o"/>
      <w:lvlJc w:val="left"/>
      <w:rPr>
        <w:rFonts w:ascii="Tahoma" w:eastAsia="Tahoma" w:hAnsi="Tahoma" w:cs="Tahoma"/>
        <w:position w:val="0"/>
      </w:rPr>
    </w:lvl>
    <w:lvl w:ilvl="2">
      <w:start w:val="1"/>
      <w:numFmt w:val="bullet"/>
      <w:lvlText w:val="▪"/>
      <w:lvlJc w:val="left"/>
      <w:rPr>
        <w:rFonts w:ascii="Tahoma" w:eastAsia="Tahoma" w:hAnsi="Tahoma" w:cs="Tahoma"/>
        <w:position w:val="0"/>
      </w:rPr>
    </w:lvl>
    <w:lvl w:ilvl="3">
      <w:start w:val="1"/>
      <w:numFmt w:val="bullet"/>
      <w:lvlText w:val="•"/>
      <w:lvlJc w:val="left"/>
      <w:rPr>
        <w:rFonts w:ascii="Tahoma" w:eastAsia="Tahoma" w:hAnsi="Tahoma" w:cs="Tahoma"/>
        <w:position w:val="0"/>
      </w:rPr>
    </w:lvl>
    <w:lvl w:ilvl="4">
      <w:start w:val="1"/>
      <w:numFmt w:val="bullet"/>
      <w:lvlText w:val="o"/>
      <w:lvlJc w:val="left"/>
      <w:rPr>
        <w:rFonts w:ascii="Tahoma" w:eastAsia="Tahoma" w:hAnsi="Tahoma" w:cs="Tahoma"/>
        <w:position w:val="0"/>
      </w:rPr>
    </w:lvl>
    <w:lvl w:ilvl="5">
      <w:start w:val="1"/>
      <w:numFmt w:val="bullet"/>
      <w:lvlText w:val="▪"/>
      <w:lvlJc w:val="left"/>
      <w:rPr>
        <w:rFonts w:ascii="Tahoma" w:eastAsia="Tahoma" w:hAnsi="Tahoma" w:cs="Tahoma"/>
        <w:position w:val="0"/>
      </w:rPr>
    </w:lvl>
    <w:lvl w:ilvl="6">
      <w:start w:val="1"/>
      <w:numFmt w:val="bullet"/>
      <w:lvlText w:val="•"/>
      <w:lvlJc w:val="left"/>
      <w:rPr>
        <w:rFonts w:ascii="Tahoma" w:eastAsia="Tahoma" w:hAnsi="Tahoma" w:cs="Tahoma"/>
        <w:position w:val="0"/>
      </w:rPr>
    </w:lvl>
    <w:lvl w:ilvl="7">
      <w:start w:val="1"/>
      <w:numFmt w:val="bullet"/>
      <w:lvlText w:val="o"/>
      <w:lvlJc w:val="left"/>
      <w:rPr>
        <w:rFonts w:ascii="Tahoma" w:eastAsia="Tahoma" w:hAnsi="Tahoma" w:cs="Tahoma"/>
        <w:position w:val="0"/>
      </w:rPr>
    </w:lvl>
    <w:lvl w:ilvl="8">
      <w:start w:val="1"/>
      <w:numFmt w:val="bullet"/>
      <w:lvlText w:val="▪"/>
      <w:lvlJc w:val="left"/>
      <w:rPr>
        <w:rFonts w:ascii="Tahoma" w:eastAsia="Tahoma" w:hAnsi="Tahoma" w:cs="Tahoma"/>
        <w:position w:val="0"/>
      </w:rPr>
    </w:lvl>
  </w:abstractNum>
  <w:abstractNum w:abstractNumId="8" w15:restartNumberingAfterBreak="0">
    <w:nsid w:val="36AF28D0"/>
    <w:multiLevelType w:val="hybridMultilevel"/>
    <w:tmpl w:val="EED645A0"/>
    <w:lvl w:ilvl="0" w:tplc="62B2BB06">
      <w:start w:val="1"/>
      <w:numFmt w:val="bullet"/>
      <w:lvlText w:val=""/>
      <w:lvlJc w:val="left"/>
      <w:pPr>
        <w:ind w:left="720" w:hanging="360"/>
      </w:pPr>
      <w:rPr>
        <w:rFonts w:ascii="Symbol" w:hAnsi="Symbol" w:hint="default"/>
      </w:rPr>
    </w:lvl>
    <w:lvl w:ilvl="1" w:tplc="6EE246DA">
      <w:start w:val="1"/>
      <w:numFmt w:val="bullet"/>
      <w:lvlText w:val=""/>
      <w:lvlJc w:val="left"/>
      <w:pPr>
        <w:ind w:left="1440" w:hanging="360"/>
      </w:pPr>
      <w:rPr>
        <w:rFonts w:ascii="Symbol" w:hAnsi="Symbol" w:hint="default"/>
      </w:rPr>
    </w:lvl>
    <w:lvl w:ilvl="2" w:tplc="7846B808">
      <w:start w:val="1"/>
      <w:numFmt w:val="bullet"/>
      <w:lvlText w:val=""/>
      <w:lvlJc w:val="left"/>
      <w:pPr>
        <w:ind w:left="2160" w:hanging="360"/>
      </w:pPr>
      <w:rPr>
        <w:rFonts w:ascii="Symbol" w:hAnsi="Symbol" w:hint="default"/>
      </w:rPr>
    </w:lvl>
    <w:lvl w:ilvl="3" w:tplc="9398D7EE">
      <w:start w:val="1"/>
      <w:numFmt w:val="bullet"/>
      <w:lvlText w:val=""/>
      <w:lvlJc w:val="left"/>
      <w:pPr>
        <w:ind w:left="2880" w:hanging="360"/>
      </w:pPr>
      <w:rPr>
        <w:rFonts w:ascii="Symbol" w:hAnsi="Symbol" w:hint="default"/>
      </w:rPr>
    </w:lvl>
    <w:lvl w:ilvl="4" w:tplc="497A399E">
      <w:start w:val="1"/>
      <w:numFmt w:val="bullet"/>
      <w:lvlText w:val="o"/>
      <w:lvlJc w:val="left"/>
      <w:pPr>
        <w:ind w:left="3600" w:hanging="360"/>
      </w:pPr>
      <w:rPr>
        <w:rFonts w:ascii="Courier New" w:hAnsi="Courier New" w:hint="default"/>
      </w:rPr>
    </w:lvl>
    <w:lvl w:ilvl="5" w:tplc="AEF22CF0">
      <w:start w:val="1"/>
      <w:numFmt w:val="bullet"/>
      <w:lvlText w:val=""/>
      <w:lvlJc w:val="left"/>
      <w:pPr>
        <w:ind w:left="4320" w:hanging="360"/>
      </w:pPr>
      <w:rPr>
        <w:rFonts w:ascii="Wingdings" w:hAnsi="Wingdings" w:hint="default"/>
      </w:rPr>
    </w:lvl>
    <w:lvl w:ilvl="6" w:tplc="47725188">
      <w:start w:val="1"/>
      <w:numFmt w:val="bullet"/>
      <w:lvlText w:val=""/>
      <w:lvlJc w:val="left"/>
      <w:pPr>
        <w:ind w:left="5040" w:hanging="360"/>
      </w:pPr>
      <w:rPr>
        <w:rFonts w:ascii="Symbol" w:hAnsi="Symbol" w:hint="default"/>
      </w:rPr>
    </w:lvl>
    <w:lvl w:ilvl="7" w:tplc="56766438">
      <w:start w:val="1"/>
      <w:numFmt w:val="bullet"/>
      <w:lvlText w:val="o"/>
      <w:lvlJc w:val="left"/>
      <w:pPr>
        <w:ind w:left="5760" w:hanging="360"/>
      </w:pPr>
      <w:rPr>
        <w:rFonts w:ascii="Courier New" w:hAnsi="Courier New" w:hint="default"/>
      </w:rPr>
    </w:lvl>
    <w:lvl w:ilvl="8" w:tplc="54688DBC">
      <w:start w:val="1"/>
      <w:numFmt w:val="bullet"/>
      <w:lvlText w:val=""/>
      <w:lvlJc w:val="left"/>
      <w:pPr>
        <w:ind w:left="6480" w:hanging="360"/>
      </w:pPr>
      <w:rPr>
        <w:rFonts w:ascii="Wingdings" w:hAnsi="Wingdings" w:hint="default"/>
      </w:rPr>
    </w:lvl>
  </w:abstractNum>
  <w:abstractNum w:abstractNumId="9" w15:restartNumberingAfterBreak="0">
    <w:nsid w:val="38C514BF"/>
    <w:multiLevelType w:val="hybridMultilevel"/>
    <w:tmpl w:val="4B14A1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A256BBB"/>
    <w:multiLevelType w:val="hybridMultilevel"/>
    <w:tmpl w:val="4976B326"/>
    <w:lvl w:ilvl="0" w:tplc="64325AD4">
      <w:start w:val="1"/>
      <w:numFmt w:val="bullet"/>
      <w:lvlText w:val=""/>
      <w:lvlJc w:val="left"/>
      <w:pPr>
        <w:ind w:left="720" w:hanging="360"/>
      </w:pPr>
      <w:rPr>
        <w:rFonts w:ascii="Symbol" w:hAnsi="Symbol" w:hint="default"/>
      </w:rPr>
    </w:lvl>
    <w:lvl w:ilvl="1" w:tplc="D4741B8C">
      <w:start w:val="1"/>
      <w:numFmt w:val="bullet"/>
      <w:lvlText w:val="o"/>
      <w:lvlJc w:val="left"/>
      <w:pPr>
        <w:ind w:left="1440" w:hanging="360"/>
      </w:pPr>
      <w:rPr>
        <w:rFonts w:ascii="Courier New" w:hAnsi="Courier New" w:hint="default"/>
      </w:rPr>
    </w:lvl>
    <w:lvl w:ilvl="2" w:tplc="123246A0">
      <w:start w:val="1"/>
      <w:numFmt w:val="bullet"/>
      <w:lvlText w:val=""/>
      <w:lvlJc w:val="left"/>
      <w:pPr>
        <w:ind w:left="2160" w:hanging="360"/>
      </w:pPr>
      <w:rPr>
        <w:rFonts w:ascii="Wingdings" w:hAnsi="Wingdings" w:hint="default"/>
      </w:rPr>
    </w:lvl>
    <w:lvl w:ilvl="3" w:tplc="CA76BE14">
      <w:start w:val="1"/>
      <w:numFmt w:val="bullet"/>
      <w:lvlText w:val=""/>
      <w:lvlJc w:val="left"/>
      <w:pPr>
        <w:ind w:left="2880" w:hanging="360"/>
      </w:pPr>
      <w:rPr>
        <w:rFonts w:ascii="Symbol" w:hAnsi="Symbol" w:hint="default"/>
      </w:rPr>
    </w:lvl>
    <w:lvl w:ilvl="4" w:tplc="BF887668">
      <w:start w:val="1"/>
      <w:numFmt w:val="bullet"/>
      <w:lvlText w:val="o"/>
      <w:lvlJc w:val="left"/>
      <w:pPr>
        <w:ind w:left="3600" w:hanging="360"/>
      </w:pPr>
      <w:rPr>
        <w:rFonts w:ascii="Courier New" w:hAnsi="Courier New" w:hint="default"/>
      </w:rPr>
    </w:lvl>
    <w:lvl w:ilvl="5" w:tplc="0CB0F834">
      <w:start w:val="1"/>
      <w:numFmt w:val="bullet"/>
      <w:lvlText w:val=""/>
      <w:lvlJc w:val="left"/>
      <w:pPr>
        <w:ind w:left="4320" w:hanging="360"/>
      </w:pPr>
      <w:rPr>
        <w:rFonts w:ascii="Wingdings" w:hAnsi="Wingdings" w:hint="default"/>
      </w:rPr>
    </w:lvl>
    <w:lvl w:ilvl="6" w:tplc="9A5C35FA">
      <w:start w:val="1"/>
      <w:numFmt w:val="bullet"/>
      <w:lvlText w:val=""/>
      <w:lvlJc w:val="left"/>
      <w:pPr>
        <w:ind w:left="5040" w:hanging="360"/>
      </w:pPr>
      <w:rPr>
        <w:rFonts w:ascii="Symbol" w:hAnsi="Symbol" w:hint="default"/>
      </w:rPr>
    </w:lvl>
    <w:lvl w:ilvl="7" w:tplc="36326A82">
      <w:start w:val="1"/>
      <w:numFmt w:val="bullet"/>
      <w:lvlText w:val="o"/>
      <w:lvlJc w:val="left"/>
      <w:pPr>
        <w:ind w:left="5760" w:hanging="360"/>
      </w:pPr>
      <w:rPr>
        <w:rFonts w:ascii="Courier New" w:hAnsi="Courier New" w:hint="default"/>
      </w:rPr>
    </w:lvl>
    <w:lvl w:ilvl="8" w:tplc="80CA6392">
      <w:start w:val="1"/>
      <w:numFmt w:val="bullet"/>
      <w:lvlText w:val=""/>
      <w:lvlJc w:val="left"/>
      <w:pPr>
        <w:ind w:left="6480" w:hanging="360"/>
      </w:pPr>
      <w:rPr>
        <w:rFonts w:ascii="Wingdings" w:hAnsi="Wingdings" w:hint="default"/>
      </w:rPr>
    </w:lvl>
  </w:abstractNum>
  <w:abstractNum w:abstractNumId="11" w15:restartNumberingAfterBreak="0">
    <w:nsid w:val="3F172307"/>
    <w:multiLevelType w:val="hybridMultilevel"/>
    <w:tmpl w:val="F4200210"/>
    <w:lvl w:ilvl="0" w:tplc="9FAE65B0">
      <w:start w:val="1"/>
      <w:numFmt w:val="bullet"/>
      <w:lvlText w:val=""/>
      <w:lvlJc w:val="left"/>
      <w:pPr>
        <w:ind w:left="720" w:hanging="360"/>
      </w:pPr>
      <w:rPr>
        <w:rFonts w:ascii="Symbol" w:hAnsi="Symbol" w:hint="default"/>
      </w:rPr>
    </w:lvl>
    <w:lvl w:ilvl="1" w:tplc="9418FF32">
      <w:start w:val="1"/>
      <w:numFmt w:val="bullet"/>
      <w:lvlText w:val="o"/>
      <w:lvlJc w:val="left"/>
      <w:pPr>
        <w:ind w:left="1440" w:hanging="360"/>
      </w:pPr>
      <w:rPr>
        <w:rFonts w:ascii="Courier New" w:hAnsi="Courier New" w:hint="default"/>
      </w:rPr>
    </w:lvl>
    <w:lvl w:ilvl="2" w:tplc="CECA97D6">
      <w:start w:val="1"/>
      <w:numFmt w:val="bullet"/>
      <w:lvlText w:val=""/>
      <w:lvlJc w:val="left"/>
      <w:pPr>
        <w:ind w:left="2160" w:hanging="360"/>
      </w:pPr>
      <w:rPr>
        <w:rFonts w:ascii="Wingdings" w:hAnsi="Wingdings" w:hint="default"/>
      </w:rPr>
    </w:lvl>
    <w:lvl w:ilvl="3" w:tplc="54FA4F66">
      <w:start w:val="1"/>
      <w:numFmt w:val="bullet"/>
      <w:lvlText w:val=""/>
      <w:lvlJc w:val="left"/>
      <w:pPr>
        <w:ind w:left="2880" w:hanging="360"/>
      </w:pPr>
      <w:rPr>
        <w:rFonts w:ascii="Symbol" w:hAnsi="Symbol" w:hint="default"/>
      </w:rPr>
    </w:lvl>
    <w:lvl w:ilvl="4" w:tplc="4C420FAC">
      <w:start w:val="1"/>
      <w:numFmt w:val="bullet"/>
      <w:lvlText w:val="o"/>
      <w:lvlJc w:val="left"/>
      <w:pPr>
        <w:ind w:left="3600" w:hanging="360"/>
      </w:pPr>
      <w:rPr>
        <w:rFonts w:ascii="Courier New" w:hAnsi="Courier New" w:hint="default"/>
      </w:rPr>
    </w:lvl>
    <w:lvl w:ilvl="5" w:tplc="B650B576">
      <w:start w:val="1"/>
      <w:numFmt w:val="bullet"/>
      <w:lvlText w:val=""/>
      <w:lvlJc w:val="left"/>
      <w:pPr>
        <w:ind w:left="4320" w:hanging="360"/>
      </w:pPr>
      <w:rPr>
        <w:rFonts w:ascii="Wingdings" w:hAnsi="Wingdings" w:hint="default"/>
      </w:rPr>
    </w:lvl>
    <w:lvl w:ilvl="6" w:tplc="1C925F4A">
      <w:start w:val="1"/>
      <w:numFmt w:val="bullet"/>
      <w:lvlText w:val=""/>
      <w:lvlJc w:val="left"/>
      <w:pPr>
        <w:ind w:left="5040" w:hanging="360"/>
      </w:pPr>
      <w:rPr>
        <w:rFonts w:ascii="Symbol" w:hAnsi="Symbol" w:hint="default"/>
      </w:rPr>
    </w:lvl>
    <w:lvl w:ilvl="7" w:tplc="1E366120">
      <w:start w:val="1"/>
      <w:numFmt w:val="bullet"/>
      <w:lvlText w:val="o"/>
      <w:lvlJc w:val="left"/>
      <w:pPr>
        <w:ind w:left="5760" w:hanging="360"/>
      </w:pPr>
      <w:rPr>
        <w:rFonts w:ascii="Courier New" w:hAnsi="Courier New" w:hint="default"/>
      </w:rPr>
    </w:lvl>
    <w:lvl w:ilvl="8" w:tplc="A4641A22">
      <w:start w:val="1"/>
      <w:numFmt w:val="bullet"/>
      <w:lvlText w:val=""/>
      <w:lvlJc w:val="left"/>
      <w:pPr>
        <w:ind w:left="6480" w:hanging="360"/>
      </w:pPr>
      <w:rPr>
        <w:rFonts w:ascii="Wingdings" w:hAnsi="Wingdings" w:hint="default"/>
      </w:rPr>
    </w:lvl>
  </w:abstractNum>
  <w:abstractNum w:abstractNumId="12" w15:restartNumberingAfterBreak="0">
    <w:nsid w:val="4B484801"/>
    <w:multiLevelType w:val="multilevel"/>
    <w:tmpl w:val="3CA4D5D8"/>
    <w:styleLink w:val="List21"/>
    <w:lvl w:ilvl="0">
      <w:numFmt w:val="bullet"/>
      <w:lvlText w:val="•"/>
      <w:lvlJc w:val="left"/>
      <w:rPr>
        <w:rFonts w:ascii="Tahoma" w:eastAsia="Tahoma" w:hAnsi="Tahoma" w:cs="Tahoma"/>
        <w:position w:val="0"/>
      </w:rPr>
    </w:lvl>
    <w:lvl w:ilvl="1">
      <w:start w:val="1"/>
      <w:numFmt w:val="lowerLetter"/>
      <w:lvlText w:val="%2."/>
      <w:lvlJc w:val="left"/>
      <w:rPr>
        <w:rFonts w:ascii="Tahoma" w:eastAsia="Tahoma" w:hAnsi="Tahoma" w:cs="Tahoma"/>
        <w:position w:val="0"/>
      </w:rPr>
    </w:lvl>
    <w:lvl w:ilvl="2">
      <w:start w:val="1"/>
      <w:numFmt w:val="lowerRoman"/>
      <w:lvlText w:val="%3."/>
      <w:lvlJc w:val="left"/>
      <w:rPr>
        <w:rFonts w:ascii="Tahoma" w:eastAsia="Tahoma" w:hAnsi="Tahoma" w:cs="Tahoma"/>
        <w:position w:val="0"/>
      </w:rPr>
    </w:lvl>
    <w:lvl w:ilvl="3">
      <w:start w:val="1"/>
      <w:numFmt w:val="decimal"/>
      <w:lvlText w:val="%4."/>
      <w:lvlJc w:val="left"/>
      <w:rPr>
        <w:rFonts w:ascii="Tahoma" w:eastAsia="Tahoma" w:hAnsi="Tahoma" w:cs="Tahoma"/>
        <w:position w:val="0"/>
      </w:rPr>
    </w:lvl>
    <w:lvl w:ilvl="4">
      <w:start w:val="1"/>
      <w:numFmt w:val="lowerLetter"/>
      <w:lvlText w:val="%5."/>
      <w:lvlJc w:val="left"/>
      <w:rPr>
        <w:rFonts w:ascii="Tahoma" w:eastAsia="Tahoma" w:hAnsi="Tahoma" w:cs="Tahoma"/>
        <w:position w:val="0"/>
      </w:rPr>
    </w:lvl>
    <w:lvl w:ilvl="5">
      <w:start w:val="1"/>
      <w:numFmt w:val="lowerRoman"/>
      <w:lvlText w:val="%6."/>
      <w:lvlJc w:val="left"/>
      <w:rPr>
        <w:rFonts w:ascii="Tahoma" w:eastAsia="Tahoma" w:hAnsi="Tahoma" w:cs="Tahoma"/>
        <w:position w:val="0"/>
      </w:rPr>
    </w:lvl>
    <w:lvl w:ilvl="6">
      <w:start w:val="1"/>
      <w:numFmt w:val="decimal"/>
      <w:lvlText w:val="%7."/>
      <w:lvlJc w:val="left"/>
      <w:rPr>
        <w:rFonts w:ascii="Tahoma" w:eastAsia="Tahoma" w:hAnsi="Tahoma" w:cs="Tahoma"/>
        <w:position w:val="0"/>
      </w:rPr>
    </w:lvl>
    <w:lvl w:ilvl="7">
      <w:start w:val="1"/>
      <w:numFmt w:val="lowerLetter"/>
      <w:lvlText w:val="%8."/>
      <w:lvlJc w:val="left"/>
      <w:rPr>
        <w:rFonts w:ascii="Tahoma" w:eastAsia="Tahoma" w:hAnsi="Tahoma" w:cs="Tahoma"/>
        <w:position w:val="0"/>
      </w:rPr>
    </w:lvl>
    <w:lvl w:ilvl="8">
      <w:start w:val="1"/>
      <w:numFmt w:val="lowerRoman"/>
      <w:lvlText w:val="%9."/>
      <w:lvlJc w:val="left"/>
      <w:rPr>
        <w:rFonts w:ascii="Tahoma" w:eastAsia="Tahoma" w:hAnsi="Tahoma" w:cs="Tahoma"/>
        <w:position w:val="0"/>
      </w:rPr>
    </w:lvl>
  </w:abstractNum>
  <w:abstractNum w:abstractNumId="13" w15:restartNumberingAfterBreak="0">
    <w:nsid w:val="5C057385"/>
    <w:multiLevelType w:val="hybridMultilevel"/>
    <w:tmpl w:val="079C3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26D2F41"/>
    <w:multiLevelType w:val="multilevel"/>
    <w:tmpl w:val="0ED08FA4"/>
    <w:lvl w:ilvl="0">
      <w:numFmt w:val="bullet"/>
      <w:lvlText w:val="•"/>
      <w:lvlJc w:val="left"/>
      <w:rPr>
        <w:rFonts w:ascii="Tahoma" w:eastAsia="Tahoma" w:hAnsi="Tahoma" w:cs="Tahoma"/>
        <w:position w:val="0"/>
      </w:rPr>
    </w:lvl>
    <w:lvl w:ilvl="1">
      <w:start w:val="1"/>
      <w:numFmt w:val="bullet"/>
      <w:lvlText w:val="o"/>
      <w:lvlJc w:val="left"/>
      <w:rPr>
        <w:rFonts w:ascii="Tahoma" w:eastAsia="Tahoma" w:hAnsi="Tahoma" w:cs="Tahoma"/>
        <w:position w:val="0"/>
      </w:rPr>
    </w:lvl>
    <w:lvl w:ilvl="2">
      <w:start w:val="1"/>
      <w:numFmt w:val="bullet"/>
      <w:lvlText w:val="▪"/>
      <w:lvlJc w:val="left"/>
      <w:rPr>
        <w:rFonts w:ascii="Tahoma" w:eastAsia="Tahoma" w:hAnsi="Tahoma" w:cs="Tahoma"/>
        <w:position w:val="0"/>
      </w:rPr>
    </w:lvl>
    <w:lvl w:ilvl="3">
      <w:start w:val="1"/>
      <w:numFmt w:val="bullet"/>
      <w:lvlText w:val="•"/>
      <w:lvlJc w:val="left"/>
      <w:rPr>
        <w:rFonts w:ascii="Tahoma" w:eastAsia="Tahoma" w:hAnsi="Tahoma" w:cs="Tahoma"/>
        <w:position w:val="0"/>
      </w:rPr>
    </w:lvl>
    <w:lvl w:ilvl="4">
      <w:start w:val="1"/>
      <w:numFmt w:val="bullet"/>
      <w:lvlText w:val="o"/>
      <w:lvlJc w:val="left"/>
      <w:rPr>
        <w:rFonts w:ascii="Tahoma" w:eastAsia="Tahoma" w:hAnsi="Tahoma" w:cs="Tahoma"/>
        <w:position w:val="0"/>
      </w:rPr>
    </w:lvl>
    <w:lvl w:ilvl="5">
      <w:start w:val="1"/>
      <w:numFmt w:val="bullet"/>
      <w:lvlText w:val="▪"/>
      <w:lvlJc w:val="left"/>
      <w:rPr>
        <w:rFonts w:ascii="Tahoma" w:eastAsia="Tahoma" w:hAnsi="Tahoma" w:cs="Tahoma"/>
        <w:position w:val="0"/>
      </w:rPr>
    </w:lvl>
    <w:lvl w:ilvl="6">
      <w:start w:val="1"/>
      <w:numFmt w:val="bullet"/>
      <w:lvlText w:val="•"/>
      <w:lvlJc w:val="left"/>
      <w:rPr>
        <w:rFonts w:ascii="Tahoma" w:eastAsia="Tahoma" w:hAnsi="Tahoma" w:cs="Tahoma"/>
        <w:position w:val="0"/>
      </w:rPr>
    </w:lvl>
    <w:lvl w:ilvl="7">
      <w:start w:val="1"/>
      <w:numFmt w:val="bullet"/>
      <w:lvlText w:val="o"/>
      <w:lvlJc w:val="left"/>
      <w:rPr>
        <w:rFonts w:ascii="Tahoma" w:eastAsia="Tahoma" w:hAnsi="Tahoma" w:cs="Tahoma"/>
        <w:position w:val="0"/>
      </w:rPr>
    </w:lvl>
    <w:lvl w:ilvl="8">
      <w:start w:val="1"/>
      <w:numFmt w:val="bullet"/>
      <w:lvlText w:val="▪"/>
      <w:lvlJc w:val="left"/>
      <w:rPr>
        <w:rFonts w:ascii="Tahoma" w:eastAsia="Tahoma" w:hAnsi="Tahoma" w:cs="Tahoma"/>
        <w:position w:val="0"/>
      </w:rPr>
    </w:lvl>
  </w:abstractNum>
  <w:abstractNum w:abstractNumId="15" w15:restartNumberingAfterBreak="0">
    <w:nsid w:val="65873871"/>
    <w:multiLevelType w:val="multilevel"/>
    <w:tmpl w:val="2DB0317A"/>
    <w:lvl w:ilvl="0">
      <w:numFmt w:val="bullet"/>
      <w:lvlText w:val="•"/>
      <w:lvlJc w:val="left"/>
      <w:rPr>
        <w:rFonts w:ascii="Tahoma" w:eastAsia="Tahoma" w:hAnsi="Tahoma" w:cs="Tahoma"/>
        <w:position w:val="0"/>
      </w:rPr>
    </w:lvl>
    <w:lvl w:ilvl="1">
      <w:start w:val="1"/>
      <w:numFmt w:val="lowerLetter"/>
      <w:lvlText w:val="%2."/>
      <w:lvlJc w:val="left"/>
      <w:rPr>
        <w:rFonts w:ascii="Tahoma" w:eastAsia="Tahoma" w:hAnsi="Tahoma" w:cs="Tahoma"/>
        <w:position w:val="0"/>
      </w:rPr>
    </w:lvl>
    <w:lvl w:ilvl="2">
      <w:start w:val="1"/>
      <w:numFmt w:val="lowerRoman"/>
      <w:lvlText w:val="%3."/>
      <w:lvlJc w:val="left"/>
      <w:rPr>
        <w:rFonts w:ascii="Tahoma" w:eastAsia="Tahoma" w:hAnsi="Tahoma" w:cs="Tahoma"/>
        <w:position w:val="0"/>
      </w:rPr>
    </w:lvl>
    <w:lvl w:ilvl="3">
      <w:start w:val="1"/>
      <w:numFmt w:val="decimal"/>
      <w:lvlText w:val="%4."/>
      <w:lvlJc w:val="left"/>
      <w:rPr>
        <w:rFonts w:ascii="Tahoma" w:eastAsia="Tahoma" w:hAnsi="Tahoma" w:cs="Tahoma"/>
        <w:position w:val="0"/>
      </w:rPr>
    </w:lvl>
    <w:lvl w:ilvl="4">
      <w:start w:val="1"/>
      <w:numFmt w:val="lowerLetter"/>
      <w:lvlText w:val="%5."/>
      <w:lvlJc w:val="left"/>
      <w:rPr>
        <w:rFonts w:ascii="Tahoma" w:eastAsia="Tahoma" w:hAnsi="Tahoma" w:cs="Tahoma"/>
        <w:position w:val="0"/>
      </w:rPr>
    </w:lvl>
    <w:lvl w:ilvl="5">
      <w:start w:val="1"/>
      <w:numFmt w:val="lowerRoman"/>
      <w:lvlText w:val="%6."/>
      <w:lvlJc w:val="left"/>
      <w:rPr>
        <w:rFonts w:ascii="Tahoma" w:eastAsia="Tahoma" w:hAnsi="Tahoma" w:cs="Tahoma"/>
        <w:position w:val="0"/>
      </w:rPr>
    </w:lvl>
    <w:lvl w:ilvl="6">
      <w:start w:val="1"/>
      <w:numFmt w:val="decimal"/>
      <w:lvlText w:val="%7."/>
      <w:lvlJc w:val="left"/>
      <w:rPr>
        <w:rFonts w:ascii="Tahoma" w:eastAsia="Tahoma" w:hAnsi="Tahoma" w:cs="Tahoma"/>
        <w:position w:val="0"/>
      </w:rPr>
    </w:lvl>
    <w:lvl w:ilvl="7">
      <w:start w:val="1"/>
      <w:numFmt w:val="lowerLetter"/>
      <w:lvlText w:val="%8."/>
      <w:lvlJc w:val="left"/>
      <w:rPr>
        <w:rFonts w:ascii="Tahoma" w:eastAsia="Tahoma" w:hAnsi="Tahoma" w:cs="Tahoma"/>
        <w:position w:val="0"/>
      </w:rPr>
    </w:lvl>
    <w:lvl w:ilvl="8">
      <w:start w:val="1"/>
      <w:numFmt w:val="lowerRoman"/>
      <w:lvlText w:val="%9."/>
      <w:lvlJc w:val="left"/>
      <w:rPr>
        <w:rFonts w:ascii="Tahoma" w:eastAsia="Tahoma" w:hAnsi="Tahoma" w:cs="Tahoma"/>
        <w:position w:val="0"/>
      </w:rPr>
    </w:lvl>
  </w:abstractNum>
  <w:abstractNum w:abstractNumId="16" w15:restartNumberingAfterBreak="0">
    <w:nsid w:val="68F70987"/>
    <w:multiLevelType w:val="hybridMultilevel"/>
    <w:tmpl w:val="65FCD58C"/>
    <w:lvl w:ilvl="0" w:tplc="FC1670B0">
      <w:start w:val="1"/>
      <w:numFmt w:val="bullet"/>
      <w:lvlText w:val=""/>
      <w:lvlJc w:val="left"/>
      <w:pPr>
        <w:ind w:left="720" w:hanging="360"/>
      </w:pPr>
      <w:rPr>
        <w:rFonts w:ascii="Symbol" w:hAnsi="Symbol" w:hint="default"/>
      </w:rPr>
    </w:lvl>
    <w:lvl w:ilvl="1" w:tplc="741480FE">
      <w:start w:val="1"/>
      <w:numFmt w:val="bullet"/>
      <w:lvlText w:val="o"/>
      <w:lvlJc w:val="left"/>
      <w:pPr>
        <w:ind w:left="1440" w:hanging="360"/>
      </w:pPr>
      <w:rPr>
        <w:rFonts w:ascii="Courier New" w:hAnsi="Courier New" w:hint="default"/>
      </w:rPr>
    </w:lvl>
    <w:lvl w:ilvl="2" w:tplc="0DCCC4F0">
      <w:start w:val="1"/>
      <w:numFmt w:val="bullet"/>
      <w:lvlText w:val=""/>
      <w:lvlJc w:val="left"/>
      <w:pPr>
        <w:ind w:left="2160" w:hanging="360"/>
      </w:pPr>
      <w:rPr>
        <w:rFonts w:ascii="Wingdings" w:hAnsi="Wingdings" w:hint="default"/>
      </w:rPr>
    </w:lvl>
    <w:lvl w:ilvl="3" w:tplc="C4407CBA">
      <w:start w:val="1"/>
      <w:numFmt w:val="bullet"/>
      <w:lvlText w:val=""/>
      <w:lvlJc w:val="left"/>
      <w:pPr>
        <w:ind w:left="2880" w:hanging="360"/>
      </w:pPr>
      <w:rPr>
        <w:rFonts w:ascii="Symbol" w:hAnsi="Symbol" w:hint="default"/>
      </w:rPr>
    </w:lvl>
    <w:lvl w:ilvl="4" w:tplc="53E62FF0">
      <w:start w:val="1"/>
      <w:numFmt w:val="bullet"/>
      <w:lvlText w:val="o"/>
      <w:lvlJc w:val="left"/>
      <w:pPr>
        <w:ind w:left="3600" w:hanging="360"/>
      </w:pPr>
      <w:rPr>
        <w:rFonts w:ascii="Courier New" w:hAnsi="Courier New" w:hint="default"/>
      </w:rPr>
    </w:lvl>
    <w:lvl w:ilvl="5" w:tplc="8438D5D2">
      <w:start w:val="1"/>
      <w:numFmt w:val="bullet"/>
      <w:lvlText w:val=""/>
      <w:lvlJc w:val="left"/>
      <w:pPr>
        <w:ind w:left="4320" w:hanging="360"/>
      </w:pPr>
      <w:rPr>
        <w:rFonts w:ascii="Wingdings" w:hAnsi="Wingdings" w:hint="default"/>
      </w:rPr>
    </w:lvl>
    <w:lvl w:ilvl="6" w:tplc="5A6AE5FC">
      <w:start w:val="1"/>
      <w:numFmt w:val="bullet"/>
      <w:lvlText w:val=""/>
      <w:lvlJc w:val="left"/>
      <w:pPr>
        <w:ind w:left="5040" w:hanging="360"/>
      </w:pPr>
      <w:rPr>
        <w:rFonts w:ascii="Symbol" w:hAnsi="Symbol" w:hint="default"/>
      </w:rPr>
    </w:lvl>
    <w:lvl w:ilvl="7" w:tplc="9ED009CC">
      <w:start w:val="1"/>
      <w:numFmt w:val="bullet"/>
      <w:lvlText w:val="o"/>
      <w:lvlJc w:val="left"/>
      <w:pPr>
        <w:ind w:left="5760" w:hanging="360"/>
      </w:pPr>
      <w:rPr>
        <w:rFonts w:ascii="Courier New" w:hAnsi="Courier New" w:hint="default"/>
      </w:rPr>
    </w:lvl>
    <w:lvl w:ilvl="8" w:tplc="410E0A96">
      <w:start w:val="1"/>
      <w:numFmt w:val="bullet"/>
      <w:lvlText w:val=""/>
      <w:lvlJc w:val="left"/>
      <w:pPr>
        <w:ind w:left="6480" w:hanging="360"/>
      </w:pPr>
      <w:rPr>
        <w:rFonts w:ascii="Wingdings" w:hAnsi="Wingdings" w:hint="default"/>
      </w:rPr>
    </w:lvl>
  </w:abstractNum>
  <w:abstractNum w:abstractNumId="17" w15:restartNumberingAfterBreak="0">
    <w:nsid w:val="77ED042A"/>
    <w:multiLevelType w:val="multilevel"/>
    <w:tmpl w:val="B8809A34"/>
    <w:styleLink w:val="List1"/>
    <w:lvl w:ilvl="0">
      <w:numFmt w:val="bullet"/>
      <w:lvlText w:val="•"/>
      <w:lvlJc w:val="left"/>
      <w:rPr>
        <w:rFonts w:ascii="Tahoma" w:eastAsia="Tahoma" w:hAnsi="Tahoma" w:cs="Tahoma"/>
        <w:position w:val="0"/>
      </w:rPr>
    </w:lvl>
    <w:lvl w:ilvl="1">
      <w:start w:val="1"/>
      <w:numFmt w:val="bullet"/>
      <w:lvlText w:val="o"/>
      <w:lvlJc w:val="left"/>
      <w:rPr>
        <w:rFonts w:ascii="Tahoma" w:eastAsia="Tahoma" w:hAnsi="Tahoma" w:cs="Tahoma"/>
        <w:position w:val="0"/>
      </w:rPr>
    </w:lvl>
    <w:lvl w:ilvl="2">
      <w:start w:val="1"/>
      <w:numFmt w:val="bullet"/>
      <w:lvlText w:val="▪"/>
      <w:lvlJc w:val="left"/>
      <w:rPr>
        <w:rFonts w:ascii="Tahoma" w:eastAsia="Tahoma" w:hAnsi="Tahoma" w:cs="Tahoma"/>
        <w:position w:val="0"/>
      </w:rPr>
    </w:lvl>
    <w:lvl w:ilvl="3">
      <w:start w:val="1"/>
      <w:numFmt w:val="bullet"/>
      <w:lvlText w:val="•"/>
      <w:lvlJc w:val="left"/>
      <w:rPr>
        <w:rFonts w:ascii="Tahoma" w:eastAsia="Tahoma" w:hAnsi="Tahoma" w:cs="Tahoma"/>
        <w:position w:val="0"/>
      </w:rPr>
    </w:lvl>
    <w:lvl w:ilvl="4">
      <w:start w:val="1"/>
      <w:numFmt w:val="bullet"/>
      <w:lvlText w:val="o"/>
      <w:lvlJc w:val="left"/>
      <w:rPr>
        <w:rFonts w:ascii="Tahoma" w:eastAsia="Tahoma" w:hAnsi="Tahoma" w:cs="Tahoma"/>
        <w:position w:val="0"/>
      </w:rPr>
    </w:lvl>
    <w:lvl w:ilvl="5">
      <w:start w:val="1"/>
      <w:numFmt w:val="bullet"/>
      <w:lvlText w:val="▪"/>
      <w:lvlJc w:val="left"/>
      <w:rPr>
        <w:rFonts w:ascii="Tahoma" w:eastAsia="Tahoma" w:hAnsi="Tahoma" w:cs="Tahoma"/>
        <w:position w:val="0"/>
      </w:rPr>
    </w:lvl>
    <w:lvl w:ilvl="6">
      <w:start w:val="1"/>
      <w:numFmt w:val="bullet"/>
      <w:lvlText w:val="•"/>
      <w:lvlJc w:val="left"/>
      <w:rPr>
        <w:rFonts w:ascii="Tahoma" w:eastAsia="Tahoma" w:hAnsi="Tahoma" w:cs="Tahoma"/>
        <w:position w:val="0"/>
      </w:rPr>
    </w:lvl>
    <w:lvl w:ilvl="7">
      <w:start w:val="1"/>
      <w:numFmt w:val="bullet"/>
      <w:lvlText w:val="o"/>
      <w:lvlJc w:val="left"/>
      <w:rPr>
        <w:rFonts w:ascii="Tahoma" w:eastAsia="Tahoma" w:hAnsi="Tahoma" w:cs="Tahoma"/>
        <w:position w:val="0"/>
      </w:rPr>
    </w:lvl>
    <w:lvl w:ilvl="8">
      <w:start w:val="1"/>
      <w:numFmt w:val="bullet"/>
      <w:lvlText w:val="▪"/>
      <w:lvlJc w:val="left"/>
      <w:rPr>
        <w:rFonts w:ascii="Tahoma" w:eastAsia="Tahoma" w:hAnsi="Tahoma" w:cs="Tahoma"/>
        <w:position w:val="0"/>
      </w:rPr>
    </w:lvl>
  </w:abstractNum>
  <w:num w:numId="1">
    <w:abstractNumId w:val="2"/>
  </w:num>
  <w:num w:numId="2">
    <w:abstractNumId w:val="10"/>
  </w:num>
  <w:num w:numId="3">
    <w:abstractNumId w:val="5"/>
  </w:num>
  <w:num w:numId="4">
    <w:abstractNumId w:val="11"/>
  </w:num>
  <w:num w:numId="5">
    <w:abstractNumId w:val="16"/>
  </w:num>
  <w:num w:numId="6">
    <w:abstractNumId w:val="8"/>
  </w:num>
  <w:num w:numId="7">
    <w:abstractNumId w:val="1"/>
  </w:num>
  <w:num w:numId="8">
    <w:abstractNumId w:val="4"/>
  </w:num>
  <w:num w:numId="9">
    <w:abstractNumId w:val="6"/>
  </w:num>
  <w:num w:numId="10">
    <w:abstractNumId w:val="7"/>
  </w:num>
  <w:num w:numId="11">
    <w:abstractNumId w:val="14"/>
  </w:num>
  <w:num w:numId="12">
    <w:abstractNumId w:val="0"/>
  </w:num>
  <w:num w:numId="13">
    <w:abstractNumId w:val="17"/>
  </w:num>
  <w:num w:numId="14">
    <w:abstractNumId w:val="15"/>
  </w:num>
  <w:num w:numId="15">
    <w:abstractNumId w:val="12"/>
  </w:num>
  <w:num w:numId="16">
    <w:abstractNumId w:val="13"/>
  </w:num>
  <w:num w:numId="17">
    <w:abstractNumId w:val="9"/>
  </w:num>
  <w:num w:numId="18">
    <w:abstractNumId w:val="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60D5"/>
    <w:rsid w:val="00001012"/>
    <w:rsid w:val="000023F8"/>
    <w:rsid w:val="00003F3D"/>
    <w:rsid w:val="00004B56"/>
    <w:rsid w:val="000055E2"/>
    <w:rsid w:val="00005A32"/>
    <w:rsid w:val="0001022B"/>
    <w:rsid w:val="00010F86"/>
    <w:rsid w:val="0001133C"/>
    <w:rsid w:val="0001407E"/>
    <w:rsid w:val="00016D1C"/>
    <w:rsid w:val="0002491A"/>
    <w:rsid w:val="00026518"/>
    <w:rsid w:val="0003365E"/>
    <w:rsid w:val="000403CF"/>
    <w:rsid w:val="000442DD"/>
    <w:rsid w:val="00051999"/>
    <w:rsid w:val="000525FD"/>
    <w:rsid w:val="00052871"/>
    <w:rsid w:val="00056722"/>
    <w:rsid w:val="000619F1"/>
    <w:rsid w:val="000627C9"/>
    <w:rsid w:val="00063B0A"/>
    <w:rsid w:val="0006457B"/>
    <w:rsid w:val="00065EAC"/>
    <w:rsid w:val="000804ED"/>
    <w:rsid w:val="00081125"/>
    <w:rsid w:val="00081EEB"/>
    <w:rsid w:val="00081F97"/>
    <w:rsid w:val="0009055C"/>
    <w:rsid w:val="00091404"/>
    <w:rsid w:val="00092E5A"/>
    <w:rsid w:val="00094F71"/>
    <w:rsid w:val="000A5CBE"/>
    <w:rsid w:val="000A6CCF"/>
    <w:rsid w:val="000B10E4"/>
    <w:rsid w:val="000B1122"/>
    <w:rsid w:val="000B12C5"/>
    <w:rsid w:val="000B2470"/>
    <w:rsid w:val="000B2698"/>
    <w:rsid w:val="000B2762"/>
    <w:rsid w:val="000B769E"/>
    <w:rsid w:val="000C0FC8"/>
    <w:rsid w:val="000C54AA"/>
    <w:rsid w:val="000D0DCB"/>
    <w:rsid w:val="000D19DA"/>
    <w:rsid w:val="000D3CEA"/>
    <w:rsid w:val="000D6491"/>
    <w:rsid w:val="000D717B"/>
    <w:rsid w:val="000E6E20"/>
    <w:rsid w:val="000F0D66"/>
    <w:rsid w:val="000F2713"/>
    <w:rsid w:val="00105004"/>
    <w:rsid w:val="00110A83"/>
    <w:rsid w:val="0011230D"/>
    <w:rsid w:val="00112EE3"/>
    <w:rsid w:val="00116629"/>
    <w:rsid w:val="001236DE"/>
    <w:rsid w:val="001252FF"/>
    <w:rsid w:val="00127577"/>
    <w:rsid w:val="00134031"/>
    <w:rsid w:val="0013419C"/>
    <w:rsid w:val="00142339"/>
    <w:rsid w:val="00144253"/>
    <w:rsid w:val="00147277"/>
    <w:rsid w:val="00150FBD"/>
    <w:rsid w:val="00152C7D"/>
    <w:rsid w:val="0016087B"/>
    <w:rsid w:val="00162351"/>
    <w:rsid w:val="00163BD9"/>
    <w:rsid w:val="00163C21"/>
    <w:rsid w:val="00166016"/>
    <w:rsid w:val="00183DCE"/>
    <w:rsid w:val="001858BF"/>
    <w:rsid w:val="0019071C"/>
    <w:rsid w:val="001952E4"/>
    <w:rsid w:val="001A0904"/>
    <w:rsid w:val="001A5BDF"/>
    <w:rsid w:val="001A73B4"/>
    <w:rsid w:val="001B2B73"/>
    <w:rsid w:val="001B46EB"/>
    <w:rsid w:val="001B49D8"/>
    <w:rsid w:val="001B6DE5"/>
    <w:rsid w:val="001B6E50"/>
    <w:rsid w:val="001B6EFC"/>
    <w:rsid w:val="001C2363"/>
    <w:rsid w:val="001C36EB"/>
    <w:rsid w:val="001C6DB1"/>
    <w:rsid w:val="001D0BD0"/>
    <w:rsid w:val="001D1C9A"/>
    <w:rsid w:val="001D2AED"/>
    <w:rsid w:val="001D3150"/>
    <w:rsid w:val="001D5E46"/>
    <w:rsid w:val="001D76EF"/>
    <w:rsid w:val="001E6B08"/>
    <w:rsid w:val="001E7E60"/>
    <w:rsid w:val="001F6D4D"/>
    <w:rsid w:val="002007C5"/>
    <w:rsid w:val="002018AE"/>
    <w:rsid w:val="0020447C"/>
    <w:rsid w:val="00207E78"/>
    <w:rsid w:val="00221028"/>
    <w:rsid w:val="00234CE2"/>
    <w:rsid w:val="002404AB"/>
    <w:rsid w:val="00242703"/>
    <w:rsid w:val="00252B72"/>
    <w:rsid w:val="002531E6"/>
    <w:rsid w:val="002545E3"/>
    <w:rsid w:val="00254A72"/>
    <w:rsid w:val="00256C1F"/>
    <w:rsid w:val="00272BA7"/>
    <w:rsid w:val="002735D3"/>
    <w:rsid w:val="002805EE"/>
    <w:rsid w:val="00281568"/>
    <w:rsid w:val="00282258"/>
    <w:rsid w:val="0028294A"/>
    <w:rsid w:val="00282DC9"/>
    <w:rsid w:val="002849AE"/>
    <w:rsid w:val="00284C30"/>
    <w:rsid w:val="00287F24"/>
    <w:rsid w:val="00290490"/>
    <w:rsid w:val="002912A0"/>
    <w:rsid w:val="00291CF8"/>
    <w:rsid w:val="00294B36"/>
    <w:rsid w:val="00295B60"/>
    <w:rsid w:val="0029685B"/>
    <w:rsid w:val="002A05A1"/>
    <w:rsid w:val="002B15E8"/>
    <w:rsid w:val="002B3A78"/>
    <w:rsid w:val="002C370F"/>
    <w:rsid w:val="002D01EE"/>
    <w:rsid w:val="002E136F"/>
    <w:rsid w:val="002F2B61"/>
    <w:rsid w:val="00300A6F"/>
    <w:rsid w:val="00300FB8"/>
    <w:rsid w:val="003021D9"/>
    <w:rsid w:val="00302355"/>
    <w:rsid w:val="0030524D"/>
    <w:rsid w:val="00310E47"/>
    <w:rsid w:val="00317CBC"/>
    <w:rsid w:val="00321EAB"/>
    <w:rsid w:val="003220F6"/>
    <w:rsid w:val="0032555E"/>
    <w:rsid w:val="00330608"/>
    <w:rsid w:val="00331F6A"/>
    <w:rsid w:val="00331FA6"/>
    <w:rsid w:val="003323EC"/>
    <w:rsid w:val="00337115"/>
    <w:rsid w:val="003415AB"/>
    <w:rsid w:val="00344B73"/>
    <w:rsid w:val="00344EE5"/>
    <w:rsid w:val="00345008"/>
    <w:rsid w:val="0034658B"/>
    <w:rsid w:val="00347B1A"/>
    <w:rsid w:val="003521FA"/>
    <w:rsid w:val="00352D77"/>
    <w:rsid w:val="003541D0"/>
    <w:rsid w:val="00356ADB"/>
    <w:rsid w:val="00360C90"/>
    <w:rsid w:val="00362CDF"/>
    <w:rsid w:val="00365B2E"/>
    <w:rsid w:val="00367661"/>
    <w:rsid w:val="00367BF3"/>
    <w:rsid w:val="00372BDC"/>
    <w:rsid w:val="00372C20"/>
    <w:rsid w:val="00374643"/>
    <w:rsid w:val="00375D16"/>
    <w:rsid w:val="0038055E"/>
    <w:rsid w:val="00394EDC"/>
    <w:rsid w:val="00394FB0"/>
    <w:rsid w:val="003A21CE"/>
    <w:rsid w:val="003A5ADD"/>
    <w:rsid w:val="003A7179"/>
    <w:rsid w:val="003B184A"/>
    <w:rsid w:val="003B5B52"/>
    <w:rsid w:val="003C35DD"/>
    <w:rsid w:val="003D3B86"/>
    <w:rsid w:val="003E3160"/>
    <w:rsid w:val="003E6307"/>
    <w:rsid w:val="003F2B49"/>
    <w:rsid w:val="003F42CD"/>
    <w:rsid w:val="003F666D"/>
    <w:rsid w:val="003F6DB8"/>
    <w:rsid w:val="003F71FF"/>
    <w:rsid w:val="0040360E"/>
    <w:rsid w:val="00413C4E"/>
    <w:rsid w:val="004206B1"/>
    <w:rsid w:val="00435EA9"/>
    <w:rsid w:val="00436172"/>
    <w:rsid w:val="00440A88"/>
    <w:rsid w:val="004441A4"/>
    <w:rsid w:val="00445712"/>
    <w:rsid w:val="0045321C"/>
    <w:rsid w:val="004565F1"/>
    <w:rsid w:val="0045674D"/>
    <w:rsid w:val="0046095D"/>
    <w:rsid w:val="00490976"/>
    <w:rsid w:val="00494340"/>
    <w:rsid w:val="004A01A5"/>
    <w:rsid w:val="004A0B41"/>
    <w:rsid w:val="004A2ADA"/>
    <w:rsid w:val="004A41CA"/>
    <w:rsid w:val="004A4207"/>
    <w:rsid w:val="004A44EB"/>
    <w:rsid w:val="004A5FD7"/>
    <w:rsid w:val="004B37A7"/>
    <w:rsid w:val="004C1B3B"/>
    <w:rsid w:val="004C1B67"/>
    <w:rsid w:val="004C1E40"/>
    <w:rsid w:val="004C41F7"/>
    <w:rsid w:val="004C44C4"/>
    <w:rsid w:val="004C6CBA"/>
    <w:rsid w:val="004D026D"/>
    <w:rsid w:val="004D0EB8"/>
    <w:rsid w:val="004D1F63"/>
    <w:rsid w:val="004D6C95"/>
    <w:rsid w:val="004D73C1"/>
    <w:rsid w:val="004E2352"/>
    <w:rsid w:val="004F06E1"/>
    <w:rsid w:val="004F3291"/>
    <w:rsid w:val="004F7BF2"/>
    <w:rsid w:val="005046FF"/>
    <w:rsid w:val="005057BE"/>
    <w:rsid w:val="00507424"/>
    <w:rsid w:val="00511C11"/>
    <w:rsid w:val="00514885"/>
    <w:rsid w:val="005178D3"/>
    <w:rsid w:val="00520516"/>
    <w:rsid w:val="00522D1F"/>
    <w:rsid w:val="00523204"/>
    <w:rsid w:val="005233A3"/>
    <w:rsid w:val="005259A7"/>
    <w:rsid w:val="00531FF7"/>
    <w:rsid w:val="0053715E"/>
    <w:rsid w:val="0054476D"/>
    <w:rsid w:val="0054611B"/>
    <w:rsid w:val="00560BC2"/>
    <w:rsid w:val="0056127A"/>
    <w:rsid w:val="005635ED"/>
    <w:rsid w:val="00564F19"/>
    <w:rsid w:val="005706BC"/>
    <w:rsid w:val="00576AE1"/>
    <w:rsid w:val="0058326C"/>
    <w:rsid w:val="00585123"/>
    <w:rsid w:val="0058521C"/>
    <w:rsid w:val="00585B73"/>
    <w:rsid w:val="005866C4"/>
    <w:rsid w:val="00587CD1"/>
    <w:rsid w:val="0059575E"/>
    <w:rsid w:val="00595902"/>
    <w:rsid w:val="00597698"/>
    <w:rsid w:val="00597F9B"/>
    <w:rsid w:val="005A7201"/>
    <w:rsid w:val="005B1A1E"/>
    <w:rsid w:val="005B366F"/>
    <w:rsid w:val="005C37EB"/>
    <w:rsid w:val="005C6461"/>
    <w:rsid w:val="005E0753"/>
    <w:rsid w:val="005F47D5"/>
    <w:rsid w:val="005F5F1E"/>
    <w:rsid w:val="00610D6C"/>
    <w:rsid w:val="00611C36"/>
    <w:rsid w:val="00616D29"/>
    <w:rsid w:val="00623ECB"/>
    <w:rsid w:val="006248D5"/>
    <w:rsid w:val="006264B5"/>
    <w:rsid w:val="00626610"/>
    <w:rsid w:val="0063156E"/>
    <w:rsid w:val="006360D5"/>
    <w:rsid w:val="006429A8"/>
    <w:rsid w:val="00644B57"/>
    <w:rsid w:val="00652F5A"/>
    <w:rsid w:val="00654C0C"/>
    <w:rsid w:val="00657B10"/>
    <w:rsid w:val="00660BD4"/>
    <w:rsid w:val="00665B2B"/>
    <w:rsid w:val="0067057D"/>
    <w:rsid w:val="0067101D"/>
    <w:rsid w:val="006748E0"/>
    <w:rsid w:val="00682288"/>
    <w:rsid w:val="00685567"/>
    <w:rsid w:val="00692564"/>
    <w:rsid w:val="00694E19"/>
    <w:rsid w:val="006A0DF1"/>
    <w:rsid w:val="006A2867"/>
    <w:rsid w:val="006A425C"/>
    <w:rsid w:val="006A4374"/>
    <w:rsid w:val="006A4654"/>
    <w:rsid w:val="006A4F2E"/>
    <w:rsid w:val="006A55EB"/>
    <w:rsid w:val="006A713B"/>
    <w:rsid w:val="006C0B1F"/>
    <w:rsid w:val="006C319E"/>
    <w:rsid w:val="006C557C"/>
    <w:rsid w:val="006C59F3"/>
    <w:rsid w:val="006C7EB1"/>
    <w:rsid w:val="006D1BD3"/>
    <w:rsid w:val="006D22BD"/>
    <w:rsid w:val="006D2A84"/>
    <w:rsid w:val="006D7368"/>
    <w:rsid w:val="006D7BEB"/>
    <w:rsid w:val="006E1292"/>
    <w:rsid w:val="006E3DDE"/>
    <w:rsid w:val="006F153D"/>
    <w:rsid w:val="006F5C2F"/>
    <w:rsid w:val="007008B3"/>
    <w:rsid w:val="00700B77"/>
    <w:rsid w:val="00701864"/>
    <w:rsid w:val="0070488B"/>
    <w:rsid w:val="007129D4"/>
    <w:rsid w:val="00714AD4"/>
    <w:rsid w:val="00722535"/>
    <w:rsid w:val="00723F0A"/>
    <w:rsid w:val="00732705"/>
    <w:rsid w:val="00733C22"/>
    <w:rsid w:val="00733F77"/>
    <w:rsid w:val="007342BC"/>
    <w:rsid w:val="00745CF0"/>
    <w:rsid w:val="00752938"/>
    <w:rsid w:val="00764456"/>
    <w:rsid w:val="007662D6"/>
    <w:rsid w:val="0076711E"/>
    <w:rsid w:val="0076775A"/>
    <w:rsid w:val="00772151"/>
    <w:rsid w:val="007722D3"/>
    <w:rsid w:val="00773F7D"/>
    <w:rsid w:val="00776E77"/>
    <w:rsid w:val="00777C0D"/>
    <w:rsid w:val="0078401C"/>
    <w:rsid w:val="00791676"/>
    <w:rsid w:val="007946F4"/>
    <w:rsid w:val="007A123A"/>
    <w:rsid w:val="007A18BD"/>
    <w:rsid w:val="007A1D70"/>
    <w:rsid w:val="007B383B"/>
    <w:rsid w:val="007B404A"/>
    <w:rsid w:val="007B6F84"/>
    <w:rsid w:val="007B72BA"/>
    <w:rsid w:val="007C6A31"/>
    <w:rsid w:val="007D50DA"/>
    <w:rsid w:val="007D5EE6"/>
    <w:rsid w:val="007D65AA"/>
    <w:rsid w:val="007D7C45"/>
    <w:rsid w:val="007E0C0E"/>
    <w:rsid w:val="007E0D88"/>
    <w:rsid w:val="007E5FA8"/>
    <w:rsid w:val="007E64C0"/>
    <w:rsid w:val="007E6EBD"/>
    <w:rsid w:val="007F0BDD"/>
    <w:rsid w:val="007F3345"/>
    <w:rsid w:val="007F4A14"/>
    <w:rsid w:val="007F4E04"/>
    <w:rsid w:val="007F5972"/>
    <w:rsid w:val="007F64B9"/>
    <w:rsid w:val="008001DE"/>
    <w:rsid w:val="00801DC0"/>
    <w:rsid w:val="0081149F"/>
    <w:rsid w:val="008142AE"/>
    <w:rsid w:val="00824019"/>
    <w:rsid w:val="00824EEB"/>
    <w:rsid w:val="00825051"/>
    <w:rsid w:val="00832167"/>
    <w:rsid w:val="0083237B"/>
    <w:rsid w:val="00834D89"/>
    <w:rsid w:val="00834DAD"/>
    <w:rsid w:val="00835057"/>
    <w:rsid w:val="00835CD6"/>
    <w:rsid w:val="00836B7F"/>
    <w:rsid w:val="00837D28"/>
    <w:rsid w:val="0084048D"/>
    <w:rsid w:val="008417A3"/>
    <w:rsid w:val="00841992"/>
    <w:rsid w:val="008438F0"/>
    <w:rsid w:val="008445F4"/>
    <w:rsid w:val="00846D79"/>
    <w:rsid w:val="0085017B"/>
    <w:rsid w:val="008575C1"/>
    <w:rsid w:val="008703A8"/>
    <w:rsid w:val="00872F1E"/>
    <w:rsid w:val="00875205"/>
    <w:rsid w:val="0088060E"/>
    <w:rsid w:val="008822E7"/>
    <w:rsid w:val="00883C1B"/>
    <w:rsid w:val="00885C29"/>
    <w:rsid w:val="00887BD9"/>
    <w:rsid w:val="008903E7"/>
    <w:rsid w:val="0089631B"/>
    <w:rsid w:val="008A14D1"/>
    <w:rsid w:val="008B0571"/>
    <w:rsid w:val="008B3F69"/>
    <w:rsid w:val="008B78A7"/>
    <w:rsid w:val="008C174B"/>
    <w:rsid w:val="008D1938"/>
    <w:rsid w:val="008D1DFC"/>
    <w:rsid w:val="008D590F"/>
    <w:rsid w:val="008D749E"/>
    <w:rsid w:val="008E30ED"/>
    <w:rsid w:val="008E4066"/>
    <w:rsid w:val="008E6FA6"/>
    <w:rsid w:val="008E7E5B"/>
    <w:rsid w:val="008F134C"/>
    <w:rsid w:val="008F31E6"/>
    <w:rsid w:val="008F3C81"/>
    <w:rsid w:val="008F4782"/>
    <w:rsid w:val="008F4C59"/>
    <w:rsid w:val="008F6497"/>
    <w:rsid w:val="008F67DD"/>
    <w:rsid w:val="0090057D"/>
    <w:rsid w:val="0090084A"/>
    <w:rsid w:val="0090299A"/>
    <w:rsid w:val="0090304C"/>
    <w:rsid w:val="0090581A"/>
    <w:rsid w:val="00920FA8"/>
    <w:rsid w:val="00923B1F"/>
    <w:rsid w:val="00924E79"/>
    <w:rsid w:val="00924EFB"/>
    <w:rsid w:val="00931A09"/>
    <w:rsid w:val="0093434E"/>
    <w:rsid w:val="00935302"/>
    <w:rsid w:val="009421A7"/>
    <w:rsid w:val="00943C9D"/>
    <w:rsid w:val="00943DA7"/>
    <w:rsid w:val="00945882"/>
    <w:rsid w:val="00945AEF"/>
    <w:rsid w:val="00946452"/>
    <w:rsid w:val="0095205C"/>
    <w:rsid w:val="009538E8"/>
    <w:rsid w:val="0097216B"/>
    <w:rsid w:val="00975F85"/>
    <w:rsid w:val="00976143"/>
    <w:rsid w:val="0098293E"/>
    <w:rsid w:val="00986473"/>
    <w:rsid w:val="009A4042"/>
    <w:rsid w:val="009A59AF"/>
    <w:rsid w:val="009A7536"/>
    <w:rsid w:val="009B40C1"/>
    <w:rsid w:val="009B56B7"/>
    <w:rsid w:val="009B76A5"/>
    <w:rsid w:val="009C213D"/>
    <w:rsid w:val="009C358C"/>
    <w:rsid w:val="009D0434"/>
    <w:rsid w:val="009D6677"/>
    <w:rsid w:val="009E3845"/>
    <w:rsid w:val="009E3B2F"/>
    <w:rsid w:val="009E5790"/>
    <w:rsid w:val="009E65AD"/>
    <w:rsid w:val="009F125E"/>
    <w:rsid w:val="009F35FA"/>
    <w:rsid w:val="00A07A57"/>
    <w:rsid w:val="00A13DB5"/>
    <w:rsid w:val="00A16C9F"/>
    <w:rsid w:val="00A2043F"/>
    <w:rsid w:val="00A23099"/>
    <w:rsid w:val="00A26575"/>
    <w:rsid w:val="00A302FC"/>
    <w:rsid w:val="00A32AEC"/>
    <w:rsid w:val="00A35F47"/>
    <w:rsid w:val="00A427B9"/>
    <w:rsid w:val="00A427DB"/>
    <w:rsid w:val="00A434E4"/>
    <w:rsid w:val="00A43C80"/>
    <w:rsid w:val="00A540FE"/>
    <w:rsid w:val="00A66D7F"/>
    <w:rsid w:val="00A6770C"/>
    <w:rsid w:val="00A70364"/>
    <w:rsid w:val="00A70B37"/>
    <w:rsid w:val="00A804CA"/>
    <w:rsid w:val="00A8322B"/>
    <w:rsid w:val="00A84207"/>
    <w:rsid w:val="00A878F2"/>
    <w:rsid w:val="00AA4847"/>
    <w:rsid w:val="00AA6C37"/>
    <w:rsid w:val="00AA7005"/>
    <w:rsid w:val="00AB5DBB"/>
    <w:rsid w:val="00AC2A4F"/>
    <w:rsid w:val="00AC7856"/>
    <w:rsid w:val="00AD1D54"/>
    <w:rsid w:val="00AD1EC2"/>
    <w:rsid w:val="00AD5802"/>
    <w:rsid w:val="00AD6DC2"/>
    <w:rsid w:val="00AD7634"/>
    <w:rsid w:val="00AE2B25"/>
    <w:rsid w:val="00AE4127"/>
    <w:rsid w:val="00AE778E"/>
    <w:rsid w:val="00AF2F4B"/>
    <w:rsid w:val="00AF3B49"/>
    <w:rsid w:val="00AF4BB9"/>
    <w:rsid w:val="00B06789"/>
    <w:rsid w:val="00B07F1E"/>
    <w:rsid w:val="00B11A15"/>
    <w:rsid w:val="00B12831"/>
    <w:rsid w:val="00B12C61"/>
    <w:rsid w:val="00B17F5F"/>
    <w:rsid w:val="00B17FFB"/>
    <w:rsid w:val="00B201F1"/>
    <w:rsid w:val="00B21A31"/>
    <w:rsid w:val="00B2516D"/>
    <w:rsid w:val="00B25B31"/>
    <w:rsid w:val="00B25EA0"/>
    <w:rsid w:val="00B26E01"/>
    <w:rsid w:val="00B26F25"/>
    <w:rsid w:val="00B321A4"/>
    <w:rsid w:val="00B32ECA"/>
    <w:rsid w:val="00B4539E"/>
    <w:rsid w:val="00B50B8D"/>
    <w:rsid w:val="00B54784"/>
    <w:rsid w:val="00B550C7"/>
    <w:rsid w:val="00B571B3"/>
    <w:rsid w:val="00B6057E"/>
    <w:rsid w:val="00B63B71"/>
    <w:rsid w:val="00B71079"/>
    <w:rsid w:val="00B73E98"/>
    <w:rsid w:val="00B7471B"/>
    <w:rsid w:val="00B81D59"/>
    <w:rsid w:val="00B836CC"/>
    <w:rsid w:val="00B84D97"/>
    <w:rsid w:val="00B87113"/>
    <w:rsid w:val="00B916CF"/>
    <w:rsid w:val="00B91F6E"/>
    <w:rsid w:val="00B9294A"/>
    <w:rsid w:val="00B968F0"/>
    <w:rsid w:val="00B977F3"/>
    <w:rsid w:val="00BA07D6"/>
    <w:rsid w:val="00BA13E4"/>
    <w:rsid w:val="00BA1848"/>
    <w:rsid w:val="00BA1B1D"/>
    <w:rsid w:val="00BB042A"/>
    <w:rsid w:val="00BB0AA1"/>
    <w:rsid w:val="00BB29BA"/>
    <w:rsid w:val="00BB57ED"/>
    <w:rsid w:val="00BB720B"/>
    <w:rsid w:val="00BC08AE"/>
    <w:rsid w:val="00BC0D69"/>
    <w:rsid w:val="00BC3656"/>
    <w:rsid w:val="00BC3EA5"/>
    <w:rsid w:val="00BC57D7"/>
    <w:rsid w:val="00BC6076"/>
    <w:rsid w:val="00BE025B"/>
    <w:rsid w:val="00BE3D72"/>
    <w:rsid w:val="00BE63A1"/>
    <w:rsid w:val="00BF1D57"/>
    <w:rsid w:val="00BF2781"/>
    <w:rsid w:val="00C00E46"/>
    <w:rsid w:val="00C04F8A"/>
    <w:rsid w:val="00C06E62"/>
    <w:rsid w:val="00C07DA4"/>
    <w:rsid w:val="00C14148"/>
    <w:rsid w:val="00C15016"/>
    <w:rsid w:val="00C152F8"/>
    <w:rsid w:val="00C20C52"/>
    <w:rsid w:val="00C24C41"/>
    <w:rsid w:val="00C36468"/>
    <w:rsid w:val="00C37576"/>
    <w:rsid w:val="00C375CB"/>
    <w:rsid w:val="00C376C5"/>
    <w:rsid w:val="00C43984"/>
    <w:rsid w:val="00C52CC4"/>
    <w:rsid w:val="00C605BB"/>
    <w:rsid w:val="00C64598"/>
    <w:rsid w:val="00C661B9"/>
    <w:rsid w:val="00C6629D"/>
    <w:rsid w:val="00C67AFC"/>
    <w:rsid w:val="00C70067"/>
    <w:rsid w:val="00C720FD"/>
    <w:rsid w:val="00C73EEA"/>
    <w:rsid w:val="00C74E0C"/>
    <w:rsid w:val="00C805A1"/>
    <w:rsid w:val="00C807EE"/>
    <w:rsid w:val="00C813CF"/>
    <w:rsid w:val="00C829FE"/>
    <w:rsid w:val="00C96E07"/>
    <w:rsid w:val="00CA36A2"/>
    <w:rsid w:val="00CA6213"/>
    <w:rsid w:val="00CA7B91"/>
    <w:rsid w:val="00CB0264"/>
    <w:rsid w:val="00CB4340"/>
    <w:rsid w:val="00CC2380"/>
    <w:rsid w:val="00CD0181"/>
    <w:rsid w:val="00CD4896"/>
    <w:rsid w:val="00CD65A5"/>
    <w:rsid w:val="00CE0381"/>
    <w:rsid w:val="00CE43C0"/>
    <w:rsid w:val="00CF1E69"/>
    <w:rsid w:val="00CF6D22"/>
    <w:rsid w:val="00D0399B"/>
    <w:rsid w:val="00D05F5B"/>
    <w:rsid w:val="00D12C06"/>
    <w:rsid w:val="00D152B0"/>
    <w:rsid w:val="00D15533"/>
    <w:rsid w:val="00D178E5"/>
    <w:rsid w:val="00D265C3"/>
    <w:rsid w:val="00D26A25"/>
    <w:rsid w:val="00D33EC1"/>
    <w:rsid w:val="00D35A2F"/>
    <w:rsid w:val="00D41441"/>
    <w:rsid w:val="00D41CD0"/>
    <w:rsid w:val="00D42690"/>
    <w:rsid w:val="00D51659"/>
    <w:rsid w:val="00D56777"/>
    <w:rsid w:val="00D6324E"/>
    <w:rsid w:val="00D64982"/>
    <w:rsid w:val="00D64C46"/>
    <w:rsid w:val="00D66CF8"/>
    <w:rsid w:val="00D71036"/>
    <w:rsid w:val="00D73995"/>
    <w:rsid w:val="00D73E5F"/>
    <w:rsid w:val="00D75550"/>
    <w:rsid w:val="00D7557E"/>
    <w:rsid w:val="00D80DAC"/>
    <w:rsid w:val="00D81BB1"/>
    <w:rsid w:val="00D930DC"/>
    <w:rsid w:val="00D940DB"/>
    <w:rsid w:val="00D94F26"/>
    <w:rsid w:val="00D976A2"/>
    <w:rsid w:val="00DA12A8"/>
    <w:rsid w:val="00DA67D6"/>
    <w:rsid w:val="00DB1433"/>
    <w:rsid w:val="00DB14AA"/>
    <w:rsid w:val="00DB15F6"/>
    <w:rsid w:val="00DB4F7B"/>
    <w:rsid w:val="00DB7055"/>
    <w:rsid w:val="00DB756D"/>
    <w:rsid w:val="00DC205A"/>
    <w:rsid w:val="00DC5B35"/>
    <w:rsid w:val="00DD0B38"/>
    <w:rsid w:val="00DD4901"/>
    <w:rsid w:val="00DD4E70"/>
    <w:rsid w:val="00DD7B91"/>
    <w:rsid w:val="00DE05EF"/>
    <w:rsid w:val="00DE1254"/>
    <w:rsid w:val="00DE7504"/>
    <w:rsid w:val="00DF2C4C"/>
    <w:rsid w:val="00E00966"/>
    <w:rsid w:val="00E0134A"/>
    <w:rsid w:val="00E07598"/>
    <w:rsid w:val="00E12796"/>
    <w:rsid w:val="00E13C4D"/>
    <w:rsid w:val="00E14BCA"/>
    <w:rsid w:val="00E1521F"/>
    <w:rsid w:val="00E167ED"/>
    <w:rsid w:val="00E3273E"/>
    <w:rsid w:val="00E339F2"/>
    <w:rsid w:val="00E364BE"/>
    <w:rsid w:val="00E3666E"/>
    <w:rsid w:val="00E37EC1"/>
    <w:rsid w:val="00E47AF0"/>
    <w:rsid w:val="00E47D77"/>
    <w:rsid w:val="00E55286"/>
    <w:rsid w:val="00E57308"/>
    <w:rsid w:val="00E62991"/>
    <w:rsid w:val="00E65D1D"/>
    <w:rsid w:val="00E66929"/>
    <w:rsid w:val="00E71995"/>
    <w:rsid w:val="00E748DF"/>
    <w:rsid w:val="00E7776C"/>
    <w:rsid w:val="00E84A63"/>
    <w:rsid w:val="00E9701C"/>
    <w:rsid w:val="00E97027"/>
    <w:rsid w:val="00EA1220"/>
    <w:rsid w:val="00EA1FC5"/>
    <w:rsid w:val="00EA431C"/>
    <w:rsid w:val="00EA68EC"/>
    <w:rsid w:val="00EA6BA8"/>
    <w:rsid w:val="00EB552E"/>
    <w:rsid w:val="00EB62FD"/>
    <w:rsid w:val="00EB6772"/>
    <w:rsid w:val="00EC060E"/>
    <w:rsid w:val="00EE1FCB"/>
    <w:rsid w:val="00EE6CEB"/>
    <w:rsid w:val="00EF07F3"/>
    <w:rsid w:val="00EF24E7"/>
    <w:rsid w:val="00EF26F4"/>
    <w:rsid w:val="00EF339F"/>
    <w:rsid w:val="00F00F44"/>
    <w:rsid w:val="00F03B54"/>
    <w:rsid w:val="00F05501"/>
    <w:rsid w:val="00F10176"/>
    <w:rsid w:val="00F10867"/>
    <w:rsid w:val="00F117BD"/>
    <w:rsid w:val="00F12957"/>
    <w:rsid w:val="00F12EF8"/>
    <w:rsid w:val="00F212BE"/>
    <w:rsid w:val="00F362B9"/>
    <w:rsid w:val="00F36B39"/>
    <w:rsid w:val="00F4169F"/>
    <w:rsid w:val="00F41993"/>
    <w:rsid w:val="00F435A3"/>
    <w:rsid w:val="00F439FF"/>
    <w:rsid w:val="00F43C98"/>
    <w:rsid w:val="00F4618E"/>
    <w:rsid w:val="00F46226"/>
    <w:rsid w:val="00F46F13"/>
    <w:rsid w:val="00F52B20"/>
    <w:rsid w:val="00F54DC1"/>
    <w:rsid w:val="00F62613"/>
    <w:rsid w:val="00F64C56"/>
    <w:rsid w:val="00F71017"/>
    <w:rsid w:val="00F71D71"/>
    <w:rsid w:val="00F72059"/>
    <w:rsid w:val="00F761D6"/>
    <w:rsid w:val="00F800CD"/>
    <w:rsid w:val="00F817B4"/>
    <w:rsid w:val="00F84C33"/>
    <w:rsid w:val="00F86FAC"/>
    <w:rsid w:val="00F87588"/>
    <w:rsid w:val="00F93E52"/>
    <w:rsid w:val="00F955C1"/>
    <w:rsid w:val="00FA46C5"/>
    <w:rsid w:val="00FA5304"/>
    <w:rsid w:val="00FA6602"/>
    <w:rsid w:val="00FA69C7"/>
    <w:rsid w:val="00FC477B"/>
    <w:rsid w:val="00FC595B"/>
    <w:rsid w:val="00FC66C7"/>
    <w:rsid w:val="00FD3BF3"/>
    <w:rsid w:val="00FE47C2"/>
    <w:rsid w:val="00FE6913"/>
    <w:rsid w:val="00FE7541"/>
    <w:rsid w:val="00FF4304"/>
    <w:rsid w:val="00FF4F7E"/>
    <w:rsid w:val="00FF60CE"/>
    <w:rsid w:val="01DF1874"/>
    <w:rsid w:val="306AD475"/>
    <w:rsid w:val="3E4E4B78"/>
    <w:rsid w:val="5D5A1ECE"/>
    <w:rsid w:val="6C3F0E55"/>
    <w:rsid w:val="7257088E"/>
    <w:rsid w:val="78700A5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shapelayout v:ext="edit">
      <o:idmap v:ext="edit" data="1"/>
    </o:shapelayout>
  </w:shapeDefaults>
  <w:decimalSymbol w:val="."/>
  <w:listSeparator w:val=","/>
  <w14:docId w14:val="4478D82A"/>
  <w15:docId w15:val="{F863654B-C2A7-4916-94C0-332219DEEF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435A3"/>
    <w:rPr>
      <w:sz w:val="24"/>
      <w:szCs w:val="24"/>
      <w:lang w:val="en-GB" w:eastAsia="en-US"/>
    </w:rPr>
  </w:style>
  <w:style w:type="paragraph" w:styleId="Heading1">
    <w:name w:val="heading 1"/>
    <w:basedOn w:val="Normal"/>
    <w:next w:val="Normal"/>
    <w:link w:val="Heading1Char"/>
    <w:qFormat/>
    <w:rsid w:val="00394FB0"/>
    <w:pPr>
      <w:keepNext/>
      <w:spacing w:before="240" w:after="60"/>
      <w:outlineLvl w:val="0"/>
    </w:pPr>
    <w:rPr>
      <w:rFonts w:ascii="Arial" w:hAnsi="Arial"/>
      <w:b/>
      <w:kern w:val="28"/>
      <w:sz w:val="28"/>
      <w:szCs w:val="20"/>
      <w:lang w:val="en-US" w:eastAsia="en-GB"/>
    </w:rPr>
  </w:style>
  <w:style w:type="paragraph" w:styleId="Heading2">
    <w:name w:val="heading 2"/>
    <w:basedOn w:val="Normal"/>
    <w:next w:val="Normal"/>
    <w:qFormat/>
    <w:rsid w:val="00394FB0"/>
    <w:pPr>
      <w:keepNext/>
      <w:outlineLvl w:val="1"/>
    </w:pPr>
    <w:rPr>
      <w:b/>
      <w:bCs/>
    </w:rPr>
  </w:style>
  <w:style w:type="paragraph" w:styleId="Heading3">
    <w:name w:val="heading 3"/>
    <w:basedOn w:val="Normal"/>
    <w:next w:val="Normal"/>
    <w:qFormat/>
    <w:rsid w:val="00394FB0"/>
    <w:pPr>
      <w:keepNext/>
      <w:outlineLvl w:val="2"/>
    </w:pPr>
    <w:rPr>
      <w:b/>
      <w:color w:val="FFFFFF"/>
    </w:rPr>
  </w:style>
  <w:style w:type="paragraph" w:styleId="Heading4">
    <w:name w:val="heading 4"/>
    <w:basedOn w:val="Normal"/>
    <w:next w:val="Normal"/>
    <w:link w:val="Heading4Char"/>
    <w:qFormat/>
    <w:rsid w:val="00394FB0"/>
    <w:pPr>
      <w:keepNext/>
      <w:jc w:val="center"/>
      <w:outlineLvl w:val="3"/>
    </w:pPr>
    <w:rPr>
      <w:rFonts w:ascii="Arial" w:hAnsi="Arial" w:cs="Arial"/>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394FB0"/>
    <w:pPr>
      <w:tabs>
        <w:tab w:val="center" w:pos="4153"/>
        <w:tab w:val="right" w:pos="8306"/>
      </w:tabs>
    </w:pPr>
  </w:style>
  <w:style w:type="paragraph" w:styleId="Footer">
    <w:name w:val="footer"/>
    <w:basedOn w:val="Normal"/>
    <w:link w:val="FooterChar"/>
    <w:uiPriority w:val="99"/>
    <w:rsid w:val="00394FB0"/>
    <w:pPr>
      <w:tabs>
        <w:tab w:val="center" w:pos="4153"/>
        <w:tab w:val="right" w:pos="8306"/>
      </w:tabs>
    </w:pPr>
  </w:style>
  <w:style w:type="table" w:styleId="TableGrid">
    <w:name w:val="Table Grid"/>
    <w:basedOn w:val="TableNormal"/>
    <w:uiPriority w:val="59"/>
    <w:rsid w:val="000336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10"/>
    <w:qFormat/>
    <w:rsid w:val="00924E79"/>
    <w:pPr>
      <w:jc w:val="center"/>
    </w:pPr>
    <w:rPr>
      <w:rFonts w:ascii="Antique Olive" w:hAnsi="Antique Olive"/>
      <w:b/>
      <w:sz w:val="20"/>
    </w:rPr>
  </w:style>
  <w:style w:type="paragraph" w:styleId="Subtitle">
    <w:name w:val="Subtitle"/>
    <w:basedOn w:val="Normal"/>
    <w:qFormat/>
    <w:rsid w:val="00924E79"/>
    <w:pPr>
      <w:jc w:val="center"/>
    </w:pPr>
    <w:rPr>
      <w:rFonts w:ascii="Antique Olive" w:hAnsi="Antique Olive"/>
      <w:b/>
      <w:lang w:eastAsia="en-GB"/>
    </w:rPr>
  </w:style>
  <w:style w:type="paragraph" w:styleId="FootnoteText">
    <w:name w:val="footnote text"/>
    <w:basedOn w:val="Normal"/>
    <w:semiHidden/>
    <w:rsid w:val="00924E79"/>
    <w:rPr>
      <w:sz w:val="20"/>
      <w:szCs w:val="20"/>
    </w:rPr>
  </w:style>
  <w:style w:type="paragraph" w:styleId="BalloonText">
    <w:name w:val="Balloon Text"/>
    <w:basedOn w:val="Normal"/>
    <w:link w:val="BalloonTextChar"/>
    <w:rsid w:val="006248D5"/>
    <w:rPr>
      <w:rFonts w:ascii="Tahoma" w:hAnsi="Tahoma"/>
      <w:sz w:val="16"/>
      <w:szCs w:val="16"/>
    </w:rPr>
  </w:style>
  <w:style w:type="character" w:customStyle="1" w:styleId="BalloonTextChar">
    <w:name w:val="Balloon Text Char"/>
    <w:link w:val="BalloonText"/>
    <w:rsid w:val="006248D5"/>
    <w:rPr>
      <w:rFonts w:ascii="Tahoma" w:hAnsi="Tahoma" w:cs="Tahoma"/>
      <w:sz w:val="16"/>
      <w:szCs w:val="16"/>
      <w:lang w:eastAsia="en-US"/>
    </w:rPr>
  </w:style>
  <w:style w:type="character" w:customStyle="1" w:styleId="TitleChar">
    <w:name w:val="Title Char"/>
    <w:link w:val="Title"/>
    <w:uiPriority w:val="10"/>
    <w:rsid w:val="007E5FA8"/>
    <w:rPr>
      <w:rFonts w:ascii="Antique Olive" w:hAnsi="Antique Olive"/>
      <w:b/>
      <w:szCs w:val="24"/>
    </w:rPr>
  </w:style>
  <w:style w:type="character" w:customStyle="1" w:styleId="FooterChar">
    <w:name w:val="Footer Char"/>
    <w:link w:val="Footer"/>
    <w:uiPriority w:val="99"/>
    <w:rsid w:val="00D930DC"/>
    <w:rPr>
      <w:sz w:val="24"/>
      <w:szCs w:val="24"/>
      <w:lang w:eastAsia="en-US"/>
    </w:rPr>
  </w:style>
  <w:style w:type="paragraph" w:styleId="ListParagraph">
    <w:name w:val="List Paragraph"/>
    <w:basedOn w:val="Normal"/>
    <w:uiPriority w:val="34"/>
    <w:qFormat/>
    <w:rsid w:val="00F52B20"/>
    <w:pPr>
      <w:spacing w:after="200" w:line="276" w:lineRule="auto"/>
      <w:ind w:left="720"/>
      <w:contextualSpacing/>
    </w:pPr>
    <w:rPr>
      <w:rFonts w:ascii="Calibri" w:eastAsia="Calibri" w:hAnsi="Calibri"/>
      <w:sz w:val="22"/>
      <w:szCs w:val="22"/>
    </w:rPr>
  </w:style>
  <w:style w:type="character" w:customStyle="1" w:styleId="HeaderChar">
    <w:name w:val="Header Char"/>
    <w:link w:val="Header"/>
    <w:rsid w:val="004A01A5"/>
    <w:rPr>
      <w:sz w:val="24"/>
      <w:szCs w:val="24"/>
      <w:lang w:eastAsia="en-US"/>
    </w:rPr>
  </w:style>
  <w:style w:type="paragraph" w:styleId="BodyTextIndent">
    <w:name w:val="Body Text Indent"/>
    <w:link w:val="BodyTextIndentChar"/>
    <w:rsid w:val="00EF07F3"/>
    <w:pPr>
      <w:pBdr>
        <w:top w:val="nil"/>
        <w:left w:val="nil"/>
        <w:bottom w:val="nil"/>
        <w:right w:val="nil"/>
        <w:between w:val="nil"/>
        <w:bar w:val="nil"/>
      </w:pBdr>
      <w:ind w:left="360"/>
    </w:pPr>
    <w:rPr>
      <w:rFonts w:ascii="Comic Sans MS" w:eastAsia="Comic Sans MS" w:hAnsi="Comic Sans MS" w:cs="Comic Sans MS"/>
      <w:color w:val="000000"/>
      <w:u w:color="000000"/>
      <w:bdr w:val="nil"/>
      <w:lang w:eastAsia="en-GB"/>
    </w:rPr>
  </w:style>
  <w:style w:type="character" w:customStyle="1" w:styleId="BodyTextIndentChar">
    <w:name w:val="Body Text Indent Char"/>
    <w:basedOn w:val="DefaultParagraphFont"/>
    <w:link w:val="BodyTextIndent"/>
    <w:rsid w:val="00EF07F3"/>
    <w:rPr>
      <w:rFonts w:ascii="Comic Sans MS" w:eastAsia="Comic Sans MS" w:hAnsi="Comic Sans MS" w:cs="Comic Sans MS"/>
      <w:color w:val="000000"/>
      <w:u w:color="000000"/>
      <w:bdr w:val="nil"/>
      <w:lang w:val="en-US" w:eastAsia="en-GB" w:bidi="ar-SA"/>
    </w:rPr>
  </w:style>
  <w:style w:type="numbering" w:customStyle="1" w:styleId="List0">
    <w:name w:val="List 0"/>
    <w:basedOn w:val="NoList"/>
    <w:rsid w:val="00EF07F3"/>
    <w:pPr>
      <w:numPr>
        <w:numId w:val="7"/>
      </w:numPr>
    </w:pPr>
  </w:style>
  <w:style w:type="paragraph" w:customStyle="1" w:styleId="Body">
    <w:name w:val="Body"/>
    <w:rsid w:val="00700B77"/>
    <w:rPr>
      <w:rFonts w:eastAsia="Arial Unicode MS" w:hAnsi="Arial Unicode MS" w:cs="Arial Unicode MS"/>
      <w:color w:val="000000"/>
      <w:sz w:val="24"/>
      <w:szCs w:val="24"/>
      <w:u w:color="000000"/>
      <w:lang w:val="en-GB" w:eastAsia="en-GB"/>
    </w:rPr>
  </w:style>
  <w:style w:type="paragraph" w:customStyle="1" w:styleId="Heading">
    <w:name w:val="Heading"/>
    <w:next w:val="Body"/>
    <w:rsid w:val="00700B77"/>
    <w:pPr>
      <w:keepNext/>
      <w:pBdr>
        <w:top w:val="nil"/>
        <w:left w:val="nil"/>
        <w:bottom w:val="nil"/>
        <w:right w:val="nil"/>
        <w:between w:val="nil"/>
        <w:bar w:val="nil"/>
      </w:pBdr>
      <w:outlineLvl w:val="0"/>
    </w:pPr>
    <w:rPr>
      <w:b/>
      <w:bCs/>
      <w:color w:val="000000"/>
      <w:sz w:val="24"/>
      <w:szCs w:val="24"/>
      <w:u w:color="000000"/>
      <w:bdr w:val="nil"/>
      <w:lang w:val="en-GB" w:eastAsia="en-GB"/>
    </w:rPr>
  </w:style>
  <w:style w:type="numbering" w:customStyle="1" w:styleId="List1">
    <w:name w:val="List 1"/>
    <w:basedOn w:val="NoList"/>
    <w:rsid w:val="00700B77"/>
    <w:pPr>
      <w:numPr>
        <w:numId w:val="13"/>
      </w:numPr>
    </w:pPr>
  </w:style>
  <w:style w:type="numbering" w:customStyle="1" w:styleId="List21">
    <w:name w:val="List 21"/>
    <w:basedOn w:val="NoList"/>
    <w:rsid w:val="00700B77"/>
    <w:pPr>
      <w:numPr>
        <w:numId w:val="15"/>
      </w:numPr>
    </w:pPr>
  </w:style>
  <w:style w:type="character" w:customStyle="1" w:styleId="Heading4Char">
    <w:name w:val="Heading 4 Char"/>
    <w:basedOn w:val="DefaultParagraphFont"/>
    <w:link w:val="Heading4"/>
    <w:rsid w:val="00700B77"/>
    <w:rPr>
      <w:rFonts w:ascii="Arial" w:hAnsi="Arial" w:cs="Arial"/>
      <w:b/>
      <w:bCs/>
      <w:lang w:eastAsia="en-US"/>
    </w:rPr>
  </w:style>
  <w:style w:type="character" w:styleId="Hyperlink">
    <w:name w:val="Hyperlink"/>
    <w:basedOn w:val="DefaultParagraphFont"/>
    <w:uiPriority w:val="99"/>
    <w:unhideWhenUsed/>
    <w:rsid w:val="00C375CB"/>
    <w:rPr>
      <w:color w:val="0000FF"/>
      <w:u w:val="single"/>
    </w:rPr>
  </w:style>
  <w:style w:type="character" w:customStyle="1" w:styleId="Heading1Char">
    <w:name w:val="Heading 1 Char"/>
    <w:basedOn w:val="DefaultParagraphFont"/>
    <w:link w:val="Heading1"/>
    <w:rsid w:val="00777C0D"/>
    <w:rPr>
      <w:rFonts w:ascii="Arial" w:hAnsi="Arial"/>
      <w:b/>
      <w:kern w:val="28"/>
      <w:sz w:val="28"/>
      <w:lang w:val="en-US"/>
    </w:rPr>
  </w:style>
  <w:style w:type="character" w:styleId="Strong">
    <w:name w:val="Strong"/>
    <w:basedOn w:val="DefaultParagraphFont"/>
    <w:qFormat/>
    <w:rsid w:val="0090581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8139488">
      <w:bodyDiv w:val="1"/>
      <w:marLeft w:val="0"/>
      <w:marRight w:val="0"/>
      <w:marTop w:val="0"/>
      <w:marBottom w:val="0"/>
      <w:divBdr>
        <w:top w:val="none" w:sz="0" w:space="0" w:color="auto"/>
        <w:left w:val="none" w:sz="0" w:space="0" w:color="auto"/>
        <w:bottom w:val="none" w:sz="0" w:space="0" w:color="auto"/>
        <w:right w:val="none" w:sz="0" w:space="0" w:color="auto"/>
      </w:divBdr>
    </w:div>
    <w:div w:id="258026789">
      <w:bodyDiv w:val="1"/>
      <w:marLeft w:val="0"/>
      <w:marRight w:val="0"/>
      <w:marTop w:val="0"/>
      <w:marBottom w:val="0"/>
      <w:divBdr>
        <w:top w:val="none" w:sz="0" w:space="0" w:color="auto"/>
        <w:left w:val="none" w:sz="0" w:space="0" w:color="auto"/>
        <w:bottom w:val="none" w:sz="0" w:space="0" w:color="auto"/>
        <w:right w:val="none" w:sz="0" w:space="0" w:color="auto"/>
      </w:divBdr>
    </w:div>
    <w:div w:id="292299164">
      <w:bodyDiv w:val="1"/>
      <w:marLeft w:val="0"/>
      <w:marRight w:val="0"/>
      <w:marTop w:val="0"/>
      <w:marBottom w:val="0"/>
      <w:divBdr>
        <w:top w:val="none" w:sz="0" w:space="0" w:color="auto"/>
        <w:left w:val="none" w:sz="0" w:space="0" w:color="auto"/>
        <w:bottom w:val="none" w:sz="0" w:space="0" w:color="auto"/>
        <w:right w:val="none" w:sz="0" w:space="0" w:color="auto"/>
      </w:divBdr>
    </w:div>
    <w:div w:id="326977999">
      <w:bodyDiv w:val="1"/>
      <w:marLeft w:val="0"/>
      <w:marRight w:val="0"/>
      <w:marTop w:val="0"/>
      <w:marBottom w:val="0"/>
      <w:divBdr>
        <w:top w:val="none" w:sz="0" w:space="0" w:color="auto"/>
        <w:left w:val="none" w:sz="0" w:space="0" w:color="auto"/>
        <w:bottom w:val="none" w:sz="0" w:space="0" w:color="auto"/>
        <w:right w:val="none" w:sz="0" w:space="0" w:color="auto"/>
      </w:divBdr>
    </w:div>
    <w:div w:id="18920328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cid:43e20f7a-7e78-4003-818b-3a13473b2815@EURP189.PROD.OUTLOOK.COM" TargetMode="External"/><Relationship Id="rId17" Type="http://schemas.openxmlformats.org/officeDocument/2006/relationships/image" Target="media/image9.jpeg"/><Relationship Id="rId25" Type="http://schemas.openxmlformats.org/officeDocument/2006/relationships/image" Target="cid:image001.jpg@01D336BA.D7977280" TargetMode="External"/><Relationship Id="rId33" Type="http://schemas.openxmlformats.org/officeDocument/2006/relationships/image" Target="media/image24.png"/><Relationship Id="rId38"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4.jpeg"/><Relationship Id="rId19" Type="http://schemas.openxmlformats.org/officeDocument/2006/relationships/image" Target="media/image11.jpe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youtube.com/watch?v=46G52CsDgSg" TargetMode="External"/><Relationship Id="rId22" Type="http://schemas.openxmlformats.org/officeDocument/2006/relationships/image" Target="media/image14.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28</Pages>
  <Words>5659</Words>
  <Characters>33702</Characters>
  <Application>Microsoft Office Word</Application>
  <DocSecurity>0</DocSecurity>
  <Lines>280</Lines>
  <Paragraphs>78</Paragraphs>
  <ScaleCrop>false</ScaleCrop>
  <HeadingPairs>
    <vt:vector size="2" baseType="variant">
      <vt:variant>
        <vt:lpstr>Title</vt:lpstr>
      </vt:variant>
      <vt:variant>
        <vt:i4>1</vt:i4>
      </vt:variant>
    </vt:vector>
  </HeadingPairs>
  <TitlesOfParts>
    <vt:vector size="1" baseType="lpstr">
      <vt:lpstr>Glasgow City Council Education Services</vt:lpstr>
    </vt:vector>
  </TitlesOfParts>
  <Company>Glasgow City Council</Company>
  <LinksUpToDate>false</LinksUpToDate>
  <CharactersWithSpaces>39283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Glasgow City Council Education Services</dc:title>
  <dc:creator>Gib McMillan</dc:creator>
  <cp:lastModifiedBy>Gib McMillan</cp:lastModifiedBy>
  <cp:revision>5</cp:revision>
  <cp:lastPrinted>2018-08-30T10:32:00Z</cp:lastPrinted>
  <dcterms:created xsi:type="dcterms:W3CDTF">2018-09-03T18:09:00Z</dcterms:created>
  <dcterms:modified xsi:type="dcterms:W3CDTF">2018-09-03T18:18:00Z</dcterms:modified>
</cp:coreProperties>
</file>